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A" w:rsidRPr="009B6A02" w:rsidRDefault="009B08FA" w:rsidP="009B0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sz w:val="24"/>
          <w:szCs w:val="24"/>
        </w:rPr>
        <w:t>Российская Федерация</w:t>
      </w:r>
    </w:p>
    <w:p w:rsidR="009B08FA" w:rsidRPr="009B6A02" w:rsidRDefault="009B08FA" w:rsidP="009B0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sz w:val="24"/>
          <w:szCs w:val="24"/>
        </w:rPr>
        <w:t>Брянская область Дятьковский район</w:t>
      </w:r>
    </w:p>
    <w:p w:rsidR="009B08FA" w:rsidRPr="009B6A02" w:rsidRDefault="009B08FA" w:rsidP="009B0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8FA" w:rsidRPr="00E32B06" w:rsidRDefault="009B08FA" w:rsidP="009B0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B06">
        <w:rPr>
          <w:rFonts w:ascii="Times New Roman" w:hAnsi="Times New Roman"/>
          <w:sz w:val="28"/>
          <w:szCs w:val="28"/>
        </w:rPr>
        <w:t>ИВОТСКАЯ ПОСЕЛКОВАЯ АДМИНИСТРАЦИЯ</w:t>
      </w:r>
    </w:p>
    <w:p w:rsidR="009B08FA" w:rsidRPr="009B6A02" w:rsidRDefault="009B08FA" w:rsidP="009B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A02">
        <w:rPr>
          <w:rFonts w:ascii="Times New Roman" w:hAnsi="Times New Roman"/>
          <w:b/>
          <w:sz w:val="28"/>
          <w:szCs w:val="28"/>
        </w:rPr>
        <w:t xml:space="preserve"> </w:t>
      </w:r>
    </w:p>
    <w:p w:rsidR="009B08FA" w:rsidRDefault="009B08FA" w:rsidP="009B08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6A02">
        <w:rPr>
          <w:sz w:val="28"/>
          <w:szCs w:val="28"/>
        </w:rPr>
        <w:t>ПОСТАНОВЛЕНИЕ</w:t>
      </w:r>
    </w:p>
    <w:p w:rsidR="009B08FA" w:rsidRDefault="009B08FA" w:rsidP="009B08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B08FA" w:rsidRPr="00503E64" w:rsidRDefault="009B08FA" w:rsidP="009B0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>от «30» сентября 2021 года</w:t>
      </w:r>
    </w:p>
    <w:p w:rsidR="009B08FA" w:rsidRPr="00F81C9C" w:rsidRDefault="009B08FA" w:rsidP="009B08FA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106/1</w:t>
      </w:r>
      <w:r w:rsidRPr="00F81C9C">
        <w:rPr>
          <w:rFonts w:ascii="Times New Roman" w:hAnsi="Times New Roman"/>
          <w:sz w:val="24"/>
          <w:szCs w:val="24"/>
        </w:rPr>
        <w:t xml:space="preserve">  </w:t>
      </w:r>
    </w:p>
    <w:p w:rsidR="009B08FA" w:rsidRPr="00F81C9C" w:rsidRDefault="009B08FA" w:rsidP="009B08FA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п. Ивот</w:t>
      </w:r>
    </w:p>
    <w:p w:rsidR="009B08FA" w:rsidRPr="00F81C9C" w:rsidRDefault="009B08FA" w:rsidP="009B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08FA" w:rsidRPr="00F81C9C" w:rsidRDefault="009B08FA" w:rsidP="009B08F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О подготовке проекта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программ</w:t>
      </w:r>
      <w:r>
        <w:rPr>
          <w:rFonts w:ascii="YS Text" w:eastAsia="Times New Roman" w:hAnsi="YS Text"/>
          <w:color w:val="000000"/>
          <w:sz w:val="24"/>
          <w:szCs w:val="24"/>
        </w:rPr>
        <w:t>ы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профилактики </w:t>
      </w:r>
    </w:p>
    <w:p w:rsidR="009B08FA" w:rsidRPr="00F81C9C" w:rsidRDefault="009B08FA" w:rsidP="009B08F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муниципальному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земельному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</w:p>
    <w:p w:rsidR="009B08FA" w:rsidRPr="00F81C9C" w:rsidRDefault="009B08FA" w:rsidP="009B08F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в </w:t>
      </w:r>
      <w:proofErr w:type="spellStart"/>
      <w:r w:rsidRPr="00F81C9C">
        <w:rPr>
          <w:rFonts w:ascii="YS Text" w:eastAsia="Times New Roman" w:hAnsi="YS Text"/>
          <w:color w:val="000000"/>
          <w:sz w:val="24"/>
          <w:szCs w:val="24"/>
        </w:rPr>
        <w:t>Ивотском</w:t>
      </w:r>
      <w:proofErr w:type="spellEnd"/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городском поселении </w:t>
      </w:r>
    </w:p>
    <w:p w:rsidR="009B08FA" w:rsidRPr="00F81C9C" w:rsidRDefault="009B08FA" w:rsidP="009B08F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Дятьковского муниципального района</w:t>
      </w:r>
    </w:p>
    <w:p w:rsidR="009B08FA" w:rsidRPr="00F81C9C" w:rsidRDefault="009B08FA" w:rsidP="009B08F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9B08FA" w:rsidRPr="00F81C9C" w:rsidRDefault="009B08FA" w:rsidP="009B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8FA" w:rsidRDefault="009B08FA" w:rsidP="007C12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81C9C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 w:rsidRPr="00F81C9C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Постановлением Правительства Российской Федерации </w:t>
      </w:r>
      <w:r w:rsidRPr="00F81C9C">
        <w:rPr>
          <w:rFonts w:ascii="Times New Roman" w:hAnsi="Times New Roman"/>
          <w:color w:val="000000"/>
          <w:sz w:val="24"/>
          <w:szCs w:val="24"/>
        </w:rPr>
        <w:t>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1C9C">
        <w:rPr>
          <w:rFonts w:ascii="Times New Roman" w:hAnsi="Times New Roman"/>
          <w:sz w:val="24"/>
          <w:szCs w:val="24"/>
        </w:rPr>
        <w:t xml:space="preserve">Уставом </w:t>
      </w:r>
      <w:r w:rsidRPr="00F81C9C">
        <w:rPr>
          <w:rFonts w:ascii="Times New Roman" w:hAnsi="Times New Roman"/>
          <w:bCs/>
          <w:sz w:val="24"/>
          <w:szCs w:val="24"/>
          <w:lang w:eastAsia="en-US"/>
        </w:rPr>
        <w:t>Ивотского городского поселения</w:t>
      </w:r>
      <w:proofErr w:type="gramEnd"/>
      <w:r w:rsidRPr="00F81C9C">
        <w:rPr>
          <w:rFonts w:ascii="Times New Roman" w:hAnsi="Times New Roman"/>
          <w:bCs/>
          <w:sz w:val="24"/>
          <w:szCs w:val="24"/>
          <w:lang w:eastAsia="en-US"/>
        </w:rPr>
        <w:t xml:space="preserve"> Дятьковского муниципального района Брянской области</w:t>
      </w:r>
      <w:r w:rsidRPr="00F81C9C">
        <w:rPr>
          <w:rFonts w:ascii="Times New Roman" w:hAnsi="Times New Roman"/>
          <w:sz w:val="24"/>
          <w:szCs w:val="24"/>
        </w:rPr>
        <w:t xml:space="preserve">, </w:t>
      </w:r>
    </w:p>
    <w:p w:rsidR="009B08FA" w:rsidRPr="00F81C9C" w:rsidRDefault="009B08FA" w:rsidP="009B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9B08FA" w:rsidRDefault="009B08FA" w:rsidP="009B08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ПОСТАНОВЛЯЮ:</w:t>
      </w:r>
    </w:p>
    <w:p w:rsidR="009B08FA" w:rsidRPr="00F81C9C" w:rsidRDefault="009B08FA" w:rsidP="009B08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08FA" w:rsidRPr="00F81C9C" w:rsidRDefault="00F915E5" w:rsidP="007C1282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B08FA" w:rsidRPr="00F81C9C">
        <w:rPr>
          <w:rFonts w:ascii="Times New Roman" w:hAnsi="Times New Roman"/>
          <w:sz w:val="24"/>
          <w:szCs w:val="24"/>
        </w:rPr>
        <w:t xml:space="preserve">. Утвердить </w:t>
      </w:r>
      <w:r w:rsidR="009B08FA">
        <w:rPr>
          <w:rFonts w:ascii="Times New Roman" w:hAnsi="Times New Roman"/>
          <w:sz w:val="24"/>
          <w:szCs w:val="24"/>
        </w:rPr>
        <w:t xml:space="preserve">проект </w:t>
      </w:r>
      <w:r w:rsidR="009B08FA">
        <w:rPr>
          <w:rFonts w:ascii="Times New Roman" w:eastAsia="Times New Roman" w:hAnsi="Times New Roman"/>
          <w:color w:val="000000"/>
          <w:sz w:val="24"/>
          <w:szCs w:val="24"/>
        </w:rPr>
        <w:t>Программы</w:t>
      </w:r>
      <w:r w:rsidR="009B08FA"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9B08FA" w:rsidRPr="00F81C9C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9B08FA">
        <w:rPr>
          <w:rFonts w:ascii="Times New Roman" w:hAnsi="Times New Roman"/>
          <w:color w:val="000000"/>
          <w:sz w:val="24"/>
          <w:szCs w:val="24"/>
        </w:rPr>
        <w:t>земельного</w:t>
      </w:r>
      <w:r w:rsidR="009B08FA" w:rsidRPr="00F81C9C">
        <w:rPr>
          <w:rFonts w:ascii="Times New Roman" w:hAnsi="Times New Roman"/>
          <w:color w:val="000000"/>
          <w:sz w:val="24"/>
          <w:szCs w:val="24"/>
        </w:rPr>
        <w:t xml:space="preserve"> контроля в </w:t>
      </w:r>
      <w:proofErr w:type="spellStart"/>
      <w:r w:rsidR="009B08FA" w:rsidRPr="00F81C9C">
        <w:rPr>
          <w:rFonts w:ascii="Times New Roman" w:hAnsi="Times New Roman"/>
          <w:bCs/>
          <w:color w:val="000000"/>
          <w:sz w:val="24"/>
          <w:szCs w:val="24"/>
        </w:rPr>
        <w:t>Ивотском</w:t>
      </w:r>
      <w:proofErr w:type="spellEnd"/>
      <w:r w:rsidR="009B08FA" w:rsidRPr="00F81C9C">
        <w:rPr>
          <w:rFonts w:ascii="Times New Roman" w:hAnsi="Times New Roman"/>
          <w:bCs/>
          <w:color w:val="000000"/>
          <w:sz w:val="24"/>
          <w:szCs w:val="24"/>
        </w:rPr>
        <w:t xml:space="preserve"> городском поселении Дятьковского муниципального района Брянской области</w:t>
      </w:r>
      <w:r w:rsidR="009B08FA">
        <w:rPr>
          <w:rFonts w:ascii="Times New Roman" w:hAnsi="Times New Roman"/>
          <w:sz w:val="24"/>
          <w:szCs w:val="24"/>
        </w:rPr>
        <w:t>, согласно приложен</w:t>
      </w:r>
      <w:r>
        <w:rPr>
          <w:rFonts w:ascii="Times New Roman" w:hAnsi="Times New Roman"/>
          <w:sz w:val="24"/>
          <w:szCs w:val="24"/>
        </w:rPr>
        <w:t>ию 1</w:t>
      </w:r>
      <w:r w:rsidR="009B08FA" w:rsidRPr="00F81C9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B08FA" w:rsidRDefault="00F915E5" w:rsidP="007C1282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 w:rsidR="009B08FA">
        <w:rPr>
          <w:rFonts w:ascii="Times New Roman" w:hAnsi="Times New Roman"/>
          <w:sz w:val="24"/>
          <w:szCs w:val="24"/>
        </w:rPr>
        <w:t xml:space="preserve">. Назначить ответственными должностными лицами за разработку, обсуждение, подготовку мотивированных заключений по итогам общественного обсуждения, размещение в сети интернет проектов Программ и Программ </w:t>
      </w:r>
      <w:r w:rsidR="009B08FA"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9B08FA" w:rsidRPr="00F81C9C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9B08FA">
        <w:rPr>
          <w:rFonts w:ascii="Times New Roman" w:hAnsi="Times New Roman"/>
          <w:sz w:val="24"/>
          <w:szCs w:val="24"/>
        </w:rPr>
        <w:t xml:space="preserve">инспекторов Ивотской поселковой администрации </w:t>
      </w:r>
      <w:proofErr w:type="spellStart"/>
      <w:r w:rsidR="009B08FA">
        <w:rPr>
          <w:rFonts w:ascii="Times New Roman" w:hAnsi="Times New Roman"/>
          <w:sz w:val="24"/>
          <w:szCs w:val="24"/>
        </w:rPr>
        <w:t>Мантула</w:t>
      </w:r>
      <w:proofErr w:type="spellEnd"/>
      <w:r w:rsidR="009B08FA">
        <w:rPr>
          <w:rFonts w:ascii="Times New Roman" w:hAnsi="Times New Roman"/>
          <w:sz w:val="24"/>
          <w:szCs w:val="24"/>
        </w:rPr>
        <w:t xml:space="preserve"> С.А. и Малкину Ю.И.</w:t>
      </w:r>
    </w:p>
    <w:p w:rsidR="009B08FA" w:rsidRPr="00695735" w:rsidRDefault="009B08FA" w:rsidP="007C1282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915E5">
        <w:rPr>
          <w:rFonts w:ascii="Times New Roman" w:hAnsi="Times New Roman"/>
          <w:sz w:val="24"/>
          <w:szCs w:val="24"/>
        </w:rPr>
        <w:t xml:space="preserve">        3</w:t>
      </w:r>
      <w:r w:rsidRPr="006957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95735">
        <w:rPr>
          <w:rFonts w:ascii="Times New Roman" w:hAnsi="Times New Roman"/>
          <w:sz w:val="24"/>
          <w:szCs w:val="24"/>
        </w:rPr>
        <w:t>Вынести на общественное обсуждение</w:t>
      </w:r>
      <w:r>
        <w:rPr>
          <w:rFonts w:ascii="Times New Roman" w:hAnsi="Times New Roman"/>
          <w:sz w:val="24"/>
          <w:szCs w:val="24"/>
        </w:rPr>
        <w:t>, а также направить в Общественный Совет Ивотского городского поселения Дятьковского муниципального района Брянской области</w:t>
      </w:r>
      <w:r w:rsidRPr="00695735">
        <w:rPr>
          <w:rFonts w:ascii="Times New Roman" w:hAnsi="Times New Roman"/>
          <w:sz w:val="24"/>
          <w:szCs w:val="24"/>
        </w:rPr>
        <w:t xml:space="preserve">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проекты Программ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6957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F915E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>с 1 октября по 1 ноября 2021 года путем размещения проектов на официальном сайте Ивотской поселковой администрации в сети Интернет</w:t>
      </w:r>
      <w:r w:rsidRPr="0069573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695735">
          <w:rPr>
            <w:rStyle w:val="a4"/>
            <w:rFonts w:ascii="Times New Roman" w:hAnsi="Times New Roman"/>
            <w:sz w:val="24"/>
            <w:szCs w:val="24"/>
          </w:rPr>
          <w:t>http://ivotadm.ru</w:t>
        </w:r>
      </w:hyperlink>
      <w:r w:rsidR="007C1282">
        <w:t xml:space="preserve"> </w:t>
      </w:r>
      <w:r w:rsidR="00F915E5">
        <w:rPr>
          <w:rFonts w:ascii="Times New Roman" w:hAnsi="Times New Roman"/>
          <w:sz w:val="24"/>
          <w:szCs w:val="24"/>
        </w:rPr>
        <w:t xml:space="preserve">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>не позднее 1 октября 2021</w:t>
      </w:r>
      <w:proofErr w:type="gramEnd"/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года.</w:t>
      </w:r>
    </w:p>
    <w:p w:rsidR="009B08FA" w:rsidRDefault="009B08FA" w:rsidP="007C128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915E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4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Предложения по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проектам Программ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6957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принимаются до 01.11.2021 года по адресу: </w:t>
      </w:r>
      <w:proofErr w:type="gramStart"/>
      <w:r w:rsidRPr="00695735">
        <w:rPr>
          <w:rFonts w:ascii="Times New Roman" w:hAnsi="Times New Roman"/>
          <w:color w:val="000000"/>
          <w:sz w:val="24"/>
          <w:szCs w:val="24"/>
        </w:rPr>
        <w:t>Брянская</w:t>
      </w:r>
      <w:proofErr w:type="gramEnd"/>
      <w:r w:rsidRPr="00695735">
        <w:rPr>
          <w:rFonts w:ascii="Times New Roman" w:hAnsi="Times New Roman"/>
          <w:color w:val="000000"/>
          <w:sz w:val="24"/>
          <w:szCs w:val="24"/>
        </w:rPr>
        <w:t xml:space="preserve"> обл., Дятьковский район, пос. Ивот, ул. </w:t>
      </w:r>
      <w:r w:rsidRPr="0069573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Пролетарская, д. 19 с 9-00 до 17-00 часов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95735">
        <w:rPr>
          <w:rFonts w:ascii="Times New Roman" w:hAnsi="Times New Roman"/>
          <w:color w:val="000000"/>
          <w:sz w:val="24"/>
          <w:szCs w:val="24"/>
        </w:rPr>
        <w:t>кроме субботы и воскресенья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 по телефону: 4-44-27, а так же по адресу электронной почты </w:t>
      </w:r>
      <w:hyperlink r:id="rId5" w:history="1">
        <w:r w:rsidRPr="001218A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ivot-admi2011@yandex.ru</w:t>
        </w:r>
      </w:hyperlink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B08FA" w:rsidRPr="0020399F" w:rsidRDefault="009B08FA" w:rsidP="007C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F915E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5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. Ответственным должностным лицам:</w:t>
      </w:r>
    </w:p>
    <w:p w:rsidR="009B08FA" w:rsidRPr="0020399F" w:rsidRDefault="009B08FA" w:rsidP="007C128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в срок с 1 ноября по 1 декабря 2021 года подготовить по каждому предложению, поданному в период общественного обсуждения, мотивированное заключение об их учете (в том числе частичном) или отклонении;</w:t>
      </w:r>
    </w:p>
    <w:p w:rsidR="009B08FA" w:rsidRPr="0020399F" w:rsidRDefault="009B08FA" w:rsidP="007C128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не позднее 10 декабря 2021 года разместить на официальном сайте Ивотской поселковой администрации в сети Интернет результаты общественного обсуждения (включая перечень предложений и мотивированных заключений об их учете (в том числе частичном) или отклонении);</w:t>
      </w:r>
    </w:p>
    <w:p w:rsidR="009B08FA" w:rsidRPr="0020399F" w:rsidRDefault="009B08FA" w:rsidP="007C128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подготовить проект постановления об утверждении Программ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203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20399F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Временно исполняющим обязанности главы Ивотской поселковой администрации не позднее 20 декабря 2021 года;</w:t>
      </w:r>
    </w:p>
    <w:p w:rsidR="009B08FA" w:rsidRPr="0020399F" w:rsidRDefault="009B08FA" w:rsidP="007C128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Программы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203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20399F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разместить на официальном сайте Ивотской поселковой администрации </w:t>
      </w:r>
      <w:hyperlink r:id="rId6" w:history="1">
        <w:r w:rsidRPr="0020399F">
          <w:rPr>
            <w:rStyle w:val="a4"/>
            <w:rFonts w:ascii="Times New Roman" w:hAnsi="Times New Roman"/>
            <w:sz w:val="24"/>
            <w:szCs w:val="24"/>
          </w:rPr>
          <w:t>http://ivotadm.ru</w:t>
        </w:r>
      </w:hyperlink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 w:rsidRPr="0020399F">
        <w:rPr>
          <w:rFonts w:ascii="Times New Roman" w:hAnsi="Times New Roman"/>
          <w:sz w:val="24"/>
          <w:szCs w:val="24"/>
        </w:rPr>
        <w:t xml:space="preserve"> 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течение 5 дней со дня утверждения.</w:t>
      </w:r>
    </w:p>
    <w:p w:rsidR="009B08FA" w:rsidRDefault="009B08FA" w:rsidP="007C1282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08FA" w:rsidRPr="00AD4ED6" w:rsidRDefault="009B08FA" w:rsidP="007C1282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F915E5" w:rsidRPr="00F915E5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Pr="00F81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C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1C9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9B08FA" w:rsidRPr="00F81C9C" w:rsidRDefault="009B08FA" w:rsidP="009B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C1282" w:rsidRDefault="007C1282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7C1282" w:rsidRDefault="007C1282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E50EC">
        <w:rPr>
          <w:rFonts w:ascii="Times New Roman" w:hAnsi="Times New Roman"/>
          <w:sz w:val="24"/>
          <w:szCs w:val="24"/>
        </w:rPr>
        <w:t>ВрИО</w:t>
      </w:r>
      <w:proofErr w:type="spellEnd"/>
      <w:r w:rsidRPr="00FE50EC">
        <w:rPr>
          <w:rFonts w:ascii="Times New Roman" w:hAnsi="Times New Roman"/>
          <w:sz w:val="24"/>
          <w:szCs w:val="24"/>
        </w:rPr>
        <w:t xml:space="preserve"> главы администрации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E50EC">
        <w:rPr>
          <w:rFonts w:ascii="Times New Roman" w:hAnsi="Times New Roman"/>
          <w:sz w:val="24"/>
          <w:szCs w:val="24"/>
        </w:rPr>
        <w:t xml:space="preserve">     Борисов А.Е.</w:t>
      </w: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8FA" w:rsidRDefault="009B08FA" w:rsidP="009B08F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27612" w:rsidRDefault="00B27612"/>
    <w:p w:rsidR="00F915E5" w:rsidRDefault="00F915E5"/>
    <w:p w:rsidR="00F915E5" w:rsidRDefault="00F915E5"/>
    <w:p w:rsidR="00F915E5" w:rsidRDefault="00F915E5"/>
    <w:p w:rsidR="001344B0" w:rsidRDefault="001344B0"/>
    <w:p w:rsidR="00F915E5" w:rsidRDefault="00F915E5"/>
    <w:p w:rsidR="00F915E5" w:rsidRDefault="00F915E5"/>
    <w:p w:rsidR="00F915E5" w:rsidRDefault="00F915E5"/>
    <w:p w:rsidR="00F915E5" w:rsidRDefault="00F915E5"/>
    <w:p w:rsidR="00F915E5" w:rsidRDefault="00F915E5"/>
    <w:p w:rsidR="00F915E5" w:rsidRPr="00E5407F" w:rsidRDefault="00F915E5" w:rsidP="00F915E5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87B16">
        <w:rPr>
          <w:rFonts w:ascii="Times New Roman" w:hAnsi="Times New Roman"/>
          <w:sz w:val="24"/>
          <w:szCs w:val="24"/>
        </w:rPr>
        <w:t>1</w:t>
      </w:r>
      <w:r w:rsidRPr="00E540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07F">
        <w:rPr>
          <w:rFonts w:ascii="Times New Roman" w:hAnsi="Times New Roman"/>
          <w:sz w:val="24"/>
          <w:szCs w:val="24"/>
        </w:rPr>
        <w:t>к</w:t>
      </w:r>
      <w:proofErr w:type="gramEnd"/>
    </w:p>
    <w:p w:rsidR="00F915E5" w:rsidRPr="00E5407F" w:rsidRDefault="00F915E5" w:rsidP="00F915E5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t>Постановлению Ивотской поселковой администрации</w:t>
      </w:r>
    </w:p>
    <w:p w:rsidR="00F915E5" w:rsidRDefault="00F915E5" w:rsidP="00F915E5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t xml:space="preserve">             </w:t>
      </w:r>
      <w:r w:rsidRPr="000212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106</w:t>
      </w:r>
      <w:r w:rsidR="00287B16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2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30.09.</w:t>
      </w:r>
      <w:r w:rsidRPr="00021243">
        <w:rPr>
          <w:rFonts w:ascii="Times New Roman" w:hAnsi="Times New Roman"/>
          <w:sz w:val="24"/>
          <w:szCs w:val="24"/>
        </w:rPr>
        <w:t>2021 г.</w:t>
      </w:r>
    </w:p>
    <w:p w:rsidR="00F915E5" w:rsidRPr="00E32B06" w:rsidRDefault="00F915E5" w:rsidP="00F915E5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E32B06">
        <w:rPr>
          <w:rFonts w:ascii="Times New Roman" w:hAnsi="Times New Roman"/>
          <w:i/>
          <w:sz w:val="24"/>
          <w:szCs w:val="24"/>
        </w:rPr>
        <w:t>ПРОЕКТ</w:t>
      </w:r>
    </w:p>
    <w:p w:rsidR="00F915E5" w:rsidRPr="00BC6306" w:rsidRDefault="00F915E5" w:rsidP="00F915E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F915E5" w:rsidRPr="00BC6306" w:rsidRDefault="00F915E5" w:rsidP="00F91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BC6306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4"/>
          <w:szCs w:val="24"/>
        </w:rPr>
        <w:t>земельного</w:t>
      </w:r>
      <w:r w:rsidRPr="00BC6306">
        <w:rPr>
          <w:rFonts w:ascii="Times New Roman" w:hAnsi="Times New Roman"/>
          <w:b/>
          <w:color w:val="000000"/>
          <w:sz w:val="24"/>
          <w:szCs w:val="24"/>
        </w:rPr>
        <w:t xml:space="preserve"> контроля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границах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Ивотского городского поселения</w:t>
      </w:r>
      <w:r w:rsidRPr="00BC630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Дятьковского муниципального района Брянской области</w:t>
      </w:r>
      <w:r w:rsidRPr="00BC6306">
        <w:rPr>
          <w:rFonts w:ascii="Times New Roman" w:hAnsi="Times New Roman"/>
          <w:b/>
          <w:sz w:val="24"/>
          <w:szCs w:val="24"/>
        </w:rPr>
        <w:t>.</w:t>
      </w:r>
    </w:p>
    <w:p w:rsidR="00F915E5" w:rsidRPr="00BC6306" w:rsidRDefault="00F915E5" w:rsidP="00F915E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5E5" w:rsidRPr="00961D39" w:rsidRDefault="00F915E5" w:rsidP="00F915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земельного контроля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земельного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F915E5" w:rsidRPr="00BC6306" w:rsidRDefault="00F915E5" w:rsidP="00F915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BC6306" w:rsidRDefault="00F915E5" w:rsidP="00F915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:rsidR="00F915E5" w:rsidRPr="00BC6306" w:rsidRDefault="00F915E5" w:rsidP="00F915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5E5" w:rsidRPr="00832986" w:rsidRDefault="00F915E5" w:rsidP="00F915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F915E5" w:rsidRPr="00832986" w:rsidRDefault="00F915E5" w:rsidP="00F91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границах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Дятьковского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15E5" w:rsidRPr="00832986" w:rsidRDefault="00F915E5" w:rsidP="00F91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F915E5" w:rsidRPr="00832986" w:rsidRDefault="00F915E5" w:rsidP="00F915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2020  году. 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В частности, в 2020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разъяснений, полезная информация.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На регулярной основе давались консультации в ходе личных приемов, рейдовых </w:t>
      </w:r>
      <w:r w:rsidRPr="00832986">
        <w:rPr>
          <w:rStyle w:val="a5"/>
          <w:rFonts w:ascii="Times New Roman" w:hAnsi="Times New Roman"/>
          <w:sz w:val="24"/>
          <w:szCs w:val="24"/>
        </w:rPr>
        <w:lastRenderedPageBreak/>
        <w:t xml:space="preserve">осмотров территорий, а также посредством телефонной связи и письменных ответов на обращения. 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832986">
        <w:rPr>
          <w:rStyle w:val="a5"/>
          <w:rFonts w:ascii="Times New Roman" w:hAnsi="Times New Roman"/>
          <w:sz w:val="24"/>
          <w:szCs w:val="24"/>
        </w:rPr>
        <w:t>мессенджеров</w:t>
      </w:r>
      <w:proofErr w:type="spellEnd"/>
      <w:r w:rsidRPr="00832986">
        <w:rPr>
          <w:rStyle w:val="a5"/>
          <w:rFonts w:ascii="Times New Roman" w:hAnsi="Times New Roman"/>
          <w:sz w:val="24"/>
          <w:szCs w:val="24"/>
        </w:rPr>
        <w:t xml:space="preserve"> (совместные чаты с представителями юридических лиц).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з</w:t>
      </w:r>
      <w:r w:rsidR="00287B1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мель</w:t>
      </w: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ного контроля на территории муниципального образования на 2021 год не утверждался. </w:t>
      </w:r>
    </w:p>
    <w:p w:rsidR="00F915E5" w:rsidRPr="00832986" w:rsidRDefault="00F915E5" w:rsidP="00F91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spacing w:val="1"/>
          <w:sz w:val="24"/>
          <w:szCs w:val="24"/>
        </w:rPr>
        <w:t>Проведённая местной администрацией в 2020 году работа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915E5" w:rsidRPr="00832986" w:rsidRDefault="00F915E5" w:rsidP="00F91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5E5" w:rsidRPr="00832986" w:rsidRDefault="00F915E5" w:rsidP="00F915E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F915E5" w:rsidRPr="00832986" w:rsidRDefault="00F915E5" w:rsidP="00F915E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земель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>ных вопросов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F915E5" w:rsidRPr="00961D39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предотвращение угрозы причинения, либо причинения </w:t>
      </w:r>
      <w:r w:rsidRPr="00961D39">
        <w:rPr>
          <w:rFonts w:ascii="Times New Roman" w:eastAsia="Calibri" w:hAnsi="Times New Roman"/>
          <w:sz w:val="24"/>
          <w:szCs w:val="24"/>
        </w:rPr>
        <w:t>вреда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охраняемым законом ценностям</w:t>
      </w:r>
      <w:r w:rsidRPr="00961D39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961D39">
        <w:rPr>
          <w:rFonts w:ascii="Times New Roman" w:eastAsia="Calibri" w:hAnsi="Times New Roman"/>
          <w:sz w:val="24"/>
          <w:szCs w:val="24"/>
        </w:rPr>
        <w:t>,</w:t>
      </w:r>
      <w:r w:rsidRPr="00832986">
        <w:rPr>
          <w:rFonts w:ascii="Times New Roman" w:eastAsia="Calibri" w:hAnsi="Times New Roman"/>
          <w:sz w:val="24"/>
          <w:szCs w:val="24"/>
        </w:rPr>
        <w:t xml:space="preserve"> выработка и реализация профилактических мер, способствующих ее снижению;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915E5" w:rsidRPr="00832986" w:rsidRDefault="00F915E5" w:rsidP="00F915E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1344B0" w:rsidRDefault="001344B0" w:rsidP="00F91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4B0" w:rsidRDefault="001344B0" w:rsidP="00F91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15E5" w:rsidRPr="00832986" w:rsidRDefault="00F915E5" w:rsidP="00F91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F915E5" w:rsidRPr="00832986" w:rsidRDefault="00F915E5" w:rsidP="00F915E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F915E5" w:rsidRPr="00832986" w:rsidRDefault="00F915E5" w:rsidP="00F915E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1. В соответствии с Положением о виде муниципального контроля, утвержденном решением Ивотского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консультирование.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15E5" w:rsidRPr="00832986" w:rsidRDefault="00F915E5" w:rsidP="00F915E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F915E5" w:rsidRPr="00832986" w:rsidRDefault="00F915E5" w:rsidP="00F915E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832986">
        <w:rPr>
          <w:rFonts w:ascii="Times New Roman" w:hAnsi="Times New Roman"/>
          <w:sz w:val="24"/>
          <w:szCs w:val="24"/>
        </w:rPr>
        <w:t>:</w:t>
      </w: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F915E5" w:rsidRPr="00832986" w:rsidRDefault="00F915E5" w:rsidP="00F915E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915E5" w:rsidRPr="00832986" w:rsidRDefault="00F915E5" w:rsidP="00F915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Pr="00832986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C1282" w:rsidRDefault="007C1282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C1282" w:rsidRDefault="007C1282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C1282" w:rsidRDefault="007C1282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C1282" w:rsidRPr="00832986" w:rsidRDefault="007C1282" w:rsidP="00F915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344B0" w:rsidRDefault="001344B0" w:rsidP="00F915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15E5" w:rsidRPr="00832986" w:rsidRDefault="00F915E5" w:rsidP="00F915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F915E5" w:rsidRPr="00832986" w:rsidRDefault="00F915E5" w:rsidP="00F915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5E5" w:rsidRPr="00832986" w:rsidRDefault="00F915E5" w:rsidP="00F91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F915E5" w:rsidRPr="00832986" w:rsidRDefault="00F915E5" w:rsidP="00F91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F915E5" w:rsidRPr="00832986" w:rsidRDefault="00F915E5" w:rsidP="00F91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2977"/>
        <w:gridCol w:w="1559"/>
      </w:tblGrid>
      <w:tr w:rsidR="00F915E5" w:rsidRPr="00355D05" w:rsidTr="007C12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F915E5" w:rsidRPr="00355D05" w:rsidRDefault="00F915E5" w:rsidP="00DA046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F915E5" w:rsidRPr="00355D05" w:rsidRDefault="00F915E5" w:rsidP="00DA0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E5" w:rsidRPr="00355D05" w:rsidRDefault="00F915E5" w:rsidP="00DA04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F915E5" w:rsidRPr="00355D05" w:rsidTr="007C128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E5" w:rsidRPr="00355D05" w:rsidRDefault="00F915E5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F915E5" w:rsidRPr="00355D05" w:rsidRDefault="00F915E5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F915E5" w:rsidRPr="00355D05" w:rsidTr="007C128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5E5" w:rsidRPr="00355D05" w:rsidRDefault="00F915E5" w:rsidP="00DA046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5E5" w:rsidRPr="00355D05" w:rsidRDefault="00F915E5" w:rsidP="00DA046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</w:t>
            </w:r>
            <w:r w:rsidRPr="00961D39">
              <w:rPr>
                <w:rFonts w:ascii="Times New Roman" w:eastAsia="Calibri" w:hAnsi="Times New Roman"/>
              </w:rPr>
              <w:t>земельного контроля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E5" w:rsidRPr="00355D05" w:rsidRDefault="00F915E5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F915E5" w:rsidRPr="00355D05" w:rsidTr="007C128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E5" w:rsidRPr="00355D05" w:rsidRDefault="00F915E5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F915E5" w:rsidRPr="00355D05" w:rsidTr="007C1282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Ивотской поселковой администрации консультаций по вопросам </w:t>
            </w:r>
            <w:r w:rsidRPr="00961D39">
              <w:rPr>
                <w:rFonts w:ascii="Times New Roman" w:eastAsia="Calibri" w:hAnsi="Times New Roman"/>
              </w:rPr>
              <w:t>муниципального земельного контроля.</w:t>
            </w:r>
          </w:p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F915E5" w:rsidRPr="00355D05" w:rsidRDefault="00F915E5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</w:tbl>
    <w:p w:rsidR="00F915E5" w:rsidRPr="00BC6306" w:rsidRDefault="00F915E5" w:rsidP="00F915E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5E5" w:rsidRDefault="00F915E5" w:rsidP="00F915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5E5" w:rsidRDefault="00F915E5" w:rsidP="00F915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5E5" w:rsidRDefault="00F915E5" w:rsidP="00F915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5E5" w:rsidRDefault="00F915E5"/>
    <w:sectPr w:rsidR="00F915E5" w:rsidSect="001344B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FA"/>
    <w:rsid w:val="001344B0"/>
    <w:rsid w:val="00287B16"/>
    <w:rsid w:val="00341117"/>
    <w:rsid w:val="0042444F"/>
    <w:rsid w:val="007C1282"/>
    <w:rsid w:val="009B08FA"/>
    <w:rsid w:val="00B27612"/>
    <w:rsid w:val="00CE12AE"/>
    <w:rsid w:val="00D479DA"/>
    <w:rsid w:val="00E82316"/>
    <w:rsid w:val="00F05E72"/>
    <w:rsid w:val="00F9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8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08F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91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5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F915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tadm.ru" TargetMode="External"/><Relationship Id="rId5" Type="http://schemas.openxmlformats.org/officeDocument/2006/relationships/hyperlink" Target="mailto:ivot-admi2011@yandex.ru" TargetMode="External"/><Relationship Id="rId4" Type="http://schemas.openxmlformats.org/officeDocument/2006/relationships/hyperlink" Target="http://ivot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2021-11-24T09:16:00Z</dcterms:created>
  <dcterms:modified xsi:type="dcterms:W3CDTF">2021-11-24T12:17:00Z</dcterms:modified>
</cp:coreProperties>
</file>