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C20" w:rsidRPr="003550CF" w:rsidRDefault="009639AC" w:rsidP="00E466CE">
      <w:pPr>
        <w:shd w:val="clear" w:color="auto" w:fill="FFFFFF"/>
        <w:spacing w:line="317" w:lineRule="exact"/>
        <w:ind w:right="-81"/>
        <w:jc w:val="center"/>
        <w:rPr>
          <w:rFonts w:ascii="Times New Roman" w:hAnsi="Times New Roman"/>
          <w:b/>
          <w:color w:val="000000"/>
          <w:spacing w:val="-3"/>
          <w:sz w:val="28"/>
        </w:rPr>
      </w:pPr>
      <w:r w:rsidRPr="003550CF">
        <w:rPr>
          <w:rFonts w:ascii="Times New Roman" w:hAnsi="Times New Roman"/>
          <w:b/>
          <w:color w:val="000000"/>
          <w:spacing w:val="-3"/>
          <w:sz w:val="28"/>
        </w:rPr>
        <w:t>Р</w:t>
      </w:r>
      <w:r w:rsidR="00FC6C20" w:rsidRPr="003550CF">
        <w:rPr>
          <w:rFonts w:ascii="Times New Roman" w:hAnsi="Times New Roman"/>
          <w:b/>
          <w:color w:val="000000"/>
          <w:spacing w:val="-3"/>
          <w:sz w:val="28"/>
        </w:rPr>
        <w:t>оссийская Федерация</w:t>
      </w:r>
    </w:p>
    <w:p w:rsidR="00FC6C20" w:rsidRPr="003550CF" w:rsidRDefault="00FC6C20" w:rsidP="009C75A6">
      <w:pPr>
        <w:shd w:val="clear" w:color="auto" w:fill="FFFFFF"/>
        <w:spacing w:line="317" w:lineRule="exact"/>
        <w:ind w:right="-81"/>
        <w:jc w:val="center"/>
        <w:rPr>
          <w:rFonts w:ascii="Times New Roman" w:hAnsi="Times New Roman"/>
          <w:b/>
          <w:color w:val="000000"/>
          <w:spacing w:val="-3"/>
          <w:sz w:val="28"/>
        </w:rPr>
      </w:pPr>
      <w:r w:rsidRPr="003550CF">
        <w:rPr>
          <w:rFonts w:ascii="Times New Roman" w:hAnsi="Times New Roman"/>
          <w:b/>
          <w:color w:val="000000"/>
          <w:spacing w:val="-3"/>
          <w:sz w:val="28"/>
        </w:rPr>
        <w:t>Брянская область</w:t>
      </w:r>
      <w:r w:rsidR="00515EDD" w:rsidRPr="003550CF">
        <w:rPr>
          <w:rFonts w:ascii="Times New Roman" w:hAnsi="Times New Roman"/>
          <w:b/>
          <w:color w:val="000000"/>
          <w:spacing w:val="-3"/>
          <w:sz w:val="28"/>
        </w:rPr>
        <w:t xml:space="preserve"> Дятьковский район</w:t>
      </w:r>
    </w:p>
    <w:p w:rsidR="00515EDD" w:rsidRPr="003550CF" w:rsidRDefault="003539B1" w:rsidP="009C75A6">
      <w:pPr>
        <w:shd w:val="clear" w:color="auto" w:fill="FFFFFF"/>
        <w:spacing w:line="317" w:lineRule="exact"/>
        <w:ind w:right="-81"/>
        <w:jc w:val="center"/>
        <w:rPr>
          <w:rFonts w:ascii="Times New Roman" w:hAnsi="Times New Roman"/>
          <w:b/>
          <w:color w:val="000000"/>
          <w:spacing w:val="-3"/>
          <w:sz w:val="28"/>
        </w:rPr>
      </w:pPr>
      <w:r w:rsidRPr="003550CF">
        <w:rPr>
          <w:rFonts w:ascii="Times New Roman" w:hAnsi="Times New Roman"/>
          <w:b/>
          <w:color w:val="000000"/>
          <w:spacing w:val="-3"/>
          <w:sz w:val="28"/>
        </w:rPr>
        <w:t>Ивотской</w:t>
      </w:r>
      <w:r w:rsidR="00515EDD" w:rsidRPr="003550CF">
        <w:rPr>
          <w:rFonts w:ascii="Times New Roman" w:hAnsi="Times New Roman"/>
          <w:b/>
          <w:color w:val="000000"/>
          <w:spacing w:val="-3"/>
          <w:sz w:val="28"/>
        </w:rPr>
        <w:t xml:space="preserve"> поселковый  Совет народных депутатов</w:t>
      </w:r>
    </w:p>
    <w:p w:rsidR="009F4BD8" w:rsidRPr="003550CF" w:rsidRDefault="009F4BD8" w:rsidP="009C75A6">
      <w:pPr>
        <w:shd w:val="clear" w:color="auto" w:fill="FFFFFF"/>
        <w:spacing w:line="317" w:lineRule="exact"/>
        <w:ind w:right="-81"/>
        <w:jc w:val="center"/>
        <w:rPr>
          <w:rFonts w:ascii="Times New Roman" w:hAnsi="Times New Roman"/>
          <w:b/>
          <w:color w:val="000000"/>
          <w:spacing w:val="-3"/>
          <w:sz w:val="28"/>
        </w:rPr>
      </w:pPr>
    </w:p>
    <w:p w:rsidR="009F4BD8" w:rsidRPr="003550CF" w:rsidRDefault="00004D2F" w:rsidP="009C75A6">
      <w:pPr>
        <w:shd w:val="clear" w:color="auto" w:fill="FFFFFF"/>
        <w:spacing w:line="317" w:lineRule="exact"/>
        <w:ind w:right="-81"/>
        <w:jc w:val="center"/>
        <w:rPr>
          <w:rFonts w:ascii="Times New Roman" w:hAnsi="Times New Roman"/>
          <w:b/>
          <w:color w:val="000000"/>
          <w:spacing w:val="-3"/>
          <w:sz w:val="28"/>
        </w:rPr>
      </w:pPr>
      <w:r w:rsidRPr="003550CF">
        <w:rPr>
          <w:rFonts w:ascii="Times New Roman" w:hAnsi="Times New Roman"/>
          <w:b/>
          <w:color w:val="000000"/>
          <w:spacing w:val="-3"/>
          <w:sz w:val="28"/>
        </w:rPr>
        <w:t>РЕШЕНИ</w:t>
      </w:r>
      <w:r w:rsidR="00E466CE" w:rsidRPr="003550CF">
        <w:rPr>
          <w:rFonts w:ascii="Times New Roman" w:hAnsi="Times New Roman"/>
          <w:b/>
          <w:color w:val="000000"/>
          <w:spacing w:val="-3"/>
          <w:sz w:val="28"/>
        </w:rPr>
        <w:t>Е</w:t>
      </w:r>
    </w:p>
    <w:p w:rsidR="00E466CE" w:rsidRPr="003550CF" w:rsidRDefault="00E466CE" w:rsidP="009C75A6">
      <w:pPr>
        <w:shd w:val="clear" w:color="auto" w:fill="FFFFFF"/>
        <w:spacing w:line="317" w:lineRule="exact"/>
        <w:ind w:right="-81"/>
        <w:jc w:val="center"/>
        <w:rPr>
          <w:rFonts w:ascii="Times New Roman" w:hAnsi="Times New Roman"/>
          <w:b/>
          <w:color w:val="000000"/>
          <w:spacing w:val="-3"/>
          <w:sz w:val="28"/>
        </w:rPr>
      </w:pPr>
    </w:p>
    <w:p w:rsidR="00E466CE" w:rsidRPr="003550CF" w:rsidRDefault="00FB6039" w:rsidP="00E466CE">
      <w:pPr>
        <w:shd w:val="clear" w:color="auto" w:fill="FFFFFF"/>
        <w:spacing w:line="317" w:lineRule="exact"/>
        <w:ind w:right="-81"/>
        <w:jc w:val="both"/>
        <w:rPr>
          <w:rFonts w:ascii="Times New Roman" w:hAnsi="Times New Roman"/>
          <w:color w:val="000000"/>
          <w:spacing w:val="-3"/>
          <w:sz w:val="24"/>
          <w:szCs w:val="24"/>
        </w:rPr>
      </w:pPr>
      <w:r w:rsidRPr="003550CF">
        <w:rPr>
          <w:rFonts w:ascii="Times New Roman" w:hAnsi="Times New Roman"/>
          <w:color w:val="000000"/>
          <w:spacing w:val="-3"/>
          <w:sz w:val="24"/>
          <w:szCs w:val="24"/>
        </w:rPr>
        <w:t>«</w:t>
      </w:r>
      <w:r w:rsidR="001135C5">
        <w:rPr>
          <w:rFonts w:ascii="Times New Roman" w:hAnsi="Times New Roman"/>
          <w:color w:val="000000"/>
          <w:spacing w:val="-3"/>
          <w:sz w:val="24"/>
          <w:szCs w:val="24"/>
        </w:rPr>
        <w:t>22</w:t>
      </w:r>
      <w:r w:rsidR="00E466CE" w:rsidRPr="003550CF">
        <w:rPr>
          <w:rFonts w:ascii="Times New Roman" w:hAnsi="Times New Roman"/>
          <w:color w:val="000000"/>
          <w:spacing w:val="-3"/>
          <w:sz w:val="24"/>
          <w:szCs w:val="24"/>
        </w:rPr>
        <w:t>»</w:t>
      </w:r>
      <w:r w:rsidR="00626C7E" w:rsidRPr="003550CF">
        <w:rPr>
          <w:rFonts w:ascii="Times New Roman" w:hAnsi="Times New Roman"/>
          <w:color w:val="000000"/>
          <w:spacing w:val="-3"/>
          <w:sz w:val="24"/>
          <w:szCs w:val="24"/>
        </w:rPr>
        <w:t xml:space="preserve"> </w:t>
      </w:r>
      <w:r w:rsidR="001135C5">
        <w:rPr>
          <w:rFonts w:ascii="Times New Roman" w:hAnsi="Times New Roman"/>
          <w:color w:val="000000"/>
          <w:spacing w:val="-3"/>
          <w:sz w:val="24"/>
          <w:szCs w:val="24"/>
        </w:rPr>
        <w:t>декабря</w:t>
      </w:r>
      <w:r w:rsidR="007A52DF" w:rsidRPr="003550CF">
        <w:rPr>
          <w:rFonts w:ascii="Times New Roman" w:hAnsi="Times New Roman"/>
          <w:color w:val="000000"/>
          <w:spacing w:val="-3"/>
          <w:sz w:val="24"/>
          <w:szCs w:val="24"/>
        </w:rPr>
        <w:t xml:space="preserve"> </w:t>
      </w:r>
      <w:r w:rsidR="005B460F" w:rsidRPr="003550CF">
        <w:rPr>
          <w:rFonts w:ascii="Times New Roman" w:hAnsi="Times New Roman"/>
          <w:color w:val="000000"/>
          <w:spacing w:val="-3"/>
          <w:sz w:val="24"/>
          <w:szCs w:val="24"/>
        </w:rPr>
        <w:t>202</w:t>
      </w:r>
      <w:r w:rsidR="003539B1" w:rsidRPr="003550CF">
        <w:rPr>
          <w:rFonts w:ascii="Times New Roman" w:hAnsi="Times New Roman"/>
          <w:color w:val="000000"/>
          <w:spacing w:val="-3"/>
          <w:sz w:val="24"/>
          <w:szCs w:val="24"/>
        </w:rPr>
        <w:t>3</w:t>
      </w:r>
      <w:r w:rsidR="004A0243" w:rsidRPr="003550CF">
        <w:rPr>
          <w:rFonts w:ascii="Times New Roman" w:hAnsi="Times New Roman"/>
          <w:color w:val="000000"/>
          <w:spacing w:val="-3"/>
          <w:sz w:val="24"/>
          <w:szCs w:val="24"/>
        </w:rPr>
        <w:t>г.</w:t>
      </w:r>
    </w:p>
    <w:p w:rsidR="00E466CE" w:rsidRPr="003550CF" w:rsidRDefault="00E466CE" w:rsidP="00E466CE">
      <w:pPr>
        <w:shd w:val="clear" w:color="auto" w:fill="FFFFFF"/>
        <w:spacing w:line="317" w:lineRule="exact"/>
        <w:ind w:right="-81"/>
        <w:jc w:val="both"/>
        <w:rPr>
          <w:rFonts w:ascii="Times New Roman" w:hAnsi="Times New Roman"/>
          <w:color w:val="000000"/>
          <w:spacing w:val="-3"/>
          <w:sz w:val="24"/>
          <w:szCs w:val="24"/>
        </w:rPr>
      </w:pPr>
      <w:r w:rsidRPr="003550CF">
        <w:rPr>
          <w:rFonts w:ascii="Times New Roman" w:hAnsi="Times New Roman"/>
          <w:color w:val="000000"/>
          <w:spacing w:val="-3"/>
          <w:sz w:val="24"/>
          <w:szCs w:val="24"/>
        </w:rPr>
        <w:t>№</w:t>
      </w:r>
      <w:r w:rsidR="00FB6039" w:rsidRPr="003550CF">
        <w:rPr>
          <w:rFonts w:ascii="Times New Roman" w:hAnsi="Times New Roman"/>
          <w:color w:val="000000"/>
          <w:spacing w:val="-3"/>
          <w:sz w:val="24"/>
          <w:szCs w:val="24"/>
        </w:rPr>
        <w:t xml:space="preserve"> </w:t>
      </w:r>
      <w:r w:rsidR="00044ED9">
        <w:rPr>
          <w:rFonts w:ascii="Times New Roman" w:hAnsi="Times New Roman"/>
          <w:color w:val="000000"/>
          <w:spacing w:val="-3"/>
          <w:sz w:val="24"/>
          <w:szCs w:val="24"/>
        </w:rPr>
        <w:t>0</w:t>
      </w:r>
      <w:r w:rsidR="001135C5">
        <w:rPr>
          <w:rFonts w:ascii="Times New Roman" w:hAnsi="Times New Roman"/>
          <w:color w:val="000000"/>
          <w:spacing w:val="-3"/>
          <w:sz w:val="24"/>
          <w:szCs w:val="24"/>
        </w:rPr>
        <w:t>4-174</w:t>
      </w:r>
    </w:p>
    <w:p w:rsidR="00E466CE" w:rsidRPr="003550CF" w:rsidRDefault="004A0243" w:rsidP="00E466CE">
      <w:pPr>
        <w:shd w:val="clear" w:color="auto" w:fill="FFFFFF"/>
        <w:spacing w:line="317" w:lineRule="exact"/>
        <w:ind w:right="-81"/>
        <w:jc w:val="both"/>
        <w:rPr>
          <w:rFonts w:ascii="Times New Roman" w:hAnsi="Times New Roman"/>
          <w:color w:val="000000"/>
          <w:spacing w:val="-3"/>
          <w:sz w:val="24"/>
          <w:szCs w:val="24"/>
        </w:rPr>
      </w:pPr>
      <w:proofErr w:type="spellStart"/>
      <w:r w:rsidRPr="003550CF">
        <w:rPr>
          <w:rFonts w:ascii="Times New Roman" w:hAnsi="Times New Roman"/>
          <w:color w:val="000000"/>
          <w:spacing w:val="-3"/>
          <w:sz w:val="24"/>
          <w:szCs w:val="24"/>
        </w:rPr>
        <w:t>п</w:t>
      </w:r>
      <w:r w:rsidR="00E466CE" w:rsidRPr="003550CF">
        <w:rPr>
          <w:rFonts w:ascii="Times New Roman" w:hAnsi="Times New Roman"/>
          <w:color w:val="000000"/>
          <w:spacing w:val="-3"/>
          <w:sz w:val="24"/>
          <w:szCs w:val="24"/>
        </w:rPr>
        <w:t>ос.</w:t>
      </w:r>
      <w:r w:rsidR="003539B1" w:rsidRPr="003550CF">
        <w:rPr>
          <w:rFonts w:ascii="Times New Roman" w:hAnsi="Times New Roman"/>
          <w:color w:val="000000"/>
          <w:spacing w:val="-3"/>
          <w:sz w:val="24"/>
          <w:szCs w:val="24"/>
        </w:rPr>
        <w:t>Ивот</w:t>
      </w:r>
      <w:proofErr w:type="spellEnd"/>
    </w:p>
    <w:p w:rsidR="009C79AF" w:rsidRPr="003550CF" w:rsidRDefault="009C79AF" w:rsidP="009C75A6">
      <w:pPr>
        <w:shd w:val="clear" w:color="auto" w:fill="FFFFFF"/>
        <w:spacing w:line="317" w:lineRule="exact"/>
        <w:ind w:right="-81"/>
        <w:jc w:val="center"/>
        <w:rPr>
          <w:rFonts w:ascii="Times New Roman" w:hAnsi="Times New Roman"/>
          <w:b/>
          <w:color w:val="000000"/>
          <w:spacing w:val="-3"/>
          <w:sz w:val="24"/>
          <w:szCs w:val="24"/>
        </w:rPr>
      </w:pPr>
    </w:p>
    <w:p w:rsidR="00844F3A" w:rsidRPr="003550CF" w:rsidRDefault="002634CE" w:rsidP="00844F3A">
      <w:pPr>
        <w:widowControl/>
        <w:outlineLvl w:val="0"/>
        <w:rPr>
          <w:rFonts w:ascii="Times New Roman" w:hAnsi="Times New Roman"/>
          <w:sz w:val="24"/>
          <w:szCs w:val="24"/>
        </w:rPr>
      </w:pPr>
      <w:r w:rsidRPr="003550CF">
        <w:rPr>
          <w:rFonts w:ascii="Times New Roman" w:hAnsi="Times New Roman"/>
          <w:sz w:val="24"/>
          <w:szCs w:val="24"/>
        </w:rPr>
        <w:t xml:space="preserve">О бюджете </w:t>
      </w:r>
      <w:proofErr w:type="spellStart"/>
      <w:r w:rsidR="003539B1" w:rsidRPr="003550CF">
        <w:rPr>
          <w:rFonts w:ascii="Times New Roman" w:hAnsi="Times New Roman"/>
          <w:sz w:val="24"/>
          <w:szCs w:val="24"/>
        </w:rPr>
        <w:t>Ивотского</w:t>
      </w:r>
      <w:proofErr w:type="spellEnd"/>
      <w:r w:rsidR="00844F3A" w:rsidRPr="003550CF">
        <w:rPr>
          <w:rFonts w:ascii="Times New Roman" w:hAnsi="Times New Roman"/>
          <w:sz w:val="24"/>
          <w:szCs w:val="24"/>
        </w:rPr>
        <w:t xml:space="preserve"> городского поселения</w:t>
      </w:r>
    </w:p>
    <w:p w:rsidR="003354CD" w:rsidRPr="003550CF" w:rsidRDefault="00844F3A" w:rsidP="00844F3A">
      <w:pPr>
        <w:widowControl/>
        <w:outlineLvl w:val="0"/>
        <w:rPr>
          <w:rFonts w:ascii="Times New Roman" w:hAnsi="Times New Roman"/>
          <w:sz w:val="24"/>
          <w:szCs w:val="24"/>
        </w:rPr>
      </w:pPr>
      <w:r w:rsidRPr="003550CF">
        <w:rPr>
          <w:rFonts w:ascii="Times New Roman" w:hAnsi="Times New Roman"/>
          <w:sz w:val="24"/>
          <w:szCs w:val="24"/>
        </w:rPr>
        <w:t>Дятьковского муниципального района</w:t>
      </w:r>
    </w:p>
    <w:p w:rsidR="003354CD" w:rsidRPr="003550CF" w:rsidRDefault="003354CD" w:rsidP="009F4BD8">
      <w:pPr>
        <w:widowControl/>
        <w:outlineLvl w:val="0"/>
        <w:rPr>
          <w:rFonts w:ascii="Times New Roman" w:hAnsi="Times New Roman"/>
          <w:sz w:val="24"/>
          <w:szCs w:val="24"/>
        </w:rPr>
      </w:pPr>
      <w:r w:rsidRPr="003550CF">
        <w:rPr>
          <w:rFonts w:ascii="Times New Roman" w:hAnsi="Times New Roman"/>
          <w:sz w:val="24"/>
          <w:szCs w:val="24"/>
        </w:rPr>
        <w:t xml:space="preserve">Брянской области </w:t>
      </w:r>
      <w:r w:rsidR="00AD06AC" w:rsidRPr="003550CF">
        <w:rPr>
          <w:rFonts w:ascii="Times New Roman" w:hAnsi="Times New Roman"/>
          <w:sz w:val="24"/>
          <w:szCs w:val="24"/>
        </w:rPr>
        <w:t>на 202</w:t>
      </w:r>
      <w:r w:rsidR="003539B1" w:rsidRPr="003550CF">
        <w:rPr>
          <w:rFonts w:ascii="Times New Roman" w:hAnsi="Times New Roman"/>
          <w:sz w:val="24"/>
          <w:szCs w:val="24"/>
        </w:rPr>
        <w:t>4</w:t>
      </w:r>
      <w:r w:rsidR="009F4BD8" w:rsidRPr="003550CF">
        <w:rPr>
          <w:rFonts w:ascii="Times New Roman" w:hAnsi="Times New Roman"/>
          <w:sz w:val="24"/>
          <w:szCs w:val="24"/>
        </w:rPr>
        <w:t xml:space="preserve"> год</w:t>
      </w:r>
      <w:r w:rsidR="00FA2925" w:rsidRPr="003550CF">
        <w:rPr>
          <w:rFonts w:ascii="Times New Roman" w:hAnsi="Times New Roman"/>
          <w:sz w:val="24"/>
          <w:szCs w:val="24"/>
        </w:rPr>
        <w:t xml:space="preserve"> и </w:t>
      </w:r>
      <w:r w:rsidR="007A4BD2" w:rsidRPr="003550CF">
        <w:rPr>
          <w:rFonts w:ascii="Times New Roman" w:hAnsi="Times New Roman"/>
          <w:sz w:val="24"/>
          <w:szCs w:val="24"/>
        </w:rPr>
        <w:t xml:space="preserve">на </w:t>
      </w:r>
      <w:r w:rsidR="00FA2925" w:rsidRPr="003550CF">
        <w:rPr>
          <w:rFonts w:ascii="Times New Roman" w:hAnsi="Times New Roman"/>
          <w:sz w:val="24"/>
          <w:szCs w:val="24"/>
        </w:rPr>
        <w:t>плановый</w:t>
      </w:r>
    </w:p>
    <w:p w:rsidR="00FA2925" w:rsidRPr="003550CF" w:rsidRDefault="003354CD" w:rsidP="009F4BD8">
      <w:pPr>
        <w:widowControl/>
        <w:outlineLvl w:val="0"/>
        <w:rPr>
          <w:rFonts w:ascii="Times New Roman" w:hAnsi="Times New Roman"/>
          <w:sz w:val="24"/>
          <w:szCs w:val="24"/>
        </w:rPr>
      </w:pPr>
      <w:r w:rsidRPr="003550CF">
        <w:rPr>
          <w:rFonts w:ascii="Times New Roman" w:hAnsi="Times New Roman"/>
          <w:sz w:val="24"/>
          <w:szCs w:val="24"/>
        </w:rPr>
        <w:t>п</w:t>
      </w:r>
      <w:r w:rsidR="002634CE" w:rsidRPr="003550CF">
        <w:rPr>
          <w:rFonts w:ascii="Times New Roman" w:hAnsi="Times New Roman"/>
          <w:sz w:val="24"/>
          <w:szCs w:val="24"/>
        </w:rPr>
        <w:t>ериод 202</w:t>
      </w:r>
      <w:r w:rsidR="003539B1" w:rsidRPr="003550CF">
        <w:rPr>
          <w:rFonts w:ascii="Times New Roman" w:hAnsi="Times New Roman"/>
          <w:sz w:val="24"/>
          <w:szCs w:val="24"/>
        </w:rPr>
        <w:t>5</w:t>
      </w:r>
      <w:r w:rsidR="00D00FFC" w:rsidRPr="003550CF">
        <w:rPr>
          <w:rFonts w:ascii="Times New Roman" w:hAnsi="Times New Roman"/>
          <w:sz w:val="24"/>
          <w:szCs w:val="24"/>
        </w:rPr>
        <w:t xml:space="preserve"> и 202</w:t>
      </w:r>
      <w:r w:rsidR="003539B1" w:rsidRPr="003550CF">
        <w:rPr>
          <w:rFonts w:ascii="Times New Roman" w:hAnsi="Times New Roman"/>
          <w:sz w:val="24"/>
          <w:szCs w:val="24"/>
        </w:rPr>
        <w:t>6</w:t>
      </w:r>
      <w:r w:rsidRPr="003550CF">
        <w:rPr>
          <w:rFonts w:ascii="Times New Roman" w:hAnsi="Times New Roman"/>
          <w:sz w:val="24"/>
          <w:szCs w:val="24"/>
        </w:rPr>
        <w:t xml:space="preserve"> годов</w:t>
      </w:r>
    </w:p>
    <w:p w:rsidR="007B0D5D" w:rsidRPr="003550CF" w:rsidRDefault="005902ED" w:rsidP="001B31D8">
      <w:pPr>
        <w:shd w:val="clear" w:color="auto" w:fill="FFFFFF"/>
        <w:spacing w:before="490" w:line="360" w:lineRule="auto"/>
        <w:ind w:firstLine="682"/>
        <w:jc w:val="both"/>
        <w:rPr>
          <w:rFonts w:ascii="Times New Roman" w:hAnsi="Times New Roman"/>
          <w:color w:val="000000"/>
          <w:spacing w:val="-3"/>
          <w:sz w:val="24"/>
          <w:szCs w:val="24"/>
        </w:rPr>
      </w:pPr>
      <w:r w:rsidRPr="003550CF">
        <w:rPr>
          <w:rFonts w:ascii="Times New Roman" w:hAnsi="Times New Roman"/>
          <w:color w:val="000000"/>
          <w:spacing w:val="-8"/>
          <w:sz w:val="24"/>
          <w:szCs w:val="24"/>
        </w:rPr>
        <w:t xml:space="preserve">        </w:t>
      </w:r>
      <w:r w:rsidRPr="003550CF">
        <w:rPr>
          <w:rFonts w:ascii="Times New Roman" w:hAnsi="Times New Roman"/>
          <w:color w:val="000000"/>
          <w:spacing w:val="-3"/>
          <w:sz w:val="24"/>
          <w:szCs w:val="24"/>
        </w:rPr>
        <w:t xml:space="preserve">Руководствуясь Бюджетным  кодексом Российской Федерации, Федеральным законом от 06 октября </w:t>
      </w:r>
      <w:smartTag w:uri="urn:schemas-microsoft-com:office:smarttags" w:element="metricconverter">
        <w:smartTagPr>
          <w:attr w:name="ProductID" w:val="2003 г"/>
        </w:smartTagPr>
        <w:r w:rsidRPr="003550CF">
          <w:rPr>
            <w:rFonts w:ascii="Times New Roman" w:hAnsi="Times New Roman"/>
            <w:color w:val="000000"/>
            <w:spacing w:val="-3"/>
            <w:sz w:val="24"/>
            <w:szCs w:val="24"/>
          </w:rPr>
          <w:t>2003 г</w:t>
        </w:r>
      </w:smartTag>
      <w:r w:rsidRPr="003550CF">
        <w:rPr>
          <w:rFonts w:ascii="Times New Roman" w:hAnsi="Times New Roman"/>
          <w:color w:val="000000"/>
          <w:spacing w:val="-3"/>
          <w:sz w:val="24"/>
          <w:szCs w:val="24"/>
        </w:rPr>
        <w:t xml:space="preserve">. № 131-ФЗ «Об общих принципах организации местного самоуправления в Российской Федерации», </w:t>
      </w:r>
      <w:r w:rsidR="005161AE" w:rsidRPr="003550CF">
        <w:rPr>
          <w:rFonts w:ascii="Times New Roman" w:hAnsi="Times New Roman"/>
          <w:color w:val="000000"/>
          <w:sz w:val="24"/>
          <w:szCs w:val="24"/>
        </w:rPr>
        <w:t xml:space="preserve">Законом Брянской области от </w:t>
      </w:r>
      <w:r w:rsidR="0011648B" w:rsidRPr="003550CF">
        <w:rPr>
          <w:rFonts w:ascii="Times New Roman" w:hAnsi="Times New Roman"/>
          <w:color w:val="000000"/>
          <w:sz w:val="24"/>
          <w:szCs w:val="24"/>
        </w:rPr>
        <w:t xml:space="preserve">02.11.2016г. </w:t>
      </w:r>
      <w:r w:rsidR="00C2451B" w:rsidRPr="003550CF">
        <w:rPr>
          <w:rFonts w:ascii="Times New Roman" w:hAnsi="Times New Roman"/>
          <w:color w:val="000000"/>
          <w:sz w:val="24"/>
          <w:szCs w:val="24"/>
        </w:rPr>
        <w:t>№</w:t>
      </w:r>
      <w:r w:rsidR="0011648B" w:rsidRPr="003550CF">
        <w:rPr>
          <w:rFonts w:ascii="Times New Roman" w:hAnsi="Times New Roman"/>
          <w:color w:val="000000"/>
          <w:sz w:val="24"/>
          <w:szCs w:val="24"/>
        </w:rPr>
        <w:t>89</w:t>
      </w:r>
      <w:r w:rsidR="005161AE" w:rsidRPr="003550CF">
        <w:rPr>
          <w:rFonts w:ascii="Times New Roman" w:hAnsi="Times New Roman"/>
          <w:color w:val="000000"/>
          <w:sz w:val="24"/>
          <w:szCs w:val="24"/>
        </w:rPr>
        <w:t>-З «О межбюджетных отношениях  в Брянской области»,</w:t>
      </w:r>
      <w:r w:rsidR="00ED5192" w:rsidRPr="003550CF">
        <w:rPr>
          <w:rFonts w:ascii="Times New Roman" w:hAnsi="Times New Roman"/>
          <w:color w:val="000000"/>
          <w:spacing w:val="-3"/>
          <w:sz w:val="24"/>
          <w:szCs w:val="24"/>
        </w:rPr>
        <w:t xml:space="preserve"> Уставом </w:t>
      </w:r>
      <w:proofErr w:type="spellStart"/>
      <w:r w:rsidR="003539B1" w:rsidRPr="003550CF">
        <w:rPr>
          <w:rFonts w:ascii="Times New Roman" w:hAnsi="Times New Roman"/>
          <w:color w:val="000000"/>
          <w:spacing w:val="-3"/>
          <w:sz w:val="24"/>
          <w:szCs w:val="24"/>
        </w:rPr>
        <w:t>Ивотского</w:t>
      </w:r>
      <w:proofErr w:type="spellEnd"/>
      <w:r w:rsidR="005B460F" w:rsidRPr="003550CF">
        <w:rPr>
          <w:rFonts w:ascii="Times New Roman" w:hAnsi="Times New Roman"/>
          <w:color w:val="000000"/>
          <w:spacing w:val="-3"/>
          <w:sz w:val="24"/>
          <w:szCs w:val="24"/>
        </w:rPr>
        <w:t xml:space="preserve"> городского поселения </w:t>
      </w:r>
      <w:proofErr w:type="spellStart"/>
      <w:r w:rsidR="005B460F" w:rsidRPr="003550CF">
        <w:rPr>
          <w:rFonts w:ascii="Times New Roman" w:hAnsi="Times New Roman"/>
          <w:color w:val="000000"/>
          <w:spacing w:val="-3"/>
          <w:sz w:val="24"/>
          <w:szCs w:val="24"/>
        </w:rPr>
        <w:t>Дятьковского</w:t>
      </w:r>
      <w:proofErr w:type="spellEnd"/>
      <w:r w:rsidR="005B460F" w:rsidRPr="003550CF">
        <w:rPr>
          <w:rFonts w:ascii="Times New Roman" w:hAnsi="Times New Roman"/>
          <w:color w:val="000000"/>
          <w:spacing w:val="-3"/>
          <w:sz w:val="24"/>
          <w:szCs w:val="24"/>
        </w:rPr>
        <w:t xml:space="preserve"> муниципального района Брянской области</w:t>
      </w:r>
      <w:r w:rsidR="004A0243" w:rsidRPr="003550CF">
        <w:rPr>
          <w:rFonts w:ascii="Times New Roman" w:hAnsi="Times New Roman"/>
          <w:color w:val="000000"/>
          <w:spacing w:val="-3"/>
          <w:sz w:val="24"/>
          <w:szCs w:val="24"/>
        </w:rPr>
        <w:t xml:space="preserve">, </w:t>
      </w:r>
    </w:p>
    <w:p w:rsidR="005902ED" w:rsidRPr="003550CF" w:rsidRDefault="003539B1" w:rsidP="001B31D8">
      <w:pPr>
        <w:shd w:val="clear" w:color="auto" w:fill="FFFFFF"/>
        <w:spacing w:before="490" w:line="360" w:lineRule="auto"/>
        <w:ind w:firstLine="682"/>
        <w:jc w:val="both"/>
        <w:rPr>
          <w:rFonts w:ascii="Times New Roman" w:hAnsi="Times New Roman"/>
          <w:color w:val="000000"/>
          <w:spacing w:val="-3"/>
          <w:sz w:val="24"/>
          <w:szCs w:val="24"/>
        </w:rPr>
      </w:pPr>
      <w:r w:rsidRPr="003550CF">
        <w:rPr>
          <w:rFonts w:ascii="Times New Roman" w:hAnsi="Times New Roman"/>
          <w:color w:val="000000"/>
          <w:spacing w:val="-3"/>
          <w:sz w:val="24"/>
          <w:szCs w:val="24"/>
        </w:rPr>
        <w:t>Ивотской</w:t>
      </w:r>
      <w:r w:rsidR="00ED5192" w:rsidRPr="003550CF">
        <w:rPr>
          <w:rFonts w:ascii="Times New Roman" w:hAnsi="Times New Roman"/>
          <w:color w:val="000000"/>
          <w:spacing w:val="-3"/>
          <w:sz w:val="24"/>
          <w:szCs w:val="24"/>
        </w:rPr>
        <w:t xml:space="preserve"> поселковый Совет народных депутатов</w:t>
      </w:r>
      <w:r w:rsidR="00D3779A" w:rsidRPr="003550CF">
        <w:rPr>
          <w:rFonts w:ascii="Times New Roman" w:hAnsi="Times New Roman"/>
          <w:color w:val="000000"/>
          <w:spacing w:val="-3"/>
          <w:sz w:val="24"/>
          <w:szCs w:val="24"/>
        </w:rPr>
        <w:t xml:space="preserve"> </w:t>
      </w:r>
      <w:r w:rsidR="009E77B3" w:rsidRPr="003550CF">
        <w:rPr>
          <w:rFonts w:ascii="Times New Roman" w:hAnsi="Times New Roman"/>
          <w:color w:val="000000"/>
          <w:spacing w:val="-3"/>
          <w:sz w:val="24"/>
          <w:szCs w:val="24"/>
        </w:rPr>
        <w:t xml:space="preserve"> </w:t>
      </w:r>
    </w:p>
    <w:p w:rsidR="0023541D" w:rsidRPr="003550CF" w:rsidRDefault="00FC6C20" w:rsidP="001B31D8">
      <w:pPr>
        <w:widowControl/>
        <w:spacing w:line="360" w:lineRule="auto"/>
        <w:outlineLvl w:val="0"/>
        <w:rPr>
          <w:rFonts w:ascii="Times New Roman" w:hAnsi="Times New Roman"/>
          <w:snapToGrid/>
          <w:sz w:val="24"/>
          <w:szCs w:val="24"/>
        </w:rPr>
      </w:pPr>
      <w:r w:rsidRPr="003550CF">
        <w:rPr>
          <w:rFonts w:ascii="Times New Roman" w:hAnsi="Times New Roman"/>
          <w:color w:val="000000"/>
          <w:spacing w:val="-8"/>
          <w:sz w:val="24"/>
          <w:szCs w:val="24"/>
        </w:rPr>
        <w:t>РЕШИЛ:</w:t>
      </w:r>
    </w:p>
    <w:p w:rsidR="000C3ABA" w:rsidRPr="003550CF" w:rsidRDefault="000C3ABA" w:rsidP="000C3ABA">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1. Утвердить основные характеристики  бюджета</w:t>
      </w:r>
      <w:r w:rsidR="002634CE" w:rsidRPr="003550CF">
        <w:rPr>
          <w:rFonts w:ascii="Times New Roman" w:hAnsi="Times New Roman"/>
          <w:snapToGrid/>
          <w:sz w:val="24"/>
          <w:szCs w:val="24"/>
        </w:rPr>
        <w:t xml:space="preserve"> </w:t>
      </w:r>
      <w:proofErr w:type="spellStart"/>
      <w:r w:rsidR="00104D06" w:rsidRPr="003550CF">
        <w:rPr>
          <w:rFonts w:ascii="Times New Roman" w:hAnsi="Times New Roman"/>
          <w:sz w:val="24"/>
          <w:szCs w:val="24"/>
        </w:rPr>
        <w:t>Ивотского</w:t>
      </w:r>
      <w:proofErr w:type="spellEnd"/>
      <w:r w:rsidR="00844F3A" w:rsidRPr="003550CF">
        <w:rPr>
          <w:rFonts w:ascii="Times New Roman" w:hAnsi="Times New Roman"/>
          <w:sz w:val="24"/>
          <w:szCs w:val="24"/>
        </w:rPr>
        <w:t xml:space="preserve"> городского поселения</w:t>
      </w:r>
      <w:r w:rsidR="00810EA0" w:rsidRPr="003550CF">
        <w:rPr>
          <w:rFonts w:ascii="Times New Roman" w:hAnsi="Times New Roman"/>
          <w:sz w:val="24"/>
          <w:szCs w:val="24"/>
        </w:rPr>
        <w:t xml:space="preserve"> </w:t>
      </w:r>
      <w:proofErr w:type="spellStart"/>
      <w:r w:rsidR="00810EA0" w:rsidRPr="003550CF">
        <w:rPr>
          <w:rFonts w:ascii="Times New Roman" w:hAnsi="Times New Roman"/>
          <w:sz w:val="24"/>
          <w:szCs w:val="24"/>
        </w:rPr>
        <w:t>Дятьковского</w:t>
      </w:r>
      <w:proofErr w:type="spellEnd"/>
      <w:r w:rsidR="00810EA0" w:rsidRPr="003550CF">
        <w:rPr>
          <w:rFonts w:ascii="Times New Roman" w:hAnsi="Times New Roman"/>
          <w:sz w:val="24"/>
          <w:szCs w:val="24"/>
        </w:rPr>
        <w:t xml:space="preserve"> муниципального района Брянской области (далее – </w:t>
      </w:r>
      <w:proofErr w:type="spellStart"/>
      <w:r w:rsidR="00104D06" w:rsidRPr="003550CF">
        <w:rPr>
          <w:rFonts w:ascii="Times New Roman" w:hAnsi="Times New Roman"/>
          <w:sz w:val="24"/>
          <w:szCs w:val="24"/>
        </w:rPr>
        <w:t>Ивотского</w:t>
      </w:r>
      <w:proofErr w:type="spellEnd"/>
      <w:r w:rsidR="00810EA0" w:rsidRPr="003550CF">
        <w:rPr>
          <w:rFonts w:ascii="Times New Roman" w:hAnsi="Times New Roman"/>
          <w:sz w:val="24"/>
          <w:szCs w:val="24"/>
        </w:rPr>
        <w:t xml:space="preserve"> городского поселения)</w:t>
      </w:r>
      <w:r w:rsidRPr="003550CF">
        <w:rPr>
          <w:rFonts w:ascii="Times New Roman" w:hAnsi="Times New Roman"/>
          <w:snapToGrid/>
          <w:sz w:val="24"/>
          <w:szCs w:val="24"/>
        </w:rPr>
        <w:t xml:space="preserve"> на </w:t>
      </w:r>
      <w:r w:rsidR="00AD06AC" w:rsidRPr="003550CF">
        <w:rPr>
          <w:rFonts w:ascii="Times New Roman" w:hAnsi="Times New Roman"/>
          <w:snapToGrid/>
          <w:sz w:val="24"/>
          <w:szCs w:val="24"/>
        </w:rPr>
        <w:t>202</w:t>
      </w:r>
      <w:r w:rsidR="004D25CD">
        <w:rPr>
          <w:rFonts w:ascii="Times New Roman" w:hAnsi="Times New Roman"/>
          <w:snapToGrid/>
          <w:sz w:val="24"/>
          <w:szCs w:val="24"/>
        </w:rPr>
        <w:t>4</w:t>
      </w:r>
      <w:r w:rsidRPr="003550CF">
        <w:rPr>
          <w:rFonts w:ascii="Times New Roman" w:hAnsi="Times New Roman"/>
          <w:snapToGrid/>
          <w:sz w:val="24"/>
          <w:szCs w:val="24"/>
        </w:rPr>
        <w:t xml:space="preserve"> год:</w:t>
      </w:r>
    </w:p>
    <w:p w:rsidR="000C3ABA" w:rsidRPr="003550CF" w:rsidRDefault="00BB03CA" w:rsidP="000C3ABA">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 xml:space="preserve">прогнозируемый </w:t>
      </w:r>
      <w:r w:rsidR="000C3ABA" w:rsidRPr="003550CF">
        <w:rPr>
          <w:rFonts w:ascii="Times New Roman" w:hAnsi="Times New Roman"/>
          <w:snapToGrid/>
          <w:sz w:val="24"/>
          <w:szCs w:val="24"/>
        </w:rPr>
        <w:t xml:space="preserve">общий объем доходов бюджета в сумме </w:t>
      </w:r>
      <w:r w:rsidR="001135C5">
        <w:rPr>
          <w:rFonts w:ascii="Times New Roman" w:hAnsi="Times New Roman"/>
          <w:snapToGrid/>
          <w:sz w:val="24"/>
          <w:szCs w:val="24"/>
        </w:rPr>
        <w:t>14 238 789</w:t>
      </w:r>
      <w:r w:rsidR="000F55C6" w:rsidRPr="003550CF">
        <w:rPr>
          <w:rFonts w:ascii="Times New Roman" w:hAnsi="Times New Roman"/>
          <w:snapToGrid/>
          <w:color w:val="0000FF"/>
          <w:sz w:val="24"/>
          <w:szCs w:val="24"/>
        </w:rPr>
        <w:t xml:space="preserve"> </w:t>
      </w:r>
      <w:r w:rsidR="000C3ABA" w:rsidRPr="003550CF">
        <w:rPr>
          <w:rFonts w:ascii="Times New Roman" w:hAnsi="Times New Roman"/>
          <w:snapToGrid/>
          <w:sz w:val="24"/>
          <w:szCs w:val="24"/>
        </w:rPr>
        <w:t>рубл</w:t>
      </w:r>
      <w:r w:rsidR="00306034" w:rsidRPr="003550CF">
        <w:rPr>
          <w:rFonts w:ascii="Times New Roman" w:hAnsi="Times New Roman"/>
          <w:snapToGrid/>
          <w:sz w:val="24"/>
          <w:szCs w:val="24"/>
        </w:rPr>
        <w:t xml:space="preserve">ей </w:t>
      </w:r>
      <w:r w:rsidR="001135C5">
        <w:rPr>
          <w:rFonts w:ascii="Times New Roman" w:hAnsi="Times New Roman"/>
          <w:snapToGrid/>
          <w:sz w:val="24"/>
          <w:szCs w:val="24"/>
        </w:rPr>
        <w:t>69</w:t>
      </w:r>
      <w:r w:rsidR="00306034" w:rsidRPr="003550CF">
        <w:rPr>
          <w:rFonts w:ascii="Times New Roman" w:hAnsi="Times New Roman"/>
          <w:snapToGrid/>
          <w:sz w:val="24"/>
          <w:szCs w:val="24"/>
        </w:rPr>
        <w:t xml:space="preserve"> копеек</w:t>
      </w:r>
      <w:r w:rsidR="000C3ABA" w:rsidRPr="003550CF">
        <w:rPr>
          <w:rFonts w:ascii="Times New Roman" w:hAnsi="Times New Roman"/>
          <w:snapToGrid/>
          <w:sz w:val="24"/>
          <w:szCs w:val="24"/>
        </w:rPr>
        <w:t>;</w:t>
      </w:r>
    </w:p>
    <w:p w:rsidR="000C3ABA" w:rsidRPr="003550CF" w:rsidRDefault="000C3ABA" w:rsidP="000C3ABA">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 xml:space="preserve">общий объем расходов бюджета в сумме </w:t>
      </w:r>
      <w:r w:rsidR="00EC0252" w:rsidRPr="003550CF">
        <w:rPr>
          <w:rFonts w:ascii="Times New Roman" w:hAnsi="Times New Roman"/>
          <w:snapToGrid/>
          <w:sz w:val="24"/>
          <w:szCs w:val="24"/>
        </w:rPr>
        <w:t xml:space="preserve"> </w:t>
      </w:r>
      <w:r w:rsidR="001135C5">
        <w:rPr>
          <w:rFonts w:ascii="Times New Roman" w:hAnsi="Times New Roman"/>
          <w:snapToGrid/>
          <w:sz w:val="24"/>
          <w:szCs w:val="24"/>
        </w:rPr>
        <w:t>14 238 789</w:t>
      </w:r>
      <w:r w:rsidR="001135C5" w:rsidRPr="003550CF">
        <w:rPr>
          <w:rFonts w:ascii="Times New Roman" w:hAnsi="Times New Roman"/>
          <w:snapToGrid/>
          <w:color w:val="0000FF"/>
          <w:sz w:val="24"/>
          <w:szCs w:val="24"/>
        </w:rPr>
        <w:t xml:space="preserve"> </w:t>
      </w:r>
      <w:r w:rsidR="001135C5" w:rsidRPr="003550CF">
        <w:rPr>
          <w:rFonts w:ascii="Times New Roman" w:hAnsi="Times New Roman"/>
          <w:snapToGrid/>
          <w:sz w:val="24"/>
          <w:szCs w:val="24"/>
        </w:rPr>
        <w:t xml:space="preserve">рублей </w:t>
      </w:r>
      <w:r w:rsidR="001135C5">
        <w:rPr>
          <w:rFonts w:ascii="Times New Roman" w:hAnsi="Times New Roman"/>
          <w:snapToGrid/>
          <w:sz w:val="24"/>
          <w:szCs w:val="24"/>
        </w:rPr>
        <w:t>69</w:t>
      </w:r>
      <w:r w:rsidR="001135C5" w:rsidRPr="003550CF">
        <w:rPr>
          <w:rFonts w:ascii="Times New Roman" w:hAnsi="Times New Roman"/>
          <w:snapToGrid/>
          <w:sz w:val="24"/>
          <w:szCs w:val="24"/>
        </w:rPr>
        <w:t xml:space="preserve"> копеек</w:t>
      </w:r>
      <w:r w:rsidRPr="003550CF">
        <w:rPr>
          <w:rFonts w:ascii="Times New Roman" w:hAnsi="Times New Roman"/>
          <w:snapToGrid/>
          <w:sz w:val="24"/>
          <w:szCs w:val="24"/>
        </w:rPr>
        <w:t>;</w:t>
      </w:r>
    </w:p>
    <w:p w:rsidR="009172AD" w:rsidRPr="003550CF" w:rsidRDefault="009172AD" w:rsidP="000C3ABA">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 xml:space="preserve">дефицит </w:t>
      </w:r>
      <w:r w:rsidR="004E320F" w:rsidRPr="003550CF">
        <w:rPr>
          <w:rFonts w:ascii="Times New Roman" w:hAnsi="Times New Roman"/>
          <w:snapToGrid/>
          <w:sz w:val="24"/>
          <w:szCs w:val="24"/>
        </w:rPr>
        <w:t xml:space="preserve">бюджета в сумме </w:t>
      </w:r>
      <w:r w:rsidR="00ED5282" w:rsidRPr="003550CF">
        <w:rPr>
          <w:rFonts w:ascii="Times New Roman" w:hAnsi="Times New Roman"/>
          <w:snapToGrid/>
          <w:sz w:val="24"/>
          <w:szCs w:val="24"/>
        </w:rPr>
        <w:t>0</w:t>
      </w:r>
      <w:r w:rsidR="000F55C6" w:rsidRPr="003550CF">
        <w:rPr>
          <w:rFonts w:ascii="Times New Roman" w:hAnsi="Times New Roman"/>
          <w:snapToGrid/>
          <w:sz w:val="24"/>
          <w:szCs w:val="24"/>
        </w:rPr>
        <w:t xml:space="preserve"> </w:t>
      </w:r>
      <w:r w:rsidR="004E320F" w:rsidRPr="003550CF">
        <w:rPr>
          <w:rFonts w:ascii="Times New Roman" w:hAnsi="Times New Roman"/>
          <w:snapToGrid/>
          <w:sz w:val="24"/>
          <w:szCs w:val="24"/>
        </w:rPr>
        <w:t>рублей.</w:t>
      </w:r>
    </w:p>
    <w:p w:rsidR="004C20CF" w:rsidRPr="003550CF" w:rsidRDefault="004C20CF" w:rsidP="004C20CF">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2. Утвердить основные характеристики  бюджета</w:t>
      </w:r>
      <w:r w:rsidR="002634CE" w:rsidRPr="003550CF">
        <w:rPr>
          <w:rFonts w:ascii="Times New Roman" w:hAnsi="Times New Roman"/>
          <w:snapToGrid/>
          <w:sz w:val="24"/>
          <w:szCs w:val="24"/>
        </w:rPr>
        <w:t xml:space="preserve"> </w:t>
      </w:r>
      <w:proofErr w:type="spellStart"/>
      <w:r w:rsidR="00104D06" w:rsidRPr="003550CF">
        <w:rPr>
          <w:rFonts w:ascii="Times New Roman" w:hAnsi="Times New Roman"/>
          <w:sz w:val="24"/>
          <w:szCs w:val="24"/>
        </w:rPr>
        <w:t>Ивотского</w:t>
      </w:r>
      <w:proofErr w:type="spellEnd"/>
      <w:r w:rsidR="00810EA0" w:rsidRPr="003550CF">
        <w:rPr>
          <w:rFonts w:ascii="Times New Roman" w:hAnsi="Times New Roman"/>
          <w:sz w:val="24"/>
          <w:szCs w:val="24"/>
        </w:rPr>
        <w:t xml:space="preserve"> городского поселения</w:t>
      </w:r>
      <w:r w:rsidR="002634CE" w:rsidRPr="003550CF">
        <w:rPr>
          <w:rFonts w:ascii="Times New Roman" w:hAnsi="Times New Roman"/>
          <w:snapToGrid/>
          <w:sz w:val="24"/>
          <w:szCs w:val="24"/>
        </w:rPr>
        <w:t xml:space="preserve"> на 202</w:t>
      </w:r>
      <w:r w:rsidR="00104D06" w:rsidRPr="003550CF">
        <w:rPr>
          <w:rFonts w:ascii="Times New Roman" w:hAnsi="Times New Roman"/>
          <w:snapToGrid/>
          <w:sz w:val="24"/>
          <w:szCs w:val="24"/>
        </w:rPr>
        <w:t>5</w:t>
      </w:r>
      <w:r w:rsidRPr="003550CF">
        <w:rPr>
          <w:rFonts w:ascii="Times New Roman" w:hAnsi="Times New Roman"/>
          <w:snapToGrid/>
          <w:sz w:val="24"/>
          <w:szCs w:val="24"/>
        </w:rPr>
        <w:t xml:space="preserve"> год и на 20</w:t>
      </w:r>
      <w:r w:rsidR="00D00FFC" w:rsidRPr="003550CF">
        <w:rPr>
          <w:rFonts w:ascii="Times New Roman" w:hAnsi="Times New Roman"/>
          <w:snapToGrid/>
          <w:sz w:val="24"/>
          <w:szCs w:val="24"/>
        </w:rPr>
        <w:t>2</w:t>
      </w:r>
      <w:r w:rsidR="00104D06" w:rsidRPr="003550CF">
        <w:rPr>
          <w:rFonts w:ascii="Times New Roman" w:hAnsi="Times New Roman"/>
          <w:snapToGrid/>
          <w:sz w:val="24"/>
          <w:szCs w:val="24"/>
        </w:rPr>
        <w:t>6</w:t>
      </w:r>
      <w:r w:rsidRPr="003550CF">
        <w:rPr>
          <w:rFonts w:ascii="Times New Roman" w:hAnsi="Times New Roman"/>
          <w:snapToGrid/>
          <w:sz w:val="24"/>
          <w:szCs w:val="24"/>
        </w:rPr>
        <w:t xml:space="preserve"> год:</w:t>
      </w:r>
    </w:p>
    <w:p w:rsidR="004C20CF" w:rsidRPr="003550CF" w:rsidRDefault="004C20CF" w:rsidP="004C20CF">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 xml:space="preserve">прогнозируемый общий объем доходов бюджета </w:t>
      </w:r>
      <w:r w:rsidR="002634CE" w:rsidRPr="003550CF">
        <w:rPr>
          <w:rFonts w:ascii="Times New Roman" w:hAnsi="Times New Roman"/>
          <w:snapToGrid/>
          <w:sz w:val="24"/>
          <w:szCs w:val="24"/>
        </w:rPr>
        <w:t>на 202</w:t>
      </w:r>
      <w:r w:rsidR="00104D06" w:rsidRPr="003550CF">
        <w:rPr>
          <w:rFonts w:ascii="Times New Roman" w:hAnsi="Times New Roman"/>
          <w:snapToGrid/>
          <w:sz w:val="24"/>
          <w:szCs w:val="24"/>
        </w:rPr>
        <w:t>5</w:t>
      </w:r>
      <w:r w:rsidRPr="003550CF">
        <w:rPr>
          <w:rFonts w:ascii="Times New Roman" w:hAnsi="Times New Roman"/>
          <w:snapToGrid/>
          <w:sz w:val="24"/>
          <w:szCs w:val="24"/>
        </w:rPr>
        <w:t xml:space="preserve"> год в сумме </w:t>
      </w:r>
      <w:r w:rsidR="001135C5">
        <w:rPr>
          <w:rFonts w:ascii="Times New Roman" w:hAnsi="Times New Roman"/>
          <w:snapToGrid/>
          <w:sz w:val="24"/>
          <w:szCs w:val="24"/>
        </w:rPr>
        <w:t>15 913 532</w:t>
      </w:r>
      <w:r w:rsidRPr="003550CF">
        <w:rPr>
          <w:rFonts w:ascii="Times New Roman" w:hAnsi="Times New Roman"/>
          <w:snapToGrid/>
          <w:color w:val="0000FF"/>
          <w:sz w:val="24"/>
          <w:szCs w:val="24"/>
        </w:rPr>
        <w:t xml:space="preserve"> </w:t>
      </w:r>
      <w:r w:rsidRPr="003550CF">
        <w:rPr>
          <w:rFonts w:ascii="Times New Roman" w:hAnsi="Times New Roman"/>
          <w:snapToGrid/>
          <w:sz w:val="24"/>
          <w:szCs w:val="24"/>
        </w:rPr>
        <w:t>рубл</w:t>
      </w:r>
      <w:r w:rsidR="006F6426">
        <w:rPr>
          <w:rFonts w:ascii="Times New Roman" w:hAnsi="Times New Roman"/>
          <w:snapToGrid/>
          <w:sz w:val="24"/>
          <w:szCs w:val="24"/>
        </w:rPr>
        <w:t>я</w:t>
      </w:r>
      <w:r w:rsidR="00104D06" w:rsidRPr="003550CF">
        <w:rPr>
          <w:rFonts w:ascii="Times New Roman" w:hAnsi="Times New Roman"/>
          <w:snapToGrid/>
          <w:sz w:val="24"/>
          <w:szCs w:val="24"/>
        </w:rPr>
        <w:t xml:space="preserve"> 90</w:t>
      </w:r>
      <w:r w:rsidR="00306034" w:rsidRPr="003550CF">
        <w:rPr>
          <w:rFonts w:ascii="Times New Roman" w:hAnsi="Times New Roman"/>
          <w:snapToGrid/>
          <w:sz w:val="24"/>
          <w:szCs w:val="24"/>
        </w:rPr>
        <w:t xml:space="preserve"> копеек</w:t>
      </w:r>
      <w:r w:rsidR="00D00FFC" w:rsidRPr="003550CF">
        <w:rPr>
          <w:rFonts w:ascii="Times New Roman" w:hAnsi="Times New Roman"/>
          <w:snapToGrid/>
          <w:sz w:val="24"/>
          <w:szCs w:val="24"/>
        </w:rPr>
        <w:t xml:space="preserve"> и на 202</w:t>
      </w:r>
      <w:r w:rsidR="00104D06" w:rsidRPr="003550CF">
        <w:rPr>
          <w:rFonts w:ascii="Times New Roman" w:hAnsi="Times New Roman"/>
          <w:snapToGrid/>
          <w:sz w:val="24"/>
          <w:szCs w:val="24"/>
        </w:rPr>
        <w:t>6</w:t>
      </w:r>
      <w:r w:rsidR="00306034" w:rsidRPr="003550CF">
        <w:rPr>
          <w:rFonts w:ascii="Times New Roman" w:hAnsi="Times New Roman"/>
          <w:snapToGrid/>
          <w:sz w:val="24"/>
          <w:szCs w:val="24"/>
        </w:rPr>
        <w:t xml:space="preserve"> </w:t>
      </w:r>
      <w:r w:rsidRPr="003550CF">
        <w:rPr>
          <w:rFonts w:ascii="Times New Roman" w:hAnsi="Times New Roman"/>
          <w:snapToGrid/>
          <w:sz w:val="24"/>
          <w:szCs w:val="24"/>
        </w:rPr>
        <w:t xml:space="preserve">год в сумме </w:t>
      </w:r>
      <w:r w:rsidR="001135C5">
        <w:rPr>
          <w:rFonts w:ascii="Times New Roman" w:hAnsi="Times New Roman"/>
          <w:snapToGrid/>
          <w:sz w:val="24"/>
          <w:szCs w:val="24"/>
        </w:rPr>
        <w:t>30 412 659</w:t>
      </w:r>
      <w:r w:rsidR="006D45D2" w:rsidRPr="003550CF">
        <w:rPr>
          <w:rFonts w:ascii="Times New Roman" w:hAnsi="Times New Roman"/>
          <w:snapToGrid/>
          <w:sz w:val="24"/>
          <w:szCs w:val="24"/>
        </w:rPr>
        <w:t xml:space="preserve"> </w:t>
      </w:r>
      <w:r w:rsidRPr="003550CF">
        <w:rPr>
          <w:rFonts w:ascii="Times New Roman" w:hAnsi="Times New Roman"/>
          <w:snapToGrid/>
          <w:sz w:val="24"/>
          <w:szCs w:val="24"/>
        </w:rPr>
        <w:t>рубл</w:t>
      </w:r>
      <w:r w:rsidR="00AD06AC" w:rsidRPr="003550CF">
        <w:rPr>
          <w:rFonts w:ascii="Times New Roman" w:hAnsi="Times New Roman"/>
          <w:snapToGrid/>
          <w:sz w:val="24"/>
          <w:szCs w:val="24"/>
        </w:rPr>
        <w:t>ей</w:t>
      </w:r>
      <w:r w:rsidR="00104D06" w:rsidRPr="003550CF">
        <w:rPr>
          <w:rFonts w:ascii="Times New Roman" w:hAnsi="Times New Roman"/>
          <w:snapToGrid/>
          <w:sz w:val="24"/>
          <w:szCs w:val="24"/>
        </w:rPr>
        <w:t xml:space="preserve"> 85</w:t>
      </w:r>
      <w:r w:rsidR="00306034" w:rsidRPr="003550CF">
        <w:rPr>
          <w:rFonts w:ascii="Times New Roman" w:hAnsi="Times New Roman"/>
          <w:snapToGrid/>
          <w:sz w:val="24"/>
          <w:szCs w:val="24"/>
        </w:rPr>
        <w:t xml:space="preserve"> копеек</w:t>
      </w:r>
      <w:r w:rsidRPr="003550CF">
        <w:rPr>
          <w:rFonts w:ascii="Times New Roman" w:hAnsi="Times New Roman"/>
          <w:snapToGrid/>
          <w:sz w:val="24"/>
          <w:szCs w:val="24"/>
        </w:rPr>
        <w:t>;</w:t>
      </w:r>
    </w:p>
    <w:p w:rsidR="004C20CF" w:rsidRPr="003550CF" w:rsidRDefault="004C20CF" w:rsidP="004C20CF">
      <w:pPr>
        <w:widowControl/>
        <w:tabs>
          <w:tab w:val="num" w:pos="1637"/>
        </w:tabs>
        <w:spacing w:line="360" w:lineRule="auto"/>
        <w:ind w:firstLine="851"/>
        <w:jc w:val="both"/>
        <w:rPr>
          <w:rFonts w:ascii="Times New Roman" w:hAnsi="Times New Roman"/>
          <w:snapToGrid/>
          <w:sz w:val="24"/>
          <w:szCs w:val="24"/>
        </w:rPr>
      </w:pPr>
      <w:proofErr w:type="gramStart"/>
      <w:r w:rsidRPr="003550CF">
        <w:rPr>
          <w:rFonts w:ascii="Times New Roman" w:hAnsi="Times New Roman"/>
          <w:snapToGrid/>
          <w:sz w:val="24"/>
          <w:szCs w:val="24"/>
        </w:rPr>
        <w:t xml:space="preserve">общий объем расходов бюджета </w:t>
      </w:r>
      <w:r w:rsidR="002634CE" w:rsidRPr="003550CF">
        <w:rPr>
          <w:rFonts w:ascii="Times New Roman" w:hAnsi="Times New Roman"/>
          <w:snapToGrid/>
          <w:sz w:val="24"/>
          <w:szCs w:val="24"/>
        </w:rPr>
        <w:t xml:space="preserve">на </w:t>
      </w:r>
      <w:r w:rsidR="00104D06" w:rsidRPr="003550CF">
        <w:rPr>
          <w:rFonts w:ascii="Times New Roman" w:hAnsi="Times New Roman"/>
          <w:snapToGrid/>
          <w:sz w:val="24"/>
          <w:szCs w:val="24"/>
        </w:rPr>
        <w:t xml:space="preserve">2025 год в сумме </w:t>
      </w:r>
      <w:r w:rsidR="001135C5">
        <w:rPr>
          <w:rFonts w:ascii="Times New Roman" w:hAnsi="Times New Roman"/>
          <w:snapToGrid/>
          <w:sz w:val="24"/>
          <w:szCs w:val="24"/>
        </w:rPr>
        <w:t>15 913 532</w:t>
      </w:r>
      <w:r w:rsidR="00104D06" w:rsidRPr="003550CF">
        <w:rPr>
          <w:rFonts w:ascii="Times New Roman" w:hAnsi="Times New Roman"/>
          <w:snapToGrid/>
          <w:color w:val="0000FF"/>
          <w:sz w:val="24"/>
          <w:szCs w:val="24"/>
        </w:rPr>
        <w:t xml:space="preserve"> </w:t>
      </w:r>
      <w:r w:rsidR="00104D06" w:rsidRPr="003550CF">
        <w:rPr>
          <w:rFonts w:ascii="Times New Roman" w:hAnsi="Times New Roman"/>
          <w:snapToGrid/>
          <w:sz w:val="24"/>
          <w:szCs w:val="24"/>
        </w:rPr>
        <w:t>рубл</w:t>
      </w:r>
      <w:r w:rsidR="006F6426">
        <w:rPr>
          <w:rFonts w:ascii="Times New Roman" w:hAnsi="Times New Roman"/>
          <w:snapToGrid/>
          <w:sz w:val="24"/>
          <w:szCs w:val="24"/>
        </w:rPr>
        <w:t>я</w:t>
      </w:r>
      <w:r w:rsidR="00104D06" w:rsidRPr="003550CF">
        <w:rPr>
          <w:rFonts w:ascii="Times New Roman" w:hAnsi="Times New Roman"/>
          <w:snapToGrid/>
          <w:sz w:val="24"/>
          <w:szCs w:val="24"/>
        </w:rPr>
        <w:t xml:space="preserve"> 90 копеек</w:t>
      </w:r>
      <w:r w:rsidR="006D45D2" w:rsidRPr="003550CF">
        <w:rPr>
          <w:rFonts w:ascii="Times New Roman" w:hAnsi="Times New Roman"/>
          <w:snapToGrid/>
          <w:sz w:val="24"/>
          <w:szCs w:val="24"/>
        </w:rPr>
        <w:t xml:space="preserve">, в том числе условно утвержденные расходы в сумме </w:t>
      </w:r>
      <w:r w:rsidR="001135C5">
        <w:rPr>
          <w:rFonts w:ascii="Times New Roman" w:hAnsi="Times New Roman"/>
          <w:snapToGrid/>
          <w:sz w:val="24"/>
          <w:szCs w:val="24"/>
        </w:rPr>
        <w:t>258 177</w:t>
      </w:r>
      <w:r w:rsidR="00844F3A" w:rsidRPr="003550CF">
        <w:rPr>
          <w:rFonts w:ascii="Times New Roman" w:hAnsi="Times New Roman"/>
          <w:snapToGrid/>
          <w:sz w:val="24"/>
          <w:szCs w:val="24"/>
        </w:rPr>
        <w:t xml:space="preserve"> рубл</w:t>
      </w:r>
      <w:r w:rsidR="001135C5">
        <w:rPr>
          <w:rFonts w:ascii="Times New Roman" w:hAnsi="Times New Roman"/>
          <w:snapToGrid/>
          <w:sz w:val="24"/>
          <w:szCs w:val="24"/>
        </w:rPr>
        <w:t>ей 5</w:t>
      </w:r>
      <w:r w:rsidR="00306034" w:rsidRPr="003550CF">
        <w:rPr>
          <w:rFonts w:ascii="Times New Roman" w:hAnsi="Times New Roman"/>
          <w:snapToGrid/>
          <w:sz w:val="24"/>
          <w:szCs w:val="24"/>
        </w:rPr>
        <w:t>0 копеек</w:t>
      </w:r>
      <w:r w:rsidR="006D45D2" w:rsidRPr="003550CF">
        <w:rPr>
          <w:rFonts w:ascii="Times New Roman" w:hAnsi="Times New Roman"/>
          <w:snapToGrid/>
          <w:sz w:val="24"/>
          <w:szCs w:val="24"/>
        </w:rPr>
        <w:t>,</w:t>
      </w:r>
      <w:r w:rsidR="009C0FCF" w:rsidRPr="003550CF">
        <w:rPr>
          <w:rFonts w:ascii="Times New Roman" w:hAnsi="Times New Roman"/>
          <w:snapToGrid/>
          <w:sz w:val="24"/>
          <w:szCs w:val="24"/>
        </w:rPr>
        <w:t xml:space="preserve"> и на </w:t>
      </w:r>
      <w:r w:rsidR="00104D06" w:rsidRPr="003550CF">
        <w:rPr>
          <w:rFonts w:ascii="Times New Roman" w:hAnsi="Times New Roman"/>
          <w:snapToGrid/>
          <w:sz w:val="24"/>
          <w:szCs w:val="24"/>
        </w:rPr>
        <w:t xml:space="preserve">2026 год в сумме </w:t>
      </w:r>
      <w:r w:rsidR="001135C5">
        <w:rPr>
          <w:rFonts w:ascii="Times New Roman" w:hAnsi="Times New Roman"/>
          <w:snapToGrid/>
          <w:sz w:val="24"/>
          <w:szCs w:val="24"/>
        </w:rPr>
        <w:t>30 412 659</w:t>
      </w:r>
      <w:r w:rsidR="00104D06" w:rsidRPr="003550CF">
        <w:rPr>
          <w:rFonts w:ascii="Times New Roman" w:hAnsi="Times New Roman"/>
          <w:snapToGrid/>
          <w:sz w:val="24"/>
          <w:szCs w:val="24"/>
        </w:rPr>
        <w:t xml:space="preserve"> рублей 85 копеек</w:t>
      </w:r>
      <w:r w:rsidR="006D45D2" w:rsidRPr="003550CF">
        <w:rPr>
          <w:rFonts w:ascii="Times New Roman" w:hAnsi="Times New Roman"/>
          <w:snapToGrid/>
          <w:sz w:val="28"/>
          <w:szCs w:val="28"/>
        </w:rPr>
        <w:t xml:space="preserve">, </w:t>
      </w:r>
      <w:r w:rsidR="006D45D2" w:rsidRPr="003550CF">
        <w:rPr>
          <w:rFonts w:ascii="Times New Roman" w:hAnsi="Times New Roman"/>
          <w:snapToGrid/>
          <w:sz w:val="24"/>
          <w:szCs w:val="24"/>
        </w:rPr>
        <w:t xml:space="preserve">в том числе условно утвержденные расходы в сумме  </w:t>
      </w:r>
      <w:r w:rsidR="001135C5">
        <w:rPr>
          <w:rFonts w:ascii="Times New Roman" w:hAnsi="Times New Roman"/>
          <w:snapToGrid/>
          <w:sz w:val="24"/>
          <w:szCs w:val="24"/>
        </w:rPr>
        <w:t>535 340</w:t>
      </w:r>
      <w:r w:rsidR="006D45D2" w:rsidRPr="003550CF">
        <w:rPr>
          <w:rFonts w:ascii="Times New Roman" w:hAnsi="Times New Roman"/>
          <w:snapToGrid/>
          <w:sz w:val="24"/>
          <w:szCs w:val="24"/>
        </w:rPr>
        <w:t xml:space="preserve"> рубл</w:t>
      </w:r>
      <w:r w:rsidR="00306034" w:rsidRPr="003550CF">
        <w:rPr>
          <w:rFonts w:ascii="Times New Roman" w:hAnsi="Times New Roman"/>
          <w:snapToGrid/>
          <w:sz w:val="24"/>
          <w:szCs w:val="24"/>
        </w:rPr>
        <w:t>ей 00 копеек</w:t>
      </w:r>
      <w:r w:rsidR="007A4BD2" w:rsidRPr="003550CF">
        <w:rPr>
          <w:rFonts w:ascii="Times New Roman" w:hAnsi="Times New Roman"/>
          <w:snapToGrid/>
          <w:sz w:val="24"/>
          <w:szCs w:val="24"/>
        </w:rPr>
        <w:t>;</w:t>
      </w:r>
      <w:proofErr w:type="gramEnd"/>
    </w:p>
    <w:p w:rsidR="004C20CF" w:rsidRPr="003550CF" w:rsidRDefault="004C20CF" w:rsidP="004C20CF">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 xml:space="preserve">дефицит бюджета </w:t>
      </w:r>
      <w:r w:rsidR="002634CE" w:rsidRPr="003550CF">
        <w:rPr>
          <w:rFonts w:ascii="Times New Roman" w:hAnsi="Times New Roman"/>
          <w:snapToGrid/>
          <w:sz w:val="24"/>
          <w:szCs w:val="24"/>
        </w:rPr>
        <w:t>на 202</w:t>
      </w:r>
      <w:r w:rsidR="00104D06" w:rsidRPr="003550CF">
        <w:rPr>
          <w:rFonts w:ascii="Times New Roman" w:hAnsi="Times New Roman"/>
          <w:snapToGrid/>
          <w:sz w:val="24"/>
          <w:szCs w:val="24"/>
        </w:rPr>
        <w:t>5</w:t>
      </w:r>
      <w:r w:rsidR="00D00FFC" w:rsidRPr="003550CF">
        <w:rPr>
          <w:rFonts w:ascii="Times New Roman" w:hAnsi="Times New Roman"/>
          <w:snapToGrid/>
          <w:sz w:val="24"/>
          <w:szCs w:val="24"/>
        </w:rPr>
        <w:t xml:space="preserve"> год в сумме 0 рублей, на 202</w:t>
      </w:r>
      <w:r w:rsidR="00104D06" w:rsidRPr="003550CF">
        <w:rPr>
          <w:rFonts w:ascii="Times New Roman" w:hAnsi="Times New Roman"/>
          <w:snapToGrid/>
          <w:sz w:val="24"/>
          <w:szCs w:val="24"/>
        </w:rPr>
        <w:t>6</w:t>
      </w:r>
      <w:r w:rsidRPr="003550CF">
        <w:rPr>
          <w:rFonts w:ascii="Times New Roman" w:hAnsi="Times New Roman"/>
          <w:snapToGrid/>
          <w:sz w:val="24"/>
          <w:szCs w:val="24"/>
        </w:rPr>
        <w:t xml:space="preserve"> год в сумме 0 рублей.</w:t>
      </w:r>
    </w:p>
    <w:p w:rsidR="00E308F8" w:rsidRPr="003550CF" w:rsidRDefault="004C20CF" w:rsidP="00E308F8">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lastRenderedPageBreak/>
        <w:t>3</w:t>
      </w:r>
      <w:r w:rsidR="009246EC" w:rsidRPr="003550CF">
        <w:rPr>
          <w:rFonts w:ascii="Times New Roman" w:hAnsi="Times New Roman"/>
          <w:snapToGrid/>
          <w:sz w:val="24"/>
          <w:szCs w:val="24"/>
        </w:rPr>
        <w:t xml:space="preserve">. </w:t>
      </w:r>
      <w:r w:rsidR="00E308F8" w:rsidRPr="003550CF">
        <w:rPr>
          <w:rFonts w:ascii="Times New Roman" w:hAnsi="Times New Roman"/>
          <w:snapToGrid/>
          <w:sz w:val="24"/>
          <w:szCs w:val="24"/>
        </w:rPr>
        <w:t xml:space="preserve">Утвердить прогнозируемые доходы бюджета </w:t>
      </w:r>
      <w:proofErr w:type="spellStart"/>
      <w:r w:rsidR="00104D06" w:rsidRPr="003550CF">
        <w:rPr>
          <w:rFonts w:ascii="Times New Roman" w:hAnsi="Times New Roman"/>
          <w:sz w:val="24"/>
          <w:szCs w:val="24"/>
        </w:rPr>
        <w:t>Ивотского</w:t>
      </w:r>
      <w:proofErr w:type="spellEnd"/>
      <w:r w:rsidR="00844F3A" w:rsidRPr="003550CF">
        <w:rPr>
          <w:rFonts w:ascii="Times New Roman" w:hAnsi="Times New Roman"/>
          <w:sz w:val="24"/>
          <w:szCs w:val="24"/>
        </w:rPr>
        <w:t xml:space="preserve"> городского поселения</w:t>
      </w:r>
      <w:r w:rsidR="00271051" w:rsidRPr="003550CF">
        <w:rPr>
          <w:rFonts w:ascii="Times New Roman" w:hAnsi="Times New Roman"/>
          <w:snapToGrid/>
          <w:sz w:val="24"/>
          <w:szCs w:val="24"/>
        </w:rPr>
        <w:t xml:space="preserve"> на 202</w:t>
      </w:r>
      <w:r w:rsidR="00104D06" w:rsidRPr="003550CF">
        <w:rPr>
          <w:rFonts w:ascii="Times New Roman" w:hAnsi="Times New Roman"/>
          <w:snapToGrid/>
          <w:sz w:val="24"/>
          <w:szCs w:val="24"/>
        </w:rPr>
        <w:t>4</w:t>
      </w:r>
      <w:r w:rsidR="00E308F8" w:rsidRPr="003550CF">
        <w:rPr>
          <w:rFonts w:ascii="Times New Roman" w:hAnsi="Times New Roman"/>
          <w:snapToGrid/>
          <w:sz w:val="24"/>
          <w:szCs w:val="24"/>
        </w:rPr>
        <w:t xml:space="preserve"> год</w:t>
      </w:r>
      <w:r w:rsidR="002634CE" w:rsidRPr="003550CF">
        <w:rPr>
          <w:rFonts w:ascii="Times New Roman" w:hAnsi="Times New Roman"/>
          <w:snapToGrid/>
          <w:sz w:val="24"/>
          <w:szCs w:val="24"/>
        </w:rPr>
        <w:t xml:space="preserve"> и на плановый период 202</w:t>
      </w:r>
      <w:r w:rsidR="00104D06" w:rsidRPr="003550CF">
        <w:rPr>
          <w:rFonts w:ascii="Times New Roman" w:hAnsi="Times New Roman"/>
          <w:snapToGrid/>
          <w:sz w:val="24"/>
          <w:szCs w:val="24"/>
        </w:rPr>
        <w:t>5</w:t>
      </w:r>
      <w:r w:rsidR="00D00FFC" w:rsidRPr="003550CF">
        <w:rPr>
          <w:rFonts w:ascii="Times New Roman" w:hAnsi="Times New Roman"/>
          <w:snapToGrid/>
          <w:sz w:val="24"/>
          <w:szCs w:val="24"/>
        </w:rPr>
        <w:t xml:space="preserve"> и 202</w:t>
      </w:r>
      <w:r w:rsidR="00104D06" w:rsidRPr="003550CF">
        <w:rPr>
          <w:rFonts w:ascii="Times New Roman" w:hAnsi="Times New Roman"/>
          <w:snapToGrid/>
          <w:sz w:val="24"/>
          <w:szCs w:val="24"/>
        </w:rPr>
        <w:t>6</w:t>
      </w:r>
      <w:r w:rsidR="00D00FFC" w:rsidRPr="003550CF">
        <w:rPr>
          <w:rFonts w:ascii="Times New Roman" w:hAnsi="Times New Roman"/>
          <w:snapToGrid/>
          <w:sz w:val="24"/>
          <w:szCs w:val="24"/>
        </w:rPr>
        <w:t xml:space="preserve"> годов</w:t>
      </w:r>
      <w:r w:rsidR="00E308F8" w:rsidRPr="003550CF">
        <w:rPr>
          <w:rFonts w:ascii="Times New Roman" w:hAnsi="Times New Roman"/>
          <w:snapToGrid/>
          <w:sz w:val="24"/>
          <w:szCs w:val="24"/>
        </w:rPr>
        <w:t xml:space="preserve"> согласно приложению 1 к настоящему Решению</w:t>
      </w:r>
      <w:r w:rsidR="00D00FFC" w:rsidRPr="003550CF">
        <w:rPr>
          <w:rFonts w:ascii="Times New Roman" w:hAnsi="Times New Roman"/>
          <w:snapToGrid/>
          <w:sz w:val="24"/>
          <w:szCs w:val="24"/>
        </w:rPr>
        <w:t>.</w:t>
      </w:r>
    </w:p>
    <w:p w:rsidR="00F91DF7" w:rsidRPr="003550CF" w:rsidRDefault="00B76214" w:rsidP="00F91DF7">
      <w:pPr>
        <w:widowControl/>
        <w:tabs>
          <w:tab w:val="num" w:pos="1637"/>
        </w:tabs>
        <w:spacing w:line="360" w:lineRule="auto"/>
        <w:ind w:firstLine="851"/>
        <w:jc w:val="both"/>
        <w:rPr>
          <w:rFonts w:ascii="Times New Roman" w:hAnsi="Times New Roman"/>
          <w:snapToGrid/>
          <w:sz w:val="24"/>
          <w:szCs w:val="24"/>
        </w:rPr>
      </w:pPr>
      <w:bookmarkStart w:id="0" w:name="_Toc164233573"/>
      <w:r w:rsidRPr="003550CF">
        <w:rPr>
          <w:rFonts w:ascii="Times New Roman" w:hAnsi="Times New Roman"/>
          <w:snapToGrid/>
          <w:sz w:val="24"/>
          <w:szCs w:val="24"/>
        </w:rPr>
        <w:t>4</w:t>
      </w:r>
      <w:r w:rsidR="00F91DF7" w:rsidRPr="003550CF">
        <w:rPr>
          <w:rFonts w:ascii="Times New Roman" w:hAnsi="Times New Roman"/>
          <w:snapToGrid/>
          <w:sz w:val="24"/>
          <w:szCs w:val="24"/>
        </w:rPr>
        <w:t xml:space="preserve">. Утвердить ведомственную структуру расходов бюджета на </w:t>
      </w:r>
      <w:r w:rsidR="00F91DF7" w:rsidRPr="003550CF">
        <w:rPr>
          <w:rFonts w:ascii="Times New Roman" w:hAnsi="Times New Roman"/>
          <w:sz w:val="24"/>
          <w:szCs w:val="24"/>
        </w:rPr>
        <w:t>202</w:t>
      </w:r>
      <w:r w:rsidR="00104D06" w:rsidRPr="003550CF">
        <w:rPr>
          <w:rFonts w:ascii="Times New Roman" w:hAnsi="Times New Roman"/>
          <w:sz w:val="24"/>
          <w:szCs w:val="24"/>
        </w:rPr>
        <w:t>4</w:t>
      </w:r>
      <w:r w:rsidR="00F91DF7" w:rsidRPr="003550CF">
        <w:rPr>
          <w:rFonts w:ascii="Times New Roman" w:hAnsi="Times New Roman"/>
          <w:sz w:val="24"/>
          <w:szCs w:val="24"/>
        </w:rPr>
        <w:t xml:space="preserve"> год и на </w:t>
      </w:r>
      <w:r w:rsidR="00F91DF7" w:rsidRPr="003550CF">
        <w:rPr>
          <w:rFonts w:ascii="Times New Roman" w:hAnsi="Times New Roman"/>
          <w:snapToGrid/>
          <w:sz w:val="24"/>
          <w:szCs w:val="24"/>
        </w:rPr>
        <w:t>плановый период 202</w:t>
      </w:r>
      <w:r w:rsidR="00104D06" w:rsidRPr="003550CF">
        <w:rPr>
          <w:rFonts w:ascii="Times New Roman" w:hAnsi="Times New Roman"/>
          <w:snapToGrid/>
          <w:sz w:val="24"/>
          <w:szCs w:val="24"/>
        </w:rPr>
        <w:t>5</w:t>
      </w:r>
      <w:r w:rsidR="00F91DF7" w:rsidRPr="003550CF">
        <w:rPr>
          <w:rFonts w:ascii="Times New Roman" w:hAnsi="Times New Roman"/>
          <w:snapToGrid/>
          <w:sz w:val="24"/>
          <w:szCs w:val="24"/>
        </w:rPr>
        <w:t xml:space="preserve"> и 202</w:t>
      </w:r>
      <w:r w:rsidR="00104D06" w:rsidRPr="003550CF">
        <w:rPr>
          <w:rFonts w:ascii="Times New Roman" w:hAnsi="Times New Roman"/>
          <w:snapToGrid/>
          <w:sz w:val="24"/>
          <w:szCs w:val="24"/>
        </w:rPr>
        <w:t>6</w:t>
      </w:r>
      <w:r w:rsidR="00F91DF7" w:rsidRPr="003550CF">
        <w:rPr>
          <w:rFonts w:ascii="Times New Roman" w:hAnsi="Times New Roman"/>
          <w:snapToGrid/>
          <w:sz w:val="24"/>
          <w:szCs w:val="24"/>
        </w:rPr>
        <w:t xml:space="preserve"> годов согласно приложению </w:t>
      </w:r>
      <w:r w:rsidRPr="003550CF">
        <w:rPr>
          <w:rFonts w:ascii="Times New Roman" w:hAnsi="Times New Roman"/>
          <w:snapToGrid/>
          <w:sz w:val="24"/>
          <w:szCs w:val="24"/>
        </w:rPr>
        <w:t>2</w:t>
      </w:r>
      <w:r w:rsidR="00F91DF7" w:rsidRPr="003550CF">
        <w:rPr>
          <w:rFonts w:ascii="Times New Roman" w:hAnsi="Times New Roman"/>
          <w:snapToGrid/>
          <w:sz w:val="24"/>
          <w:szCs w:val="24"/>
        </w:rPr>
        <w:t xml:space="preserve"> к настоящему Решению.</w:t>
      </w:r>
    </w:p>
    <w:p w:rsidR="0067569C" w:rsidRPr="003550CF" w:rsidRDefault="00B76214" w:rsidP="0067569C">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5</w:t>
      </w:r>
      <w:r w:rsidR="00F91DF7" w:rsidRPr="003550CF">
        <w:rPr>
          <w:rFonts w:ascii="Times New Roman" w:hAnsi="Times New Roman"/>
          <w:snapToGrid/>
          <w:sz w:val="24"/>
          <w:szCs w:val="24"/>
        </w:rPr>
        <w:t>. Утвердить в пределах общего объема расходов, утвержденного пунктом 1 настоящего Решения, распределение бюджетных ассигнований по целевым статьям (муниципальным программам и непрограммным направлениям деятельности), группам</w:t>
      </w:r>
      <w:r w:rsidR="0067569C" w:rsidRPr="003550CF">
        <w:rPr>
          <w:rFonts w:ascii="Times New Roman" w:hAnsi="Times New Roman"/>
          <w:snapToGrid/>
          <w:sz w:val="24"/>
          <w:szCs w:val="24"/>
        </w:rPr>
        <w:t xml:space="preserve"> </w:t>
      </w:r>
      <w:r w:rsidR="0067569C" w:rsidRPr="003550CF">
        <w:rPr>
          <w:rFonts w:ascii="Times New Roman" w:hAnsi="Times New Roman"/>
          <w:color w:val="000000"/>
          <w:sz w:val="24"/>
          <w:szCs w:val="24"/>
          <w:shd w:val="clear" w:color="auto" w:fill="FFFFFF"/>
        </w:rPr>
        <w:t>(группам и подгруппам)</w:t>
      </w:r>
      <w:r w:rsidR="00F91DF7" w:rsidRPr="003550CF">
        <w:rPr>
          <w:rFonts w:ascii="Times New Roman" w:hAnsi="Times New Roman"/>
          <w:snapToGrid/>
          <w:sz w:val="24"/>
          <w:szCs w:val="24"/>
        </w:rPr>
        <w:t xml:space="preserve"> видов расходов на </w:t>
      </w:r>
      <w:r w:rsidR="00F91DF7" w:rsidRPr="003550CF">
        <w:rPr>
          <w:rFonts w:ascii="Times New Roman" w:hAnsi="Times New Roman"/>
          <w:sz w:val="24"/>
          <w:szCs w:val="24"/>
        </w:rPr>
        <w:t>202</w:t>
      </w:r>
      <w:r w:rsidR="00104D06" w:rsidRPr="003550CF">
        <w:rPr>
          <w:rFonts w:ascii="Times New Roman" w:hAnsi="Times New Roman"/>
          <w:sz w:val="24"/>
          <w:szCs w:val="24"/>
        </w:rPr>
        <w:t>4</w:t>
      </w:r>
      <w:r w:rsidR="00F91DF7" w:rsidRPr="003550CF">
        <w:rPr>
          <w:rFonts w:ascii="Times New Roman" w:hAnsi="Times New Roman"/>
          <w:sz w:val="24"/>
          <w:szCs w:val="24"/>
        </w:rPr>
        <w:t xml:space="preserve"> год и на </w:t>
      </w:r>
      <w:r w:rsidR="00F91DF7" w:rsidRPr="003550CF">
        <w:rPr>
          <w:rFonts w:ascii="Times New Roman" w:hAnsi="Times New Roman"/>
          <w:snapToGrid/>
          <w:sz w:val="24"/>
          <w:szCs w:val="24"/>
        </w:rPr>
        <w:t>плановый период 202</w:t>
      </w:r>
      <w:r w:rsidR="00104D06" w:rsidRPr="003550CF">
        <w:rPr>
          <w:rFonts w:ascii="Times New Roman" w:hAnsi="Times New Roman"/>
          <w:snapToGrid/>
          <w:sz w:val="24"/>
          <w:szCs w:val="24"/>
        </w:rPr>
        <w:t>5</w:t>
      </w:r>
      <w:r w:rsidR="00F91DF7" w:rsidRPr="003550CF">
        <w:rPr>
          <w:rFonts w:ascii="Times New Roman" w:hAnsi="Times New Roman"/>
          <w:snapToGrid/>
          <w:sz w:val="24"/>
          <w:szCs w:val="24"/>
        </w:rPr>
        <w:t xml:space="preserve"> и 202</w:t>
      </w:r>
      <w:r w:rsidR="00104D06" w:rsidRPr="003550CF">
        <w:rPr>
          <w:rFonts w:ascii="Times New Roman" w:hAnsi="Times New Roman"/>
          <w:snapToGrid/>
          <w:sz w:val="24"/>
          <w:szCs w:val="24"/>
        </w:rPr>
        <w:t>6</w:t>
      </w:r>
      <w:r w:rsidR="00F91DF7" w:rsidRPr="003550CF">
        <w:rPr>
          <w:rFonts w:ascii="Times New Roman" w:hAnsi="Times New Roman"/>
          <w:snapToGrid/>
          <w:sz w:val="24"/>
          <w:szCs w:val="24"/>
        </w:rPr>
        <w:t xml:space="preserve"> годов согласно приложению </w:t>
      </w:r>
      <w:r w:rsidRPr="003550CF">
        <w:rPr>
          <w:rFonts w:ascii="Times New Roman" w:hAnsi="Times New Roman"/>
          <w:snapToGrid/>
          <w:sz w:val="24"/>
          <w:szCs w:val="24"/>
        </w:rPr>
        <w:t>3</w:t>
      </w:r>
      <w:r w:rsidR="00F91DF7" w:rsidRPr="003550CF">
        <w:rPr>
          <w:rFonts w:ascii="Times New Roman" w:hAnsi="Times New Roman"/>
          <w:snapToGrid/>
          <w:sz w:val="24"/>
          <w:szCs w:val="24"/>
        </w:rPr>
        <w:t xml:space="preserve"> к настоящему Решению.</w:t>
      </w:r>
      <w:bookmarkEnd w:id="0"/>
    </w:p>
    <w:p w:rsidR="00E94367" w:rsidRPr="003550CF" w:rsidRDefault="00E94367" w:rsidP="00E94367">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 xml:space="preserve">6. Утвердить объем и структуру источников внутреннего финансирования дефицита бюджета </w:t>
      </w:r>
      <w:proofErr w:type="spellStart"/>
      <w:r w:rsidRPr="003550CF">
        <w:rPr>
          <w:rFonts w:ascii="Times New Roman" w:hAnsi="Times New Roman"/>
          <w:sz w:val="24"/>
          <w:szCs w:val="24"/>
        </w:rPr>
        <w:t>Ивотского</w:t>
      </w:r>
      <w:proofErr w:type="spellEnd"/>
      <w:r w:rsidRPr="003550CF">
        <w:rPr>
          <w:rFonts w:ascii="Times New Roman" w:hAnsi="Times New Roman"/>
          <w:sz w:val="24"/>
          <w:szCs w:val="24"/>
        </w:rPr>
        <w:t xml:space="preserve"> городского поселения</w:t>
      </w:r>
      <w:r w:rsidRPr="003550CF">
        <w:rPr>
          <w:rFonts w:ascii="Times New Roman" w:hAnsi="Times New Roman"/>
          <w:snapToGrid/>
          <w:sz w:val="24"/>
          <w:szCs w:val="24"/>
        </w:rPr>
        <w:t xml:space="preserve"> на 2024 год и на плановый период 2025 и 2026 годов согласно приложения 5.</w:t>
      </w:r>
    </w:p>
    <w:p w:rsidR="00E94367" w:rsidRPr="003550CF" w:rsidRDefault="00E94367" w:rsidP="00E94367">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 xml:space="preserve">7. Утвердить размер резервного фонда администрации </w:t>
      </w:r>
      <w:proofErr w:type="spellStart"/>
      <w:r w:rsidRPr="003550CF">
        <w:rPr>
          <w:rFonts w:ascii="Times New Roman" w:hAnsi="Times New Roman"/>
          <w:sz w:val="24"/>
          <w:szCs w:val="24"/>
        </w:rPr>
        <w:t>Ивотского</w:t>
      </w:r>
      <w:proofErr w:type="spellEnd"/>
      <w:r w:rsidRPr="003550CF">
        <w:rPr>
          <w:rFonts w:ascii="Times New Roman" w:hAnsi="Times New Roman"/>
          <w:sz w:val="24"/>
          <w:szCs w:val="24"/>
        </w:rPr>
        <w:t xml:space="preserve"> городского поселения</w:t>
      </w:r>
      <w:r w:rsidRPr="003550CF">
        <w:rPr>
          <w:rFonts w:ascii="Times New Roman" w:hAnsi="Times New Roman"/>
          <w:snapToGrid/>
          <w:sz w:val="24"/>
          <w:szCs w:val="24"/>
        </w:rPr>
        <w:t xml:space="preserve"> на 2024 год в сумме 5000 рублей, на 2025 год в сумме 5 000 рублей, на 2026 год в сумме 5 000 рублей.</w:t>
      </w:r>
    </w:p>
    <w:p w:rsidR="00E94367" w:rsidRPr="003550CF" w:rsidRDefault="00E94367" w:rsidP="00E94367">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 xml:space="preserve">8. Утвердить объем межбюджетных трансфертов, получаемых из других бюджетов, на 2024 год в сумме </w:t>
      </w:r>
      <w:r w:rsidR="006F6426">
        <w:rPr>
          <w:rFonts w:ascii="Times New Roman" w:hAnsi="Times New Roman"/>
          <w:snapToGrid/>
          <w:sz w:val="24"/>
          <w:szCs w:val="24"/>
        </w:rPr>
        <w:t>4 938 689 рублей 69</w:t>
      </w:r>
      <w:r w:rsidRPr="003550CF">
        <w:rPr>
          <w:rFonts w:ascii="Times New Roman" w:hAnsi="Times New Roman"/>
          <w:snapToGrid/>
          <w:sz w:val="24"/>
          <w:szCs w:val="24"/>
        </w:rPr>
        <w:t xml:space="preserve"> копеек, на 2025 год в сумме </w:t>
      </w:r>
      <w:r w:rsidR="006F6426">
        <w:rPr>
          <w:rFonts w:ascii="Times New Roman" w:hAnsi="Times New Roman"/>
          <w:snapToGrid/>
          <w:sz w:val="24"/>
          <w:szCs w:val="24"/>
        </w:rPr>
        <w:t>6 282 432</w:t>
      </w:r>
      <w:r w:rsidRPr="003550CF">
        <w:rPr>
          <w:rFonts w:ascii="Times New Roman" w:hAnsi="Times New Roman"/>
          <w:snapToGrid/>
          <w:sz w:val="24"/>
          <w:szCs w:val="24"/>
        </w:rPr>
        <w:t xml:space="preserve"> рубл</w:t>
      </w:r>
      <w:r w:rsidR="006F6426">
        <w:rPr>
          <w:rFonts w:ascii="Times New Roman" w:hAnsi="Times New Roman"/>
          <w:snapToGrid/>
          <w:sz w:val="24"/>
          <w:szCs w:val="24"/>
        </w:rPr>
        <w:t xml:space="preserve">я </w:t>
      </w:r>
      <w:r w:rsidRPr="003550CF">
        <w:rPr>
          <w:rFonts w:ascii="Times New Roman" w:hAnsi="Times New Roman"/>
          <w:snapToGrid/>
          <w:sz w:val="24"/>
          <w:szCs w:val="24"/>
        </w:rPr>
        <w:t xml:space="preserve">90 копеек, на 2026 год в сумме </w:t>
      </w:r>
      <w:r w:rsidR="006F6426">
        <w:rPr>
          <w:rFonts w:ascii="Times New Roman" w:hAnsi="Times New Roman"/>
          <w:snapToGrid/>
          <w:sz w:val="24"/>
          <w:szCs w:val="24"/>
        </w:rPr>
        <w:t>20 399 859</w:t>
      </w:r>
      <w:r w:rsidRPr="003550CF">
        <w:rPr>
          <w:rFonts w:ascii="Times New Roman" w:hAnsi="Times New Roman"/>
          <w:snapToGrid/>
          <w:sz w:val="24"/>
          <w:szCs w:val="24"/>
        </w:rPr>
        <w:t xml:space="preserve"> рубл</w:t>
      </w:r>
      <w:r w:rsidR="006F6426">
        <w:rPr>
          <w:rFonts w:ascii="Times New Roman" w:hAnsi="Times New Roman"/>
          <w:snapToGrid/>
          <w:sz w:val="24"/>
          <w:szCs w:val="24"/>
        </w:rPr>
        <w:t>ей</w:t>
      </w:r>
      <w:r w:rsidRPr="003550CF">
        <w:rPr>
          <w:rFonts w:ascii="Times New Roman" w:hAnsi="Times New Roman"/>
          <w:snapToGrid/>
          <w:sz w:val="24"/>
          <w:szCs w:val="24"/>
        </w:rPr>
        <w:t xml:space="preserve"> 85 копеек.</w:t>
      </w:r>
    </w:p>
    <w:p w:rsidR="00E94367" w:rsidRPr="003550CF" w:rsidRDefault="00E94367" w:rsidP="00E94367">
      <w:pPr>
        <w:widowControl/>
        <w:tabs>
          <w:tab w:val="num" w:pos="1637"/>
        </w:tabs>
        <w:spacing w:line="360" w:lineRule="auto"/>
        <w:ind w:firstLine="851"/>
        <w:jc w:val="both"/>
        <w:rPr>
          <w:rFonts w:ascii="Times New Roman" w:hAnsi="Times New Roman"/>
          <w:sz w:val="24"/>
          <w:szCs w:val="24"/>
        </w:rPr>
      </w:pPr>
      <w:r w:rsidRPr="003550CF">
        <w:rPr>
          <w:rFonts w:ascii="Times New Roman" w:hAnsi="Times New Roman"/>
          <w:sz w:val="24"/>
          <w:szCs w:val="24"/>
        </w:rPr>
        <w:t>9. Утвердить объем межбюджетных трансфертов, предоставляемых другим бюджетам бюджетной системы Российской Федерации, на 2024 год в сумме 59 976 рублей 79 копеек, на 2025 год в сумме 59 976 рублей 79 копеек, на 2026 год в сумме 59 976 рублей 79 копеек.</w:t>
      </w:r>
    </w:p>
    <w:p w:rsidR="00E94367" w:rsidRPr="003550CF" w:rsidRDefault="00E94367" w:rsidP="00E94367">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z w:val="24"/>
          <w:szCs w:val="24"/>
        </w:rPr>
        <w:t>10.Утвердить распределение межбюджетных трансфертов бюджету Дятьковского муниципального района Брянской области на 2024 год и на плановый период 2025-2026 годов согласно приложению 4 к настоящему Решению.</w:t>
      </w:r>
    </w:p>
    <w:p w:rsidR="00E94367" w:rsidRPr="003550CF" w:rsidRDefault="00E94367" w:rsidP="00E94367">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11. Утвердить объем бюджетных ассигнований муниципального дорожного фонда</w:t>
      </w:r>
      <w:r w:rsidRPr="003550CF">
        <w:rPr>
          <w:rFonts w:ascii="Times New Roman" w:hAnsi="Times New Roman"/>
          <w:sz w:val="24"/>
          <w:szCs w:val="24"/>
        </w:rPr>
        <w:t xml:space="preserve"> </w:t>
      </w:r>
      <w:proofErr w:type="spellStart"/>
      <w:r w:rsidRPr="003550CF">
        <w:rPr>
          <w:rFonts w:ascii="Times New Roman" w:hAnsi="Times New Roman"/>
          <w:sz w:val="24"/>
          <w:szCs w:val="24"/>
        </w:rPr>
        <w:t>Ивотского</w:t>
      </w:r>
      <w:proofErr w:type="spellEnd"/>
      <w:r w:rsidRPr="003550CF">
        <w:rPr>
          <w:rFonts w:ascii="Times New Roman" w:hAnsi="Times New Roman"/>
          <w:sz w:val="24"/>
          <w:szCs w:val="24"/>
        </w:rPr>
        <w:t xml:space="preserve"> городского поселения</w:t>
      </w:r>
      <w:r w:rsidRPr="003550CF">
        <w:rPr>
          <w:rFonts w:ascii="Times New Roman" w:hAnsi="Times New Roman"/>
          <w:snapToGrid/>
          <w:sz w:val="24"/>
          <w:szCs w:val="24"/>
        </w:rPr>
        <w:t xml:space="preserve"> на 2024 год в сумме 4 103 811 рублей 00 копеек, на 2025 год в сумме 5 666 323 рубля 00 копеек, на 2026 год в сумме 5 773 523 рубля 00 копеек.</w:t>
      </w:r>
    </w:p>
    <w:p w:rsidR="00E94367" w:rsidRPr="003550CF" w:rsidRDefault="00E94367" w:rsidP="00E94367">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12. Утвердить общий объем бюджетных ассигнований на исполнение публично-нормативных обязательств на 2024 год в сумме 184 464 рубля 00 копеек, на 2025 год в сумме 184 464 рубля 00 копеек, на 2026 год в сумме 184 464 рубля 00 копеек.</w:t>
      </w:r>
    </w:p>
    <w:p w:rsidR="00D81502" w:rsidRPr="003550CF" w:rsidRDefault="00E94367" w:rsidP="00D81502">
      <w:pPr>
        <w:widowControl/>
        <w:tabs>
          <w:tab w:val="num" w:pos="1637"/>
        </w:tabs>
        <w:spacing w:line="360" w:lineRule="auto"/>
        <w:ind w:firstLine="851"/>
        <w:contextualSpacing/>
        <w:jc w:val="both"/>
        <w:rPr>
          <w:rFonts w:ascii="Times New Roman" w:hAnsi="Times New Roman"/>
          <w:sz w:val="24"/>
          <w:szCs w:val="24"/>
        </w:rPr>
      </w:pPr>
      <w:r w:rsidRPr="003550CF">
        <w:rPr>
          <w:rFonts w:ascii="Times New Roman" w:hAnsi="Times New Roman"/>
          <w:sz w:val="24"/>
          <w:szCs w:val="24"/>
        </w:rPr>
        <w:t>13</w:t>
      </w:r>
      <w:r w:rsidR="00D81502" w:rsidRPr="003550CF">
        <w:rPr>
          <w:rFonts w:ascii="Times New Roman" w:hAnsi="Times New Roman"/>
          <w:sz w:val="24"/>
          <w:szCs w:val="24"/>
        </w:rPr>
        <w:t xml:space="preserve">.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w:t>
      </w:r>
      <w:proofErr w:type="spellStart"/>
      <w:r w:rsidR="00D81502" w:rsidRPr="003550CF">
        <w:rPr>
          <w:rFonts w:ascii="Times New Roman" w:hAnsi="Times New Roman"/>
          <w:sz w:val="24"/>
          <w:szCs w:val="24"/>
        </w:rPr>
        <w:t>Ивотского</w:t>
      </w:r>
      <w:proofErr w:type="spellEnd"/>
      <w:r w:rsidR="00D81502" w:rsidRPr="003550CF">
        <w:rPr>
          <w:rFonts w:ascii="Times New Roman" w:hAnsi="Times New Roman"/>
          <w:sz w:val="24"/>
          <w:szCs w:val="24"/>
        </w:rPr>
        <w:t xml:space="preserve"> городского поселения</w:t>
      </w:r>
      <w:r w:rsidR="00D81502" w:rsidRPr="003550CF">
        <w:rPr>
          <w:rFonts w:ascii="Times New Roman" w:hAnsi="Times New Roman"/>
          <w:snapToGrid/>
          <w:sz w:val="24"/>
          <w:szCs w:val="24"/>
        </w:rPr>
        <w:t xml:space="preserve"> </w:t>
      </w:r>
      <w:r w:rsidR="00D81502" w:rsidRPr="003550CF">
        <w:rPr>
          <w:rFonts w:ascii="Times New Roman" w:hAnsi="Times New Roman"/>
          <w:sz w:val="24"/>
          <w:szCs w:val="24"/>
        </w:rPr>
        <w:t>без внесения изменений в настоящее Решение:</w:t>
      </w:r>
    </w:p>
    <w:p w:rsidR="00D81502" w:rsidRPr="003550CF" w:rsidRDefault="00D81502" w:rsidP="00D81502">
      <w:pPr>
        <w:spacing w:line="360" w:lineRule="auto"/>
        <w:ind w:firstLine="709"/>
        <w:contextualSpacing/>
        <w:jc w:val="both"/>
        <w:rPr>
          <w:rFonts w:ascii="Times New Roman" w:hAnsi="Times New Roman"/>
          <w:sz w:val="24"/>
          <w:szCs w:val="24"/>
        </w:rPr>
      </w:pPr>
      <w:r w:rsidRPr="003550CF">
        <w:rPr>
          <w:rFonts w:ascii="Times New Roman" w:hAnsi="Times New Roman"/>
          <w:sz w:val="24"/>
          <w:szCs w:val="24"/>
        </w:rPr>
        <w:t xml:space="preserve">увеличение бюджетных ассигнований, соответствующим целям предоставления из </w:t>
      </w:r>
      <w:r w:rsidRPr="003550CF">
        <w:rPr>
          <w:rFonts w:ascii="Times New Roman" w:hAnsi="Times New Roman"/>
          <w:sz w:val="24"/>
          <w:szCs w:val="24"/>
        </w:rPr>
        <w:lastRenderedPageBreak/>
        <w:t xml:space="preserve">областного бюджета субсидий и иных межбюджетных трансфертов, имеющих целевое назначение, в </w:t>
      </w:r>
      <w:proofErr w:type="gramStart"/>
      <w:r w:rsidRPr="003550CF">
        <w:rPr>
          <w:rFonts w:ascii="Times New Roman" w:hAnsi="Times New Roman"/>
          <w:sz w:val="24"/>
          <w:szCs w:val="24"/>
        </w:rPr>
        <w:t>объеме</w:t>
      </w:r>
      <w:proofErr w:type="gramEnd"/>
      <w:r w:rsidRPr="003550CF">
        <w:rPr>
          <w:rFonts w:ascii="Times New Roman" w:hAnsi="Times New Roman"/>
          <w:sz w:val="24"/>
          <w:szCs w:val="24"/>
        </w:rPr>
        <w:t xml:space="preserve"> не превышающем неиспользованные остатки указанных межбюджетных трансфертов на начало текущего финансового года, по которым главным администратором доходов подтверждена потребность в направлении их на те цели в текущем финансовом году в соответствии с пунктом 5 статьи 242 Бюджетного кодекса Российской Федерации.  </w:t>
      </w:r>
    </w:p>
    <w:p w:rsidR="00D81502" w:rsidRPr="003550CF" w:rsidRDefault="00D81502" w:rsidP="00D81502">
      <w:pPr>
        <w:spacing w:line="360" w:lineRule="auto"/>
        <w:ind w:firstLine="709"/>
        <w:contextualSpacing/>
        <w:jc w:val="both"/>
        <w:rPr>
          <w:rFonts w:ascii="Times New Roman" w:hAnsi="Times New Roman"/>
          <w:sz w:val="24"/>
          <w:szCs w:val="24"/>
        </w:rPr>
      </w:pPr>
      <w:r w:rsidRPr="003550CF">
        <w:rPr>
          <w:rFonts w:ascii="Times New Roman" w:hAnsi="Times New Roman"/>
          <w:sz w:val="24"/>
          <w:szCs w:val="24"/>
        </w:rPr>
        <w:t xml:space="preserve">увеличение бюджетных ассигнований за счет межбюджетных трансфертов из  бюджета субъекта Российской Федерации сверх объемов, утвержденных настоящим Решением, или сокращение указанных ассигнований на основании полученного Уведомления по расчетам между бюджетами на суммы указанных в нем средств, предусмотренных к предоставлению из бюджета субъекта Российской Федерации  бюджету </w:t>
      </w:r>
      <w:proofErr w:type="spellStart"/>
      <w:r w:rsidRPr="003550CF">
        <w:rPr>
          <w:rFonts w:ascii="Times New Roman" w:hAnsi="Times New Roman"/>
          <w:sz w:val="24"/>
          <w:szCs w:val="24"/>
        </w:rPr>
        <w:t>Ивотского</w:t>
      </w:r>
      <w:proofErr w:type="spellEnd"/>
      <w:r w:rsidRPr="003550CF">
        <w:rPr>
          <w:rFonts w:ascii="Times New Roman" w:hAnsi="Times New Roman"/>
          <w:sz w:val="24"/>
          <w:szCs w:val="24"/>
        </w:rPr>
        <w:t xml:space="preserve"> городского поселения;</w:t>
      </w:r>
    </w:p>
    <w:p w:rsidR="00D81502" w:rsidRPr="003550CF" w:rsidRDefault="00D81502" w:rsidP="00D81502">
      <w:pPr>
        <w:spacing w:line="360" w:lineRule="auto"/>
        <w:ind w:firstLine="709"/>
        <w:contextualSpacing/>
        <w:jc w:val="both"/>
        <w:rPr>
          <w:rFonts w:ascii="Times New Roman" w:hAnsi="Times New Roman"/>
          <w:sz w:val="24"/>
          <w:szCs w:val="24"/>
        </w:rPr>
      </w:pPr>
      <w:proofErr w:type="gramStart"/>
      <w:r w:rsidRPr="003550CF">
        <w:rPr>
          <w:rFonts w:ascii="Times New Roman" w:hAnsi="Times New Roman"/>
          <w:sz w:val="24"/>
          <w:szCs w:val="24"/>
        </w:rPr>
        <w:t xml:space="preserve">увеличение бюджетных ассигнований в связи с использованием доходов, фактически полученных при исполнении бюджета </w:t>
      </w:r>
      <w:proofErr w:type="spellStart"/>
      <w:r w:rsidRPr="003550CF">
        <w:rPr>
          <w:rFonts w:ascii="Times New Roman" w:hAnsi="Times New Roman"/>
          <w:sz w:val="24"/>
          <w:szCs w:val="24"/>
        </w:rPr>
        <w:t>Ивотского</w:t>
      </w:r>
      <w:proofErr w:type="spellEnd"/>
      <w:r w:rsidRPr="003550CF">
        <w:rPr>
          <w:rFonts w:ascii="Times New Roman" w:hAnsi="Times New Roman"/>
          <w:sz w:val="24"/>
          <w:szCs w:val="24"/>
        </w:rPr>
        <w:t xml:space="preserve"> городского поселения сверх утвержденных Решением о бюджете </w:t>
      </w:r>
      <w:proofErr w:type="spellStart"/>
      <w:r w:rsidRPr="003550CF">
        <w:rPr>
          <w:rFonts w:ascii="Times New Roman" w:hAnsi="Times New Roman"/>
          <w:sz w:val="24"/>
          <w:szCs w:val="24"/>
        </w:rPr>
        <w:t>Ивотского</w:t>
      </w:r>
      <w:proofErr w:type="spellEnd"/>
      <w:r w:rsidRPr="003550CF">
        <w:rPr>
          <w:rFonts w:ascii="Times New Roman" w:hAnsi="Times New Roman"/>
          <w:sz w:val="24"/>
          <w:szCs w:val="24"/>
        </w:rPr>
        <w:t xml:space="preserve"> городского поселения, по основаниям, установленным пунктом 2 статьи 232 Бюджетного кодекса Российской Федерации;</w:t>
      </w:r>
      <w:proofErr w:type="gramEnd"/>
    </w:p>
    <w:p w:rsidR="00D81502" w:rsidRPr="003550CF" w:rsidRDefault="00D81502" w:rsidP="00D81502">
      <w:pPr>
        <w:spacing w:line="360" w:lineRule="auto"/>
        <w:ind w:firstLine="709"/>
        <w:contextualSpacing/>
        <w:jc w:val="both"/>
        <w:rPr>
          <w:rFonts w:ascii="Times New Roman" w:eastAsia="Calibri" w:hAnsi="Times New Roman"/>
          <w:sz w:val="24"/>
          <w:szCs w:val="24"/>
        </w:rPr>
      </w:pPr>
      <w:r w:rsidRPr="003550CF">
        <w:rPr>
          <w:rFonts w:ascii="Times New Roman" w:eastAsia="Calibri" w:hAnsi="Times New Roman"/>
          <w:sz w:val="24"/>
          <w:szCs w:val="24"/>
        </w:rPr>
        <w:t xml:space="preserve">уточнение кодов бюджетной классификации расходов в рамках требований казначейского исполнения бюджета, а также в случае изменения Министерством финансов Российской Федерации, Департаментом </w:t>
      </w:r>
      <w:proofErr w:type="gramStart"/>
      <w:r w:rsidRPr="003550CF">
        <w:rPr>
          <w:rFonts w:ascii="Times New Roman" w:eastAsia="Calibri" w:hAnsi="Times New Roman"/>
          <w:sz w:val="24"/>
          <w:szCs w:val="24"/>
        </w:rPr>
        <w:t>финансов Брянской области порядка применения бюджетной классификации</w:t>
      </w:r>
      <w:proofErr w:type="gramEnd"/>
      <w:r w:rsidRPr="003550CF">
        <w:rPr>
          <w:rFonts w:ascii="Times New Roman" w:eastAsia="Calibri" w:hAnsi="Times New Roman"/>
          <w:sz w:val="24"/>
          <w:szCs w:val="24"/>
        </w:rPr>
        <w:t>;</w:t>
      </w:r>
    </w:p>
    <w:p w:rsidR="00D81502" w:rsidRPr="003550CF" w:rsidRDefault="00D81502" w:rsidP="00D81502">
      <w:pPr>
        <w:spacing w:line="360" w:lineRule="auto"/>
        <w:ind w:firstLine="709"/>
        <w:contextualSpacing/>
        <w:jc w:val="both"/>
        <w:rPr>
          <w:rFonts w:ascii="Times New Roman" w:eastAsia="Calibri" w:hAnsi="Times New Roman"/>
          <w:sz w:val="24"/>
          <w:szCs w:val="24"/>
        </w:rPr>
      </w:pPr>
      <w:r w:rsidRPr="003550CF">
        <w:rPr>
          <w:rFonts w:ascii="Times New Roman" w:eastAsia="Calibri" w:hAnsi="Times New Roman"/>
          <w:sz w:val="24"/>
          <w:szCs w:val="24"/>
        </w:rPr>
        <w:t xml:space="preserve">перераспределение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proofErr w:type="spellStart"/>
      <w:r w:rsidRPr="003550CF">
        <w:rPr>
          <w:rFonts w:ascii="Times New Roman" w:hAnsi="Times New Roman"/>
          <w:sz w:val="24"/>
          <w:szCs w:val="24"/>
        </w:rPr>
        <w:t>Ивотского</w:t>
      </w:r>
      <w:proofErr w:type="spellEnd"/>
      <w:r w:rsidRPr="003550CF">
        <w:rPr>
          <w:rFonts w:ascii="Times New Roman" w:hAnsi="Times New Roman"/>
          <w:sz w:val="24"/>
          <w:szCs w:val="24"/>
        </w:rPr>
        <w:t xml:space="preserve"> городского поселения</w:t>
      </w:r>
      <w:r w:rsidRPr="003550CF">
        <w:rPr>
          <w:rFonts w:ascii="Times New Roman" w:eastAsia="Calibri" w:hAnsi="Times New Roman"/>
          <w:sz w:val="24"/>
          <w:szCs w:val="24"/>
        </w:rPr>
        <w:t xml:space="preserve"> в соответствии с действующим законодательством;</w:t>
      </w:r>
    </w:p>
    <w:p w:rsidR="00D81502" w:rsidRPr="003550CF" w:rsidRDefault="00D81502" w:rsidP="00D81502">
      <w:pPr>
        <w:spacing w:line="360" w:lineRule="auto"/>
        <w:ind w:firstLine="709"/>
        <w:contextualSpacing/>
        <w:jc w:val="both"/>
        <w:rPr>
          <w:rFonts w:ascii="Times New Roman" w:eastAsia="Calibri" w:hAnsi="Times New Roman"/>
          <w:sz w:val="24"/>
          <w:szCs w:val="24"/>
        </w:rPr>
      </w:pPr>
      <w:r w:rsidRPr="003550CF">
        <w:rPr>
          <w:rFonts w:ascii="Times New Roman" w:eastAsia="Calibri" w:hAnsi="Times New Roman"/>
          <w:sz w:val="24"/>
          <w:szCs w:val="24"/>
        </w:rPr>
        <w:t>перераспределение бюджетных ассигнований, предусмотренных главному распорядителю в текущем финансовом году на оказание муниципальных услуг, в связи с экономией бюджетных  ассигнований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D81502" w:rsidRPr="003550CF" w:rsidRDefault="00D81502" w:rsidP="00D81502">
      <w:pPr>
        <w:spacing w:line="360" w:lineRule="auto"/>
        <w:ind w:firstLine="709"/>
        <w:contextualSpacing/>
        <w:jc w:val="both"/>
        <w:rPr>
          <w:rFonts w:ascii="Times New Roman" w:hAnsi="Times New Roman"/>
          <w:sz w:val="24"/>
          <w:szCs w:val="24"/>
        </w:rPr>
      </w:pPr>
      <w:r w:rsidRPr="003550CF">
        <w:rPr>
          <w:rFonts w:ascii="Times New Roman" w:hAnsi="Times New Roman"/>
          <w:sz w:val="24"/>
          <w:szCs w:val="24"/>
        </w:rPr>
        <w:t xml:space="preserve">перераспределение бюджетных ассигнований между разделами, подразделами, целевыми статьями и видами расходов бюджета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условий предоставления субсидий из федерального бюджета и бюджета субъекта Российской Федерации в соответствии со статьей 132 Бюджетного кодекса Российской Федерации для выполнения условий </w:t>
      </w:r>
      <w:proofErr w:type="spellStart"/>
      <w:r w:rsidRPr="003550CF">
        <w:rPr>
          <w:rFonts w:ascii="Times New Roman" w:hAnsi="Times New Roman"/>
          <w:sz w:val="24"/>
          <w:szCs w:val="24"/>
        </w:rPr>
        <w:t>софинансирования</w:t>
      </w:r>
      <w:proofErr w:type="spellEnd"/>
      <w:r w:rsidRPr="003550CF">
        <w:rPr>
          <w:rFonts w:ascii="Times New Roman" w:hAnsi="Times New Roman"/>
          <w:sz w:val="24"/>
          <w:szCs w:val="24"/>
        </w:rPr>
        <w:t xml:space="preserve">  расходных обязательств. </w:t>
      </w:r>
    </w:p>
    <w:p w:rsidR="00D81502" w:rsidRPr="003550CF" w:rsidRDefault="00D81502" w:rsidP="00D81502">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z w:val="24"/>
          <w:szCs w:val="24"/>
        </w:rPr>
        <w:lastRenderedPageBreak/>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настоящим Решением, за исключением оснований, установленных абзацами вторым, третьим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утвержденным настоящим Решением.</w:t>
      </w:r>
    </w:p>
    <w:p w:rsidR="007F7DF9" w:rsidRPr="003550CF" w:rsidRDefault="00E94367" w:rsidP="000C3ABA">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14</w:t>
      </w:r>
      <w:r w:rsidR="007F7DF9" w:rsidRPr="003550CF">
        <w:rPr>
          <w:rFonts w:ascii="Times New Roman" w:hAnsi="Times New Roman"/>
          <w:snapToGrid/>
          <w:sz w:val="24"/>
          <w:szCs w:val="24"/>
        </w:rPr>
        <w:t xml:space="preserve">. </w:t>
      </w:r>
      <w:r w:rsidR="00D81502" w:rsidRPr="003550CF">
        <w:rPr>
          <w:rFonts w:ascii="Times New Roman" w:hAnsi="Times New Roman"/>
          <w:snapToGrid/>
          <w:sz w:val="24"/>
          <w:szCs w:val="24"/>
        </w:rPr>
        <w:t xml:space="preserve">Установить, что остатки средств бюджета </w:t>
      </w:r>
      <w:proofErr w:type="spellStart"/>
      <w:r w:rsidR="00D81502" w:rsidRPr="003550CF">
        <w:rPr>
          <w:rFonts w:ascii="Times New Roman" w:hAnsi="Times New Roman"/>
          <w:snapToGrid/>
          <w:sz w:val="24"/>
          <w:szCs w:val="24"/>
        </w:rPr>
        <w:t>Ивотского</w:t>
      </w:r>
      <w:proofErr w:type="spellEnd"/>
      <w:r w:rsidR="00D81502" w:rsidRPr="003550CF">
        <w:rPr>
          <w:rFonts w:ascii="Times New Roman" w:hAnsi="Times New Roman"/>
          <w:snapToGrid/>
          <w:sz w:val="24"/>
          <w:szCs w:val="24"/>
        </w:rPr>
        <w:t xml:space="preserve"> городского поселения на начало текущего финансового года, за исключением остатков средств дорожного фонда, могут направляться в текущем финансовом году на покрытие временных кассовых разрывов, возникающих при исполнении бюджета </w:t>
      </w:r>
      <w:proofErr w:type="spellStart"/>
      <w:r w:rsidR="00D81502" w:rsidRPr="003550CF">
        <w:rPr>
          <w:rFonts w:ascii="Times New Roman" w:hAnsi="Times New Roman"/>
          <w:snapToGrid/>
          <w:sz w:val="24"/>
          <w:szCs w:val="24"/>
        </w:rPr>
        <w:t>Ивотского</w:t>
      </w:r>
      <w:proofErr w:type="spellEnd"/>
      <w:r w:rsidR="00D81502" w:rsidRPr="003550CF">
        <w:rPr>
          <w:rFonts w:ascii="Times New Roman" w:hAnsi="Times New Roman"/>
          <w:snapToGrid/>
          <w:sz w:val="24"/>
          <w:szCs w:val="24"/>
        </w:rPr>
        <w:t xml:space="preserve"> городского поселения, и на увеличение бюджетных ассигнований на оплату заключенных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BB1426" w:rsidRPr="003550CF" w:rsidRDefault="00BB1426" w:rsidP="00BB1426">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1</w:t>
      </w:r>
      <w:r w:rsidR="00E94367" w:rsidRPr="003550CF">
        <w:rPr>
          <w:rFonts w:ascii="Times New Roman" w:hAnsi="Times New Roman"/>
          <w:snapToGrid/>
          <w:sz w:val="24"/>
          <w:szCs w:val="24"/>
        </w:rPr>
        <w:t>5</w:t>
      </w:r>
      <w:r w:rsidRPr="003550CF">
        <w:rPr>
          <w:rFonts w:ascii="Times New Roman" w:hAnsi="Times New Roman"/>
          <w:snapToGrid/>
          <w:sz w:val="24"/>
          <w:szCs w:val="24"/>
        </w:rPr>
        <w:t>.</w:t>
      </w:r>
      <w:r w:rsidR="00735833" w:rsidRPr="003550CF">
        <w:rPr>
          <w:rFonts w:ascii="Times New Roman" w:hAnsi="Times New Roman"/>
          <w:snapToGrid/>
          <w:sz w:val="24"/>
          <w:szCs w:val="24"/>
        </w:rPr>
        <w:t xml:space="preserve"> </w:t>
      </w:r>
      <w:r w:rsidR="007B0D5D" w:rsidRPr="003550CF">
        <w:rPr>
          <w:rFonts w:ascii="Times New Roman" w:hAnsi="Times New Roman"/>
          <w:snapToGrid/>
          <w:sz w:val="24"/>
          <w:szCs w:val="24"/>
        </w:rPr>
        <w:t>Утверди</w:t>
      </w:r>
      <w:r w:rsidRPr="003550CF">
        <w:rPr>
          <w:rFonts w:ascii="Times New Roman" w:hAnsi="Times New Roman"/>
          <w:snapToGrid/>
          <w:sz w:val="24"/>
          <w:szCs w:val="24"/>
        </w:rPr>
        <w:t xml:space="preserve">ть верхний предел муниципального внутреннего долга </w:t>
      </w:r>
      <w:proofErr w:type="spellStart"/>
      <w:r w:rsidR="00104D06" w:rsidRPr="003550CF">
        <w:rPr>
          <w:rFonts w:ascii="Times New Roman" w:hAnsi="Times New Roman"/>
          <w:sz w:val="24"/>
          <w:szCs w:val="24"/>
        </w:rPr>
        <w:t>Ивотского</w:t>
      </w:r>
      <w:proofErr w:type="spellEnd"/>
      <w:r w:rsidR="00844F3A" w:rsidRPr="003550CF">
        <w:rPr>
          <w:rFonts w:ascii="Times New Roman" w:hAnsi="Times New Roman"/>
          <w:sz w:val="24"/>
          <w:szCs w:val="24"/>
        </w:rPr>
        <w:t xml:space="preserve"> городского поселения</w:t>
      </w:r>
      <w:r w:rsidR="00363D1B" w:rsidRPr="003550CF">
        <w:rPr>
          <w:rFonts w:ascii="Times New Roman" w:hAnsi="Times New Roman"/>
          <w:snapToGrid/>
          <w:sz w:val="24"/>
          <w:szCs w:val="24"/>
        </w:rPr>
        <w:t xml:space="preserve"> на 1 января 202</w:t>
      </w:r>
      <w:r w:rsidR="00883E29" w:rsidRPr="003550CF">
        <w:rPr>
          <w:rFonts w:ascii="Times New Roman" w:hAnsi="Times New Roman"/>
          <w:snapToGrid/>
          <w:sz w:val="24"/>
          <w:szCs w:val="24"/>
        </w:rPr>
        <w:t>5</w:t>
      </w:r>
      <w:r w:rsidRPr="003550CF">
        <w:rPr>
          <w:rFonts w:ascii="Times New Roman" w:hAnsi="Times New Roman"/>
          <w:snapToGrid/>
          <w:sz w:val="24"/>
          <w:szCs w:val="24"/>
        </w:rPr>
        <w:t xml:space="preserve"> года</w:t>
      </w:r>
      <w:r w:rsidR="00600404" w:rsidRPr="003550CF">
        <w:rPr>
          <w:rFonts w:ascii="Times New Roman" w:hAnsi="Times New Roman"/>
          <w:snapToGrid/>
          <w:sz w:val="24"/>
          <w:szCs w:val="24"/>
        </w:rPr>
        <w:t xml:space="preserve"> в сумме 0 рублей, в том числе</w:t>
      </w:r>
      <w:r w:rsidRPr="003550CF">
        <w:rPr>
          <w:rFonts w:ascii="Times New Roman" w:hAnsi="Times New Roman"/>
          <w:snapToGrid/>
          <w:sz w:val="24"/>
          <w:szCs w:val="24"/>
        </w:rPr>
        <w:t xml:space="preserve"> по муниципальным гарантиям 0 рублей</w:t>
      </w:r>
      <w:r w:rsidR="00600404" w:rsidRPr="003550CF">
        <w:rPr>
          <w:rFonts w:ascii="Times New Roman" w:hAnsi="Times New Roman"/>
          <w:snapToGrid/>
          <w:sz w:val="24"/>
          <w:szCs w:val="24"/>
        </w:rPr>
        <w:t xml:space="preserve">, верхний предел муниципального внутреннего долга </w:t>
      </w:r>
      <w:proofErr w:type="spellStart"/>
      <w:r w:rsidR="00104D06" w:rsidRPr="003550CF">
        <w:rPr>
          <w:rFonts w:ascii="Times New Roman" w:hAnsi="Times New Roman"/>
          <w:sz w:val="24"/>
          <w:szCs w:val="24"/>
        </w:rPr>
        <w:t>Ивотского</w:t>
      </w:r>
      <w:proofErr w:type="spellEnd"/>
      <w:r w:rsidR="00844F3A" w:rsidRPr="003550CF">
        <w:rPr>
          <w:rFonts w:ascii="Times New Roman" w:hAnsi="Times New Roman"/>
          <w:sz w:val="24"/>
          <w:szCs w:val="24"/>
        </w:rPr>
        <w:t xml:space="preserve"> городского поселения</w:t>
      </w:r>
      <w:r w:rsidR="000A517A" w:rsidRPr="003550CF">
        <w:rPr>
          <w:rFonts w:ascii="Times New Roman" w:hAnsi="Times New Roman"/>
          <w:snapToGrid/>
          <w:sz w:val="24"/>
          <w:szCs w:val="24"/>
        </w:rPr>
        <w:t xml:space="preserve"> на 1 января 202</w:t>
      </w:r>
      <w:r w:rsidR="00883E29" w:rsidRPr="003550CF">
        <w:rPr>
          <w:rFonts w:ascii="Times New Roman" w:hAnsi="Times New Roman"/>
          <w:snapToGrid/>
          <w:sz w:val="24"/>
          <w:szCs w:val="24"/>
        </w:rPr>
        <w:t>6</w:t>
      </w:r>
      <w:r w:rsidR="00600404" w:rsidRPr="003550CF">
        <w:rPr>
          <w:rFonts w:ascii="Times New Roman" w:hAnsi="Times New Roman"/>
          <w:snapToGrid/>
          <w:sz w:val="24"/>
          <w:szCs w:val="24"/>
        </w:rPr>
        <w:t xml:space="preserve"> года в сумме 0 рублей, в том числе по муниципальным гарантиям 0 рублей, верхний предел муниципального внутреннего долга </w:t>
      </w:r>
      <w:proofErr w:type="spellStart"/>
      <w:r w:rsidR="00104D06" w:rsidRPr="003550CF">
        <w:rPr>
          <w:rFonts w:ascii="Times New Roman" w:hAnsi="Times New Roman"/>
          <w:sz w:val="24"/>
          <w:szCs w:val="24"/>
        </w:rPr>
        <w:t>Ивотского</w:t>
      </w:r>
      <w:proofErr w:type="spellEnd"/>
      <w:r w:rsidR="00844F3A" w:rsidRPr="003550CF">
        <w:rPr>
          <w:rFonts w:ascii="Times New Roman" w:hAnsi="Times New Roman"/>
          <w:sz w:val="24"/>
          <w:szCs w:val="24"/>
        </w:rPr>
        <w:t xml:space="preserve"> городского поселения</w:t>
      </w:r>
      <w:r w:rsidR="00600404" w:rsidRPr="003550CF">
        <w:rPr>
          <w:rFonts w:ascii="Times New Roman" w:hAnsi="Times New Roman"/>
          <w:snapToGrid/>
          <w:sz w:val="24"/>
          <w:szCs w:val="24"/>
        </w:rPr>
        <w:t xml:space="preserve"> на 1 января 202</w:t>
      </w:r>
      <w:r w:rsidR="00883E29" w:rsidRPr="003550CF">
        <w:rPr>
          <w:rFonts w:ascii="Times New Roman" w:hAnsi="Times New Roman"/>
          <w:snapToGrid/>
          <w:sz w:val="24"/>
          <w:szCs w:val="24"/>
        </w:rPr>
        <w:t>7</w:t>
      </w:r>
      <w:r w:rsidR="00600404" w:rsidRPr="003550CF">
        <w:rPr>
          <w:rFonts w:ascii="Times New Roman" w:hAnsi="Times New Roman"/>
          <w:snapToGrid/>
          <w:sz w:val="24"/>
          <w:szCs w:val="24"/>
        </w:rPr>
        <w:t xml:space="preserve"> года в сумме 0 рублей, в том числе по муниципальным гарантиям 0 рублей</w:t>
      </w:r>
      <w:r w:rsidRPr="003550CF">
        <w:rPr>
          <w:rFonts w:ascii="Times New Roman" w:hAnsi="Times New Roman"/>
          <w:snapToGrid/>
          <w:sz w:val="24"/>
          <w:szCs w:val="24"/>
        </w:rPr>
        <w:t>.</w:t>
      </w:r>
    </w:p>
    <w:p w:rsidR="00FF32AD" w:rsidRPr="003550CF" w:rsidRDefault="00735833" w:rsidP="00004C5A">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 xml:space="preserve"> </w:t>
      </w:r>
      <w:r w:rsidR="00286690" w:rsidRPr="003550CF">
        <w:rPr>
          <w:rFonts w:ascii="Times New Roman" w:hAnsi="Times New Roman"/>
          <w:snapToGrid/>
          <w:sz w:val="24"/>
          <w:szCs w:val="24"/>
        </w:rPr>
        <w:t>1</w:t>
      </w:r>
      <w:r w:rsidR="00E94367" w:rsidRPr="003550CF">
        <w:rPr>
          <w:rFonts w:ascii="Times New Roman" w:hAnsi="Times New Roman"/>
          <w:snapToGrid/>
          <w:sz w:val="24"/>
          <w:szCs w:val="24"/>
        </w:rPr>
        <w:t>6</w:t>
      </w:r>
      <w:r w:rsidR="00CD3AD4" w:rsidRPr="003550CF">
        <w:rPr>
          <w:rFonts w:ascii="Times New Roman" w:hAnsi="Times New Roman"/>
          <w:snapToGrid/>
          <w:sz w:val="24"/>
          <w:szCs w:val="24"/>
        </w:rPr>
        <w:t xml:space="preserve">. </w:t>
      </w:r>
      <w:r w:rsidR="00FF32AD" w:rsidRPr="003550CF">
        <w:rPr>
          <w:rFonts w:ascii="Times New Roman" w:hAnsi="Times New Roman"/>
          <w:snapToGrid/>
          <w:sz w:val="24"/>
          <w:szCs w:val="24"/>
        </w:rPr>
        <w:t xml:space="preserve">Установить, что руководители органов </w:t>
      </w:r>
      <w:r w:rsidR="007947FD" w:rsidRPr="003550CF">
        <w:rPr>
          <w:rFonts w:ascii="Times New Roman" w:hAnsi="Times New Roman"/>
          <w:snapToGrid/>
          <w:sz w:val="24"/>
          <w:szCs w:val="24"/>
        </w:rPr>
        <w:t xml:space="preserve">местного самоуправления </w:t>
      </w:r>
      <w:proofErr w:type="spellStart"/>
      <w:r w:rsidR="00104D06" w:rsidRPr="003550CF">
        <w:rPr>
          <w:rFonts w:ascii="Times New Roman" w:hAnsi="Times New Roman"/>
          <w:sz w:val="24"/>
          <w:szCs w:val="24"/>
        </w:rPr>
        <w:t>Ивотского</w:t>
      </w:r>
      <w:proofErr w:type="spellEnd"/>
      <w:r w:rsidR="00844F3A" w:rsidRPr="003550CF">
        <w:rPr>
          <w:rFonts w:ascii="Times New Roman" w:hAnsi="Times New Roman"/>
          <w:sz w:val="24"/>
          <w:szCs w:val="24"/>
        </w:rPr>
        <w:t xml:space="preserve"> городского поселения</w:t>
      </w:r>
      <w:r w:rsidR="00591B0F" w:rsidRPr="003550CF">
        <w:rPr>
          <w:rFonts w:ascii="Times New Roman" w:hAnsi="Times New Roman"/>
          <w:snapToGrid/>
          <w:sz w:val="24"/>
          <w:szCs w:val="24"/>
        </w:rPr>
        <w:t xml:space="preserve">, </w:t>
      </w:r>
      <w:r w:rsidR="00E371EA" w:rsidRPr="003550CF">
        <w:rPr>
          <w:rFonts w:ascii="Times New Roman" w:hAnsi="Times New Roman"/>
          <w:snapToGrid/>
          <w:sz w:val="24"/>
          <w:szCs w:val="24"/>
        </w:rPr>
        <w:t xml:space="preserve"> муниципальных учреждений</w:t>
      </w:r>
      <w:r w:rsidR="00592E22" w:rsidRPr="003550CF">
        <w:rPr>
          <w:rFonts w:ascii="Times New Roman" w:hAnsi="Times New Roman"/>
          <w:snapToGrid/>
          <w:sz w:val="24"/>
          <w:szCs w:val="24"/>
        </w:rPr>
        <w:t>,</w:t>
      </w:r>
      <w:r w:rsidR="00E371EA" w:rsidRPr="003550CF">
        <w:rPr>
          <w:rFonts w:ascii="Times New Roman" w:hAnsi="Times New Roman"/>
          <w:snapToGrid/>
          <w:sz w:val="24"/>
          <w:szCs w:val="24"/>
        </w:rPr>
        <w:t xml:space="preserve"> </w:t>
      </w:r>
      <w:r w:rsidR="00FF32AD" w:rsidRPr="003550CF">
        <w:rPr>
          <w:rFonts w:ascii="Times New Roman" w:hAnsi="Times New Roman"/>
          <w:snapToGrid/>
          <w:sz w:val="24"/>
          <w:szCs w:val="24"/>
        </w:rPr>
        <w:t xml:space="preserve"> не вправе принимать в </w:t>
      </w:r>
      <w:r w:rsidR="00223AE3" w:rsidRPr="003550CF">
        <w:rPr>
          <w:rFonts w:ascii="Times New Roman" w:hAnsi="Times New Roman"/>
          <w:snapToGrid/>
          <w:sz w:val="24"/>
          <w:szCs w:val="24"/>
        </w:rPr>
        <w:t>202</w:t>
      </w:r>
      <w:r w:rsidR="00883E29" w:rsidRPr="003550CF">
        <w:rPr>
          <w:rFonts w:ascii="Times New Roman" w:hAnsi="Times New Roman"/>
          <w:snapToGrid/>
          <w:sz w:val="24"/>
          <w:szCs w:val="24"/>
        </w:rPr>
        <w:t>4</w:t>
      </w:r>
      <w:r w:rsidR="00FF32AD" w:rsidRPr="003550CF">
        <w:rPr>
          <w:rFonts w:ascii="Times New Roman" w:hAnsi="Times New Roman"/>
          <w:snapToGrid/>
          <w:sz w:val="24"/>
          <w:szCs w:val="24"/>
        </w:rPr>
        <w:t xml:space="preserve"> году решения, приводящие к увеличению штатной численности муниципальных служащих, работников муниципальных учреждений, за исключением случаев принятия решений о наделении органов местного самоуправления муниципальных образований дополнительными полномочиями, </w:t>
      </w:r>
      <w:r w:rsidR="00B70E19" w:rsidRPr="003550CF">
        <w:rPr>
          <w:rFonts w:ascii="Times New Roman" w:hAnsi="Times New Roman"/>
          <w:snapToGrid/>
          <w:sz w:val="24"/>
          <w:szCs w:val="24"/>
        </w:rPr>
        <w:t>муниципальных учр</w:t>
      </w:r>
      <w:r w:rsidR="00FF32AD" w:rsidRPr="003550CF">
        <w:rPr>
          <w:rFonts w:ascii="Times New Roman" w:hAnsi="Times New Roman"/>
          <w:snapToGrid/>
          <w:sz w:val="24"/>
          <w:szCs w:val="24"/>
        </w:rPr>
        <w:t xml:space="preserve">еждений дополнительными функциями, требующими увеличения штатной численности персонала. </w:t>
      </w:r>
    </w:p>
    <w:p w:rsidR="00FF32AD" w:rsidRPr="003550CF" w:rsidRDefault="00C23302" w:rsidP="00FF32AD">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17</w:t>
      </w:r>
      <w:r w:rsidR="00087900" w:rsidRPr="003550CF">
        <w:rPr>
          <w:rFonts w:ascii="Times New Roman" w:hAnsi="Times New Roman"/>
          <w:snapToGrid/>
          <w:sz w:val="24"/>
          <w:szCs w:val="24"/>
        </w:rPr>
        <w:t>.</w:t>
      </w:r>
      <w:r w:rsidR="00D96A6A" w:rsidRPr="003550CF">
        <w:rPr>
          <w:rFonts w:ascii="Times New Roman" w:hAnsi="Times New Roman"/>
          <w:snapToGrid/>
          <w:sz w:val="24"/>
          <w:szCs w:val="24"/>
        </w:rPr>
        <w:t xml:space="preserve"> </w:t>
      </w:r>
      <w:proofErr w:type="spellStart"/>
      <w:r w:rsidR="00883E29" w:rsidRPr="003550CF">
        <w:rPr>
          <w:rFonts w:ascii="Times New Roman" w:hAnsi="Times New Roman"/>
          <w:snapToGrid/>
          <w:sz w:val="24"/>
          <w:szCs w:val="24"/>
        </w:rPr>
        <w:t>Ивотской</w:t>
      </w:r>
      <w:proofErr w:type="spellEnd"/>
      <w:r w:rsidR="00087900" w:rsidRPr="003550CF">
        <w:rPr>
          <w:rFonts w:ascii="Times New Roman" w:hAnsi="Times New Roman"/>
          <w:snapToGrid/>
          <w:sz w:val="24"/>
          <w:szCs w:val="24"/>
        </w:rPr>
        <w:t xml:space="preserve"> поселков</w:t>
      </w:r>
      <w:r w:rsidR="00591B0F" w:rsidRPr="003550CF">
        <w:rPr>
          <w:rFonts w:ascii="Times New Roman" w:hAnsi="Times New Roman"/>
          <w:snapToGrid/>
          <w:sz w:val="24"/>
          <w:szCs w:val="24"/>
        </w:rPr>
        <w:t>о</w:t>
      </w:r>
      <w:r w:rsidR="00087900" w:rsidRPr="003550CF">
        <w:rPr>
          <w:rFonts w:ascii="Times New Roman" w:hAnsi="Times New Roman"/>
          <w:snapToGrid/>
          <w:sz w:val="24"/>
          <w:szCs w:val="24"/>
        </w:rPr>
        <w:t>й администрации</w:t>
      </w:r>
      <w:r w:rsidR="00E371EA" w:rsidRPr="003550CF">
        <w:rPr>
          <w:rFonts w:ascii="Times New Roman" w:hAnsi="Times New Roman"/>
          <w:snapToGrid/>
          <w:sz w:val="24"/>
          <w:szCs w:val="24"/>
        </w:rPr>
        <w:t xml:space="preserve"> </w:t>
      </w:r>
      <w:proofErr w:type="spellStart"/>
      <w:r w:rsidR="00104D06" w:rsidRPr="003550CF">
        <w:rPr>
          <w:rFonts w:ascii="Times New Roman" w:hAnsi="Times New Roman"/>
          <w:sz w:val="24"/>
          <w:szCs w:val="24"/>
        </w:rPr>
        <w:t>Ивотского</w:t>
      </w:r>
      <w:proofErr w:type="spellEnd"/>
      <w:r w:rsidR="00844F3A" w:rsidRPr="003550CF">
        <w:rPr>
          <w:rFonts w:ascii="Times New Roman" w:hAnsi="Times New Roman"/>
          <w:sz w:val="24"/>
          <w:szCs w:val="24"/>
        </w:rPr>
        <w:t xml:space="preserve"> городского поселения</w:t>
      </w:r>
      <w:r w:rsidR="00750987" w:rsidRPr="003550CF">
        <w:rPr>
          <w:rFonts w:ascii="Times New Roman" w:hAnsi="Times New Roman"/>
          <w:snapToGrid/>
          <w:sz w:val="24"/>
          <w:szCs w:val="24"/>
        </w:rPr>
        <w:t xml:space="preserve"> ежеквартально представлять в </w:t>
      </w:r>
      <w:r w:rsidR="00883E29" w:rsidRPr="003550CF">
        <w:rPr>
          <w:rFonts w:ascii="Times New Roman" w:hAnsi="Times New Roman"/>
          <w:snapToGrid/>
          <w:sz w:val="24"/>
          <w:szCs w:val="24"/>
        </w:rPr>
        <w:t>Ивотской</w:t>
      </w:r>
      <w:r w:rsidR="00087900" w:rsidRPr="003550CF">
        <w:rPr>
          <w:rFonts w:ascii="Times New Roman" w:hAnsi="Times New Roman"/>
          <w:snapToGrid/>
          <w:sz w:val="24"/>
          <w:szCs w:val="24"/>
        </w:rPr>
        <w:t xml:space="preserve"> поселковый </w:t>
      </w:r>
      <w:r w:rsidR="00750987" w:rsidRPr="003550CF">
        <w:rPr>
          <w:rFonts w:ascii="Times New Roman" w:hAnsi="Times New Roman"/>
          <w:snapToGrid/>
          <w:sz w:val="24"/>
          <w:szCs w:val="24"/>
        </w:rPr>
        <w:t xml:space="preserve"> Совет народных депутатов и Контрольно-счетную палату Дятьковского района отчет </w:t>
      </w:r>
      <w:r w:rsidR="00FF32AD" w:rsidRPr="003550CF">
        <w:rPr>
          <w:rFonts w:ascii="Times New Roman" w:hAnsi="Times New Roman"/>
          <w:snapToGrid/>
          <w:sz w:val="24"/>
          <w:szCs w:val="24"/>
        </w:rPr>
        <w:t>об исполнении бюджета</w:t>
      </w:r>
      <w:r w:rsidR="001A793D" w:rsidRPr="003550CF">
        <w:rPr>
          <w:rFonts w:ascii="Times New Roman" w:hAnsi="Times New Roman"/>
          <w:snapToGrid/>
          <w:sz w:val="24"/>
          <w:szCs w:val="24"/>
        </w:rPr>
        <w:t xml:space="preserve"> </w:t>
      </w:r>
      <w:proofErr w:type="spellStart"/>
      <w:r w:rsidR="00104D06" w:rsidRPr="003550CF">
        <w:rPr>
          <w:rFonts w:ascii="Times New Roman" w:hAnsi="Times New Roman"/>
          <w:sz w:val="24"/>
          <w:szCs w:val="24"/>
        </w:rPr>
        <w:t>Ивотского</w:t>
      </w:r>
      <w:proofErr w:type="spellEnd"/>
      <w:r w:rsidR="00844F3A" w:rsidRPr="003550CF">
        <w:rPr>
          <w:rFonts w:ascii="Times New Roman" w:hAnsi="Times New Roman"/>
          <w:sz w:val="24"/>
          <w:szCs w:val="24"/>
        </w:rPr>
        <w:t xml:space="preserve"> городского поселения</w:t>
      </w:r>
      <w:r w:rsidR="001A793D" w:rsidRPr="003550CF">
        <w:rPr>
          <w:rFonts w:ascii="Times New Roman" w:hAnsi="Times New Roman"/>
          <w:snapToGrid/>
          <w:sz w:val="24"/>
          <w:szCs w:val="24"/>
        </w:rPr>
        <w:t xml:space="preserve"> в соответствии со  структурой, применяемой при утверждении бюджета,</w:t>
      </w:r>
      <w:r w:rsidR="00FF32AD" w:rsidRPr="003550CF">
        <w:rPr>
          <w:rFonts w:ascii="Times New Roman" w:hAnsi="Times New Roman"/>
          <w:snapToGrid/>
          <w:sz w:val="24"/>
          <w:szCs w:val="24"/>
        </w:rPr>
        <w:t xml:space="preserve"> в течение 45 дней после наступления отчетной даты.</w:t>
      </w:r>
    </w:p>
    <w:p w:rsidR="00087900" w:rsidRPr="003550CF" w:rsidRDefault="00C23302" w:rsidP="00FF32AD">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18</w:t>
      </w:r>
      <w:r w:rsidR="00087900" w:rsidRPr="003550CF">
        <w:rPr>
          <w:rFonts w:ascii="Times New Roman" w:hAnsi="Times New Roman"/>
          <w:snapToGrid/>
          <w:sz w:val="24"/>
          <w:szCs w:val="24"/>
        </w:rPr>
        <w:t>.</w:t>
      </w:r>
      <w:r w:rsidR="00D96A6A" w:rsidRPr="003550CF">
        <w:rPr>
          <w:rFonts w:ascii="Times New Roman" w:hAnsi="Times New Roman"/>
          <w:snapToGrid/>
          <w:sz w:val="24"/>
          <w:szCs w:val="24"/>
        </w:rPr>
        <w:t xml:space="preserve"> </w:t>
      </w:r>
      <w:r w:rsidR="00087900" w:rsidRPr="003550CF">
        <w:rPr>
          <w:rFonts w:ascii="Times New Roman" w:hAnsi="Times New Roman"/>
          <w:snapToGrid/>
          <w:sz w:val="24"/>
          <w:szCs w:val="24"/>
        </w:rPr>
        <w:t>Настоящее решение вступает в силу со дня его подписания и действ</w:t>
      </w:r>
      <w:r w:rsidR="00223AE3" w:rsidRPr="003550CF">
        <w:rPr>
          <w:rFonts w:ascii="Times New Roman" w:hAnsi="Times New Roman"/>
          <w:snapToGrid/>
          <w:sz w:val="24"/>
          <w:szCs w:val="24"/>
        </w:rPr>
        <w:t>ует с 1 января по 31 декабря 202</w:t>
      </w:r>
      <w:r w:rsidR="00883E29" w:rsidRPr="003550CF">
        <w:rPr>
          <w:rFonts w:ascii="Times New Roman" w:hAnsi="Times New Roman"/>
          <w:snapToGrid/>
          <w:sz w:val="24"/>
          <w:szCs w:val="24"/>
        </w:rPr>
        <w:t>4</w:t>
      </w:r>
      <w:r w:rsidR="00087900" w:rsidRPr="003550CF">
        <w:rPr>
          <w:rFonts w:ascii="Times New Roman" w:hAnsi="Times New Roman"/>
          <w:snapToGrid/>
          <w:sz w:val="24"/>
          <w:szCs w:val="24"/>
        </w:rPr>
        <w:t xml:space="preserve"> года.</w:t>
      </w:r>
    </w:p>
    <w:p w:rsidR="00EE48E4" w:rsidRPr="003550CF" w:rsidRDefault="00C23302" w:rsidP="00FF32AD">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lastRenderedPageBreak/>
        <w:t>19</w:t>
      </w:r>
      <w:r w:rsidR="00EE48E4" w:rsidRPr="003550CF">
        <w:rPr>
          <w:rFonts w:ascii="Times New Roman" w:hAnsi="Times New Roman"/>
          <w:snapToGrid/>
          <w:sz w:val="24"/>
          <w:szCs w:val="24"/>
        </w:rPr>
        <w:t>.</w:t>
      </w:r>
      <w:r w:rsidR="00D96A6A" w:rsidRPr="003550CF">
        <w:rPr>
          <w:rFonts w:ascii="Times New Roman" w:hAnsi="Times New Roman"/>
          <w:snapToGrid/>
          <w:sz w:val="24"/>
          <w:szCs w:val="24"/>
        </w:rPr>
        <w:t xml:space="preserve"> </w:t>
      </w:r>
      <w:r w:rsidR="005F3612" w:rsidRPr="003550CF">
        <w:rPr>
          <w:rFonts w:ascii="Times New Roman" w:hAnsi="Times New Roman"/>
          <w:snapToGrid/>
          <w:sz w:val="24"/>
          <w:szCs w:val="24"/>
        </w:rPr>
        <w:t>Опубликовать утвержденный бюджет и отчет об его исполнении в</w:t>
      </w:r>
      <w:r w:rsidR="00EE48E4" w:rsidRPr="003550CF">
        <w:rPr>
          <w:rFonts w:ascii="Times New Roman" w:hAnsi="Times New Roman"/>
          <w:snapToGrid/>
          <w:sz w:val="24"/>
          <w:szCs w:val="24"/>
        </w:rPr>
        <w:t xml:space="preserve"> </w:t>
      </w:r>
      <w:r w:rsidR="001E30A2" w:rsidRPr="003550CF">
        <w:rPr>
          <w:rFonts w:ascii="Times New Roman" w:hAnsi="Times New Roman"/>
          <w:snapToGrid/>
          <w:sz w:val="24"/>
          <w:szCs w:val="24"/>
        </w:rPr>
        <w:t xml:space="preserve">информационном сборнике </w:t>
      </w:r>
      <w:proofErr w:type="spellStart"/>
      <w:r w:rsidR="001E30A2" w:rsidRPr="003550CF">
        <w:rPr>
          <w:rFonts w:ascii="Times New Roman" w:hAnsi="Times New Roman"/>
          <w:snapToGrid/>
          <w:sz w:val="24"/>
          <w:szCs w:val="24"/>
        </w:rPr>
        <w:t>муниципально-правовых</w:t>
      </w:r>
      <w:proofErr w:type="spellEnd"/>
      <w:r w:rsidR="001E30A2" w:rsidRPr="003550CF">
        <w:rPr>
          <w:rFonts w:ascii="Times New Roman" w:hAnsi="Times New Roman"/>
          <w:snapToGrid/>
          <w:sz w:val="24"/>
          <w:szCs w:val="24"/>
        </w:rPr>
        <w:t xml:space="preserve"> актов </w:t>
      </w:r>
      <w:proofErr w:type="spellStart"/>
      <w:r w:rsidR="00104D06" w:rsidRPr="003550CF">
        <w:rPr>
          <w:rFonts w:ascii="Times New Roman" w:hAnsi="Times New Roman"/>
          <w:sz w:val="24"/>
          <w:szCs w:val="24"/>
        </w:rPr>
        <w:t>Ивотского</w:t>
      </w:r>
      <w:proofErr w:type="spellEnd"/>
      <w:r w:rsidR="00844F3A" w:rsidRPr="003550CF">
        <w:rPr>
          <w:rFonts w:ascii="Times New Roman" w:hAnsi="Times New Roman"/>
          <w:sz w:val="24"/>
          <w:szCs w:val="24"/>
        </w:rPr>
        <w:t xml:space="preserve"> городского поселения</w:t>
      </w:r>
      <w:r w:rsidR="001E30A2" w:rsidRPr="003550CF">
        <w:rPr>
          <w:rFonts w:ascii="Times New Roman" w:hAnsi="Times New Roman"/>
          <w:snapToGrid/>
          <w:sz w:val="24"/>
          <w:szCs w:val="24"/>
        </w:rPr>
        <w:t xml:space="preserve"> </w:t>
      </w:r>
      <w:r w:rsidR="005F3612" w:rsidRPr="003550CF">
        <w:rPr>
          <w:rFonts w:ascii="Times New Roman" w:hAnsi="Times New Roman"/>
          <w:snapToGrid/>
          <w:sz w:val="24"/>
          <w:szCs w:val="24"/>
        </w:rPr>
        <w:t>в течении 10 календарных дней после принятия решений</w:t>
      </w:r>
      <w:r w:rsidR="00EE48E4" w:rsidRPr="003550CF">
        <w:rPr>
          <w:rFonts w:ascii="Times New Roman" w:hAnsi="Times New Roman"/>
          <w:snapToGrid/>
          <w:sz w:val="24"/>
          <w:szCs w:val="24"/>
        </w:rPr>
        <w:t>.</w:t>
      </w:r>
    </w:p>
    <w:p w:rsidR="00CF5755" w:rsidRPr="003550CF" w:rsidRDefault="00C23302" w:rsidP="00CF5755">
      <w:pPr>
        <w:widowControl/>
        <w:tabs>
          <w:tab w:val="num" w:pos="1637"/>
        </w:tabs>
        <w:spacing w:line="360" w:lineRule="auto"/>
        <w:ind w:firstLine="851"/>
        <w:jc w:val="both"/>
        <w:rPr>
          <w:rFonts w:ascii="Times New Roman" w:hAnsi="Times New Roman"/>
          <w:snapToGrid/>
          <w:sz w:val="24"/>
          <w:szCs w:val="24"/>
        </w:rPr>
      </w:pPr>
      <w:r w:rsidRPr="003550CF">
        <w:rPr>
          <w:rFonts w:ascii="Times New Roman" w:hAnsi="Times New Roman"/>
          <w:snapToGrid/>
          <w:sz w:val="24"/>
          <w:szCs w:val="24"/>
        </w:rPr>
        <w:t>20</w:t>
      </w:r>
      <w:r w:rsidR="00EE48E4" w:rsidRPr="003550CF">
        <w:rPr>
          <w:rFonts w:ascii="Times New Roman" w:hAnsi="Times New Roman"/>
          <w:snapToGrid/>
          <w:sz w:val="24"/>
          <w:szCs w:val="24"/>
        </w:rPr>
        <w:t>.</w:t>
      </w:r>
      <w:r w:rsidR="00D96A6A" w:rsidRPr="003550CF">
        <w:rPr>
          <w:rFonts w:ascii="Times New Roman" w:hAnsi="Times New Roman"/>
          <w:snapToGrid/>
          <w:sz w:val="24"/>
          <w:szCs w:val="24"/>
        </w:rPr>
        <w:t xml:space="preserve"> </w:t>
      </w:r>
      <w:r w:rsidR="00EE48E4" w:rsidRPr="003550CF">
        <w:rPr>
          <w:rFonts w:ascii="Times New Roman" w:hAnsi="Times New Roman"/>
          <w:snapToGrid/>
          <w:sz w:val="24"/>
          <w:szCs w:val="24"/>
        </w:rPr>
        <w:t>Контроль за исполнением настоящего решения возложить на постоянную комиссию по бюджету и налогам.</w:t>
      </w:r>
      <w:r w:rsidR="00CF5755" w:rsidRPr="003550CF">
        <w:rPr>
          <w:rFonts w:ascii="Times New Roman" w:hAnsi="Times New Roman"/>
          <w:snapToGrid/>
          <w:sz w:val="24"/>
          <w:szCs w:val="24"/>
        </w:rPr>
        <w:t xml:space="preserve"> </w:t>
      </w:r>
    </w:p>
    <w:p w:rsidR="007B0D5D" w:rsidRPr="003550CF" w:rsidRDefault="007B0D5D" w:rsidP="00CF5755">
      <w:pPr>
        <w:widowControl/>
        <w:tabs>
          <w:tab w:val="num" w:pos="1637"/>
        </w:tabs>
        <w:spacing w:line="360" w:lineRule="auto"/>
        <w:ind w:firstLine="851"/>
        <w:jc w:val="both"/>
        <w:rPr>
          <w:rFonts w:ascii="Times New Roman" w:hAnsi="Times New Roman"/>
          <w:snapToGrid/>
          <w:sz w:val="24"/>
          <w:szCs w:val="24"/>
        </w:rPr>
      </w:pPr>
    </w:p>
    <w:p w:rsidR="007B0D5D" w:rsidRPr="003550CF" w:rsidRDefault="007B0D5D" w:rsidP="00CF5755">
      <w:pPr>
        <w:widowControl/>
        <w:tabs>
          <w:tab w:val="num" w:pos="1637"/>
        </w:tabs>
        <w:spacing w:line="360" w:lineRule="auto"/>
        <w:ind w:firstLine="851"/>
        <w:jc w:val="both"/>
        <w:rPr>
          <w:rFonts w:ascii="Times New Roman" w:hAnsi="Times New Roman"/>
          <w:snapToGrid/>
          <w:sz w:val="24"/>
          <w:szCs w:val="24"/>
        </w:rPr>
      </w:pPr>
    </w:p>
    <w:p w:rsidR="00FC6C20" w:rsidRPr="003550CF" w:rsidRDefault="00FA16A6" w:rsidP="00D96E82">
      <w:pPr>
        <w:widowControl/>
        <w:tabs>
          <w:tab w:val="num" w:pos="1637"/>
        </w:tabs>
        <w:spacing w:line="360" w:lineRule="auto"/>
        <w:jc w:val="both"/>
        <w:rPr>
          <w:rFonts w:ascii="Times New Roman" w:hAnsi="Times New Roman"/>
          <w:sz w:val="24"/>
          <w:szCs w:val="24"/>
        </w:rPr>
      </w:pPr>
      <w:r w:rsidRPr="003550CF">
        <w:rPr>
          <w:rFonts w:ascii="Times New Roman" w:hAnsi="Times New Roman"/>
          <w:sz w:val="24"/>
          <w:szCs w:val="24"/>
        </w:rPr>
        <w:t>Глав</w:t>
      </w:r>
      <w:bookmarkStart w:id="1" w:name="_GoBack"/>
      <w:bookmarkEnd w:id="1"/>
      <w:r w:rsidRPr="003550CF">
        <w:rPr>
          <w:rFonts w:ascii="Times New Roman" w:hAnsi="Times New Roman"/>
          <w:sz w:val="24"/>
          <w:szCs w:val="24"/>
        </w:rPr>
        <w:t xml:space="preserve">а </w:t>
      </w:r>
      <w:r w:rsidR="000B7173" w:rsidRPr="003550CF">
        <w:rPr>
          <w:rFonts w:ascii="Times New Roman" w:hAnsi="Times New Roman"/>
          <w:sz w:val="24"/>
          <w:szCs w:val="24"/>
        </w:rPr>
        <w:t>поселения</w:t>
      </w:r>
      <w:r w:rsidR="00F90D99" w:rsidRPr="003550CF">
        <w:rPr>
          <w:rFonts w:ascii="Times New Roman" w:hAnsi="Times New Roman"/>
          <w:sz w:val="24"/>
          <w:szCs w:val="24"/>
        </w:rPr>
        <w:t xml:space="preserve">                                                         </w:t>
      </w:r>
      <w:r w:rsidR="00883E29" w:rsidRPr="003550CF">
        <w:rPr>
          <w:rFonts w:ascii="Times New Roman" w:hAnsi="Times New Roman"/>
          <w:sz w:val="24"/>
          <w:szCs w:val="24"/>
        </w:rPr>
        <w:t>В.Н. Федоров</w:t>
      </w:r>
    </w:p>
    <w:sectPr w:rsidR="00FC6C20" w:rsidRPr="003550CF" w:rsidSect="00D96E82">
      <w:headerReference w:type="even" r:id="rId8"/>
      <w:headerReference w:type="default" r:id="rId9"/>
      <w:pgSz w:w="11906" w:h="16838"/>
      <w:pgMar w:top="567" w:right="851" w:bottom="54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9A8" w:rsidRDefault="003779A8">
      <w:r>
        <w:separator/>
      </w:r>
    </w:p>
  </w:endnote>
  <w:endnote w:type="continuationSeparator" w:id="0">
    <w:p w:rsidR="003779A8" w:rsidRDefault="00377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9A8" w:rsidRDefault="003779A8">
      <w:r>
        <w:separator/>
      </w:r>
    </w:p>
  </w:footnote>
  <w:footnote w:type="continuationSeparator" w:id="0">
    <w:p w:rsidR="003779A8" w:rsidRDefault="00377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5D" w:rsidRDefault="002F0C0E" w:rsidP="001069C9">
    <w:pPr>
      <w:pStyle w:val="a4"/>
      <w:framePr w:wrap="around" w:vAnchor="text" w:hAnchor="margin" w:xAlign="right" w:y="1"/>
      <w:rPr>
        <w:rStyle w:val="a5"/>
      </w:rPr>
    </w:pPr>
    <w:r>
      <w:rPr>
        <w:rStyle w:val="a5"/>
      </w:rPr>
      <w:fldChar w:fldCharType="begin"/>
    </w:r>
    <w:r w:rsidR="007B0D5D">
      <w:rPr>
        <w:rStyle w:val="a5"/>
      </w:rPr>
      <w:instrText xml:space="preserve">PAGE  </w:instrText>
    </w:r>
    <w:r>
      <w:rPr>
        <w:rStyle w:val="a5"/>
      </w:rPr>
      <w:fldChar w:fldCharType="separate"/>
    </w:r>
    <w:r w:rsidR="007B0D5D">
      <w:rPr>
        <w:rStyle w:val="a5"/>
        <w:noProof/>
      </w:rPr>
      <w:t>4</w:t>
    </w:r>
    <w:r>
      <w:rPr>
        <w:rStyle w:val="a5"/>
      </w:rPr>
      <w:fldChar w:fldCharType="end"/>
    </w:r>
  </w:p>
  <w:p w:rsidR="007B0D5D" w:rsidRDefault="007B0D5D" w:rsidP="00244AE6">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5D" w:rsidRDefault="002F0C0E" w:rsidP="001069C9">
    <w:pPr>
      <w:pStyle w:val="a4"/>
      <w:framePr w:wrap="around" w:vAnchor="text" w:hAnchor="margin" w:xAlign="right" w:y="1"/>
      <w:rPr>
        <w:rStyle w:val="a5"/>
      </w:rPr>
    </w:pPr>
    <w:r>
      <w:rPr>
        <w:rStyle w:val="a5"/>
      </w:rPr>
      <w:fldChar w:fldCharType="begin"/>
    </w:r>
    <w:r w:rsidR="007B0D5D">
      <w:rPr>
        <w:rStyle w:val="a5"/>
      </w:rPr>
      <w:instrText xml:space="preserve">PAGE  </w:instrText>
    </w:r>
    <w:r>
      <w:rPr>
        <w:rStyle w:val="a5"/>
      </w:rPr>
      <w:fldChar w:fldCharType="separate"/>
    </w:r>
    <w:r w:rsidR="00044ED9">
      <w:rPr>
        <w:rStyle w:val="a5"/>
        <w:noProof/>
      </w:rPr>
      <w:t>2</w:t>
    </w:r>
    <w:r>
      <w:rPr>
        <w:rStyle w:val="a5"/>
      </w:rPr>
      <w:fldChar w:fldCharType="end"/>
    </w:r>
  </w:p>
  <w:p w:rsidR="007B0D5D" w:rsidRDefault="007B0D5D" w:rsidP="00244AE6">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5935"/>
    <w:multiLevelType w:val="hybridMultilevel"/>
    <w:tmpl w:val="673E40BA"/>
    <w:lvl w:ilvl="0" w:tplc="B4245CD4">
      <w:start w:val="1"/>
      <w:numFmt w:val="decimal"/>
      <w:lvlText w:val="Статья %1."/>
      <w:lvlJc w:val="left"/>
      <w:pPr>
        <w:tabs>
          <w:tab w:val="num" w:pos="1080"/>
        </w:tabs>
        <w:ind w:left="1080" w:hanging="360"/>
      </w:pPr>
      <w:rPr>
        <w:rFonts w:hint="default"/>
        <w:b/>
        <w:color w:val="auto"/>
      </w:rPr>
    </w:lvl>
    <w:lvl w:ilvl="1" w:tplc="04190019" w:tentative="1">
      <w:start w:val="1"/>
      <w:numFmt w:val="lowerLetter"/>
      <w:lvlText w:val="%2."/>
      <w:lvlJc w:val="left"/>
      <w:pPr>
        <w:tabs>
          <w:tab w:val="num" w:pos="1592"/>
        </w:tabs>
        <w:ind w:left="1592" w:hanging="360"/>
      </w:pPr>
    </w:lvl>
    <w:lvl w:ilvl="2" w:tplc="0419001B" w:tentative="1">
      <w:start w:val="1"/>
      <w:numFmt w:val="lowerRoman"/>
      <w:lvlText w:val="%3."/>
      <w:lvlJc w:val="right"/>
      <w:pPr>
        <w:tabs>
          <w:tab w:val="num" w:pos="2312"/>
        </w:tabs>
        <w:ind w:left="2312" w:hanging="180"/>
      </w:pPr>
    </w:lvl>
    <w:lvl w:ilvl="3" w:tplc="0419000F" w:tentative="1">
      <w:start w:val="1"/>
      <w:numFmt w:val="decimal"/>
      <w:lvlText w:val="%4."/>
      <w:lvlJc w:val="left"/>
      <w:pPr>
        <w:tabs>
          <w:tab w:val="num" w:pos="3032"/>
        </w:tabs>
        <w:ind w:left="3032" w:hanging="360"/>
      </w:pPr>
    </w:lvl>
    <w:lvl w:ilvl="4" w:tplc="04190019" w:tentative="1">
      <w:start w:val="1"/>
      <w:numFmt w:val="lowerLetter"/>
      <w:lvlText w:val="%5."/>
      <w:lvlJc w:val="left"/>
      <w:pPr>
        <w:tabs>
          <w:tab w:val="num" w:pos="3752"/>
        </w:tabs>
        <w:ind w:left="3752" w:hanging="360"/>
      </w:pPr>
    </w:lvl>
    <w:lvl w:ilvl="5" w:tplc="0419001B" w:tentative="1">
      <w:start w:val="1"/>
      <w:numFmt w:val="lowerRoman"/>
      <w:lvlText w:val="%6."/>
      <w:lvlJc w:val="right"/>
      <w:pPr>
        <w:tabs>
          <w:tab w:val="num" w:pos="4472"/>
        </w:tabs>
        <w:ind w:left="4472" w:hanging="180"/>
      </w:pPr>
    </w:lvl>
    <w:lvl w:ilvl="6" w:tplc="0419000F" w:tentative="1">
      <w:start w:val="1"/>
      <w:numFmt w:val="decimal"/>
      <w:lvlText w:val="%7."/>
      <w:lvlJc w:val="left"/>
      <w:pPr>
        <w:tabs>
          <w:tab w:val="num" w:pos="5192"/>
        </w:tabs>
        <w:ind w:left="5192" w:hanging="360"/>
      </w:pPr>
    </w:lvl>
    <w:lvl w:ilvl="7" w:tplc="04190019" w:tentative="1">
      <w:start w:val="1"/>
      <w:numFmt w:val="lowerLetter"/>
      <w:lvlText w:val="%8."/>
      <w:lvlJc w:val="left"/>
      <w:pPr>
        <w:tabs>
          <w:tab w:val="num" w:pos="5912"/>
        </w:tabs>
        <w:ind w:left="5912" w:hanging="360"/>
      </w:pPr>
    </w:lvl>
    <w:lvl w:ilvl="8" w:tplc="0419001B" w:tentative="1">
      <w:start w:val="1"/>
      <w:numFmt w:val="lowerRoman"/>
      <w:lvlText w:val="%9."/>
      <w:lvlJc w:val="right"/>
      <w:pPr>
        <w:tabs>
          <w:tab w:val="num" w:pos="6632"/>
        </w:tabs>
        <w:ind w:left="6632" w:hanging="180"/>
      </w:pPr>
    </w:lvl>
  </w:abstractNum>
  <w:abstractNum w:abstractNumId="1">
    <w:nsid w:val="15005B3F"/>
    <w:multiLevelType w:val="hybridMultilevel"/>
    <w:tmpl w:val="9344366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6458A7"/>
    <w:multiLevelType w:val="multilevel"/>
    <w:tmpl w:val="9344366A"/>
    <w:lvl w:ilvl="0">
      <w:start w:val="2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7B67E6A"/>
    <w:multiLevelType w:val="hybridMultilevel"/>
    <w:tmpl w:val="EBE2F802"/>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D26B1A"/>
    <w:rsid w:val="00004C5A"/>
    <w:rsid w:val="00004D2F"/>
    <w:rsid w:val="00011C81"/>
    <w:rsid w:val="00015A0A"/>
    <w:rsid w:val="000212FB"/>
    <w:rsid w:val="000257BD"/>
    <w:rsid w:val="00032CEA"/>
    <w:rsid w:val="00044ED9"/>
    <w:rsid w:val="00051A56"/>
    <w:rsid w:val="0005326E"/>
    <w:rsid w:val="0006080A"/>
    <w:rsid w:val="00087900"/>
    <w:rsid w:val="000A13A3"/>
    <w:rsid w:val="000A15E3"/>
    <w:rsid w:val="000A517A"/>
    <w:rsid w:val="000B1734"/>
    <w:rsid w:val="000B528F"/>
    <w:rsid w:val="000B7173"/>
    <w:rsid w:val="000C3ABA"/>
    <w:rsid w:val="000C743F"/>
    <w:rsid w:val="000D7B71"/>
    <w:rsid w:val="000E0801"/>
    <w:rsid w:val="000E3737"/>
    <w:rsid w:val="000F072E"/>
    <w:rsid w:val="000F20DB"/>
    <w:rsid w:val="000F2570"/>
    <w:rsid w:val="000F4175"/>
    <w:rsid w:val="000F471E"/>
    <w:rsid w:val="000F4BFD"/>
    <w:rsid w:val="000F55C6"/>
    <w:rsid w:val="000F70B4"/>
    <w:rsid w:val="00100C0D"/>
    <w:rsid w:val="00100F58"/>
    <w:rsid w:val="00104D06"/>
    <w:rsid w:val="001069C9"/>
    <w:rsid w:val="001135C5"/>
    <w:rsid w:val="0011648B"/>
    <w:rsid w:val="00116D2E"/>
    <w:rsid w:val="00121D19"/>
    <w:rsid w:val="001251AD"/>
    <w:rsid w:val="00126052"/>
    <w:rsid w:val="00126220"/>
    <w:rsid w:val="00144A9F"/>
    <w:rsid w:val="00146D1D"/>
    <w:rsid w:val="00155EF8"/>
    <w:rsid w:val="0015710D"/>
    <w:rsid w:val="00167836"/>
    <w:rsid w:val="0018089A"/>
    <w:rsid w:val="00184701"/>
    <w:rsid w:val="001904EE"/>
    <w:rsid w:val="001A00A1"/>
    <w:rsid w:val="001A441C"/>
    <w:rsid w:val="001A793D"/>
    <w:rsid w:val="001B31D8"/>
    <w:rsid w:val="001B63D7"/>
    <w:rsid w:val="001C5067"/>
    <w:rsid w:val="001C5455"/>
    <w:rsid w:val="001C7220"/>
    <w:rsid w:val="001D2305"/>
    <w:rsid w:val="001D5A8C"/>
    <w:rsid w:val="001D6FED"/>
    <w:rsid w:val="001E1738"/>
    <w:rsid w:val="001E2069"/>
    <w:rsid w:val="001E30A2"/>
    <w:rsid w:val="001E3712"/>
    <w:rsid w:val="001E5704"/>
    <w:rsid w:val="002010A8"/>
    <w:rsid w:val="002021D7"/>
    <w:rsid w:val="0021263A"/>
    <w:rsid w:val="00212CE3"/>
    <w:rsid w:val="0022193F"/>
    <w:rsid w:val="00223AE3"/>
    <w:rsid w:val="00224E72"/>
    <w:rsid w:val="0023541D"/>
    <w:rsid w:val="00240103"/>
    <w:rsid w:val="00244AE6"/>
    <w:rsid w:val="0026175A"/>
    <w:rsid w:val="0026215C"/>
    <w:rsid w:val="002634CE"/>
    <w:rsid w:val="00267071"/>
    <w:rsid w:val="00271051"/>
    <w:rsid w:val="00272DF9"/>
    <w:rsid w:val="00280793"/>
    <w:rsid w:val="0028094D"/>
    <w:rsid w:val="00286690"/>
    <w:rsid w:val="00296EBE"/>
    <w:rsid w:val="00297B88"/>
    <w:rsid w:val="002A5B21"/>
    <w:rsid w:val="002B0C2D"/>
    <w:rsid w:val="002C15D6"/>
    <w:rsid w:val="002C6BA3"/>
    <w:rsid w:val="002D46A9"/>
    <w:rsid w:val="002E3159"/>
    <w:rsid w:val="002F0C0E"/>
    <w:rsid w:val="002F19D1"/>
    <w:rsid w:val="002F7858"/>
    <w:rsid w:val="00301FCF"/>
    <w:rsid w:val="003026B4"/>
    <w:rsid w:val="00306034"/>
    <w:rsid w:val="0031275B"/>
    <w:rsid w:val="00320A5D"/>
    <w:rsid w:val="0032118C"/>
    <w:rsid w:val="003301C3"/>
    <w:rsid w:val="003354CD"/>
    <w:rsid w:val="00337115"/>
    <w:rsid w:val="00337D2E"/>
    <w:rsid w:val="003434FB"/>
    <w:rsid w:val="00347B22"/>
    <w:rsid w:val="003539B1"/>
    <w:rsid w:val="003550CF"/>
    <w:rsid w:val="003607F0"/>
    <w:rsid w:val="00363D1B"/>
    <w:rsid w:val="003741EF"/>
    <w:rsid w:val="003779A8"/>
    <w:rsid w:val="00397923"/>
    <w:rsid w:val="003A21A1"/>
    <w:rsid w:val="003A6FC7"/>
    <w:rsid w:val="003B3AC7"/>
    <w:rsid w:val="003B54C6"/>
    <w:rsid w:val="003C0EA9"/>
    <w:rsid w:val="003C5765"/>
    <w:rsid w:val="003C7758"/>
    <w:rsid w:val="003D44A7"/>
    <w:rsid w:val="003F0621"/>
    <w:rsid w:val="003F6649"/>
    <w:rsid w:val="004041AE"/>
    <w:rsid w:val="00411930"/>
    <w:rsid w:val="0041472E"/>
    <w:rsid w:val="00427862"/>
    <w:rsid w:val="00431821"/>
    <w:rsid w:val="0043648A"/>
    <w:rsid w:val="004632A9"/>
    <w:rsid w:val="004762D3"/>
    <w:rsid w:val="00477188"/>
    <w:rsid w:val="00484FB2"/>
    <w:rsid w:val="00487D71"/>
    <w:rsid w:val="00490F17"/>
    <w:rsid w:val="00491313"/>
    <w:rsid w:val="004915D4"/>
    <w:rsid w:val="0049746E"/>
    <w:rsid w:val="004A0243"/>
    <w:rsid w:val="004A0A44"/>
    <w:rsid w:val="004A6E37"/>
    <w:rsid w:val="004A713D"/>
    <w:rsid w:val="004B3C32"/>
    <w:rsid w:val="004B4221"/>
    <w:rsid w:val="004C20CF"/>
    <w:rsid w:val="004C2C1E"/>
    <w:rsid w:val="004C6161"/>
    <w:rsid w:val="004D25CD"/>
    <w:rsid w:val="004D3DA3"/>
    <w:rsid w:val="004E320F"/>
    <w:rsid w:val="004F02DE"/>
    <w:rsid w:val="004F5B5F"/>
    <w:rsid w:val="005050B9"/>
    <w:rsid w:val="0050687E"/>
    <w:rsid w:val="00515EDD"/>
    <w:rsid w:val="005161AE"/>
    <w:rsid w:val="00517848"/>
    <w:rsid w:val="005265BD"/>
    <w:rsid w:val="00526BD8"/>
    <w:rsid w:val="0054367D"/>
    <w:rsid w:val="00545E1D"/>
    <w:rsid w:val="005533C6"/>
    <w:rsid w:val="0056059F"/>
    <w:rsid w:val="00565166"/>
    <w:rsid w:val="00574100"/>
    <w:rsid w:val="00576DC5"/>
    <w:rsid w:val="00582278"/>
    <w:rsid w:val="00584CDF"/>
    <w:rsid w:val="005902ED"/>
    <w:rsid w:val="00591B0F"/>
    <w:rsid w:val="00592E22"/>
    <w:rsid w:val="005A444A"/>
    <w:rsid w:val="005B37A9"/>
    <w:rsid w:val="005B460F"/>
    <w:rsid w:val="005B5537"/>
    <w:rsid w:val="005C6923"/>
    <w:rsid w:val="005D1898"/>
    <w:rsid w:val="005D38D5"/>
    <w:rsid w:val="005D6FBD"/>
    <w:rsid w:val="005F3612"/>
    <w:rsid w:val="005F3F84"/>
    <w:rsid w:val="005F5780"/>
    <w:rsid w:val="005F613A"/>
    <w:rsid w:val="00600404"/>
    <w:rsid w:val="006005F8"/>
    <w:rsid w:val="0060600E"/>
    <w:rsid w:val="00611173"/>
    <w:rsid w:val="006142CF"/>
    <w:rsid w:val="00621F64"/>
    <w:rsid w:val="00624FFB"/>
    <w:rsid w:val="00626C7E"/>
    <w:rsid w:val="00627230"/>
    <w:rsid w:val="00630D6B"/>
    <w:rsid w:val="006311D0"/>
    <w:rsid w:val="00637400"/>
    <w:rsid w:val="00640111"/>
    <w:rsid w:val="00646EA8"/>
    <w:rsid w:val="00670E6F"/>
    <w:rsid w:val="00670FC3"/>
    <w:rsid w:val="00672579"/>
    <w:rsid w:val="0067569C"/>
    <w:rsid w:val="00676E56"/>
    <w:rsid w:val="0068648A"/>
    <w:rsid w:val="0069439D"/>
    <w:rsid w:val="006A2957"/>
    <w:rsid w:val="006A3AB2"/>
    <w:rsid w:val="006A3E72"/>
    <w:rsid w:val="006A68B7"/>
    <w:rsid w:val="006A763F"/>
    <w:rsid w:val="006B1347"/>
    <w:rsid w:val="006C5C7C"/>
    <w:rsid w:val="006D37FC"/>
    <w:rsid w:val="006D45D2"/>
    <w:rsid w:val="006E000E"/>
    <w:rsid w:val="006E2516"/>
    <w:rsid w:val="006F1BB9"/>
    <w:rsid w:val="006F28BA"/>
    <w:rsid w:val="006F4955"/>
    <w:rsid w:val="006F6426"/>
    <w:rsid w:val="006F7389"/>
    <w:rsid w:val="007045A8"/>
    <w:rsid w:val="00710E59"/>
    <w:rsid w:val="007123A1"/>
    <w:rsid w:val="00712BC9"/>
    <w:rsid w:val="00722473"/>
    <w:rsid w:val="00722A70"/>
    <w:rsid w:val="00727B41"/>
    <w:rsid w:val="00735833"/>
    <w:rsid w:val="00737AA2"/>
    <w:rsid w:val="00740AF6"/>
    <w:rsid w:val="00750987"/>
    <w:rsid w:val="00756FE3"/>
    <w:rsid w:val="0077424B"/>
    <w:rsid w:val="00775540"/>
    <w:rsid w:val="00783BE9"/>
    <w:rsid w:val="007877AC"/>
    <w:rsid w:val="007947FD"/>
    <w:rsid w:val="00794BF6"/>
    <w:rsid w:val="00795E0F"/>
    <w:rsid w:val="007A4BD2"/>
    <w:rsid w:val="007A52DF"/>
    <w:rsid w:val="007B0D5D"/>
    <w:rsid w:val="007B1890"/>
    <w:rsid w:val="007B2936"/>
    <w:rsid w:val="007C28E5"/>
    <w:rsid w:val="007D0A35"/>
    <w:rsid w:val="007E174C"/>
    <w:rsid w:val="007F634A"/>
    <w:rsid w:val="007F7DF9"/>
    <w:rsid w:val="00801130"/>
    <w:rsid w:val="008069E5"/>
    <w:rsid w:val="00810EA0"/>
    <w:rsid w:val="00817134"/>
    <w:rsid w:val="00823491"/>
    <w:rsid w:val="00823565"/>
    <w:rsid w:val="00824C3D"/>
    <w:rsid w:val="008347DF"/>
    <w:rsid w:val="00844F3A"/>
    <w:rsid w:val="008450DB"/>
    <w:rsid w:val="00856BF9"/>
    <w:rsid w:val="00861335"/>
    <w:rsid w:val="00861641"/>
    <w:rsid w:val="00864FD0"/>
    <w:rsid w:val="00874FD5"/>
    <w:rsid w:val="00882FE3"/>
    <w:rsid w:val="00883E29"/>
    <w:rsid w:val="00886BA4"/>
    <w:rsid w:val="00890DDF"/>
    <w:rsid w:val="008C404D"/>
    <w:rsid w:val="008E7F09"/>
    <w:rsid w:val="008F052D"/>
    <w:rsid w:val="008F2D43"/>
    <w:rsid w:val="00901633"/>
    <w:rsid w:val="00907654"/>
    <w:rsid w:val="00913CDC"/>
    <w:rsid w:val="009172AD"/>
    <w:rsid w:val="00921ABD"/>
    <w:rsid w:val="009246EC"/>
    <w:rsid w:val="00924A34"/>
    <w:rsid w:val="00927697"/>
    <w:rsid w:val="009355DE"/>
    <w:rsid w:val="00940BF0"/>
    <w:rsid w:val="009464E9"/>
    <w:rsid w:val="009551C3"/>
    <w:rsid w:val="00961220"/>
    <w:rsid w:val="009632B1"/>
    <w:rsid w:val="009639AC"/>
    <w:rsid w:val="009861D2"/>
    <w:rsid w:val="00991442"/>
    <w:rsid w:val="00991F36"/>
    <w:rsid w:val="009A09E0"/>
    <w:rsid w:val="009B12AA"/>
    <w:rsid w:val="009B7C19"/>
    <w:rsid w:val="009B7F51"/>
    <w:rsid w:val="009C0FCF"/>
    <w:rsid w:val="009C175B"/>
    <w:rsid w:val="009C75A6"/>
    <w:rsid w:val="009C79AF"/>
    <w:rsid w:val="009D2340"/>
    <w:rsid w:val="009D3F91"/>
    <w:rsid w:val="009D48E1"/>
    <w:rsid w:val="009E0505"/>
    <w:rsid w:val="009E1C02"/>
    <w:rsid w:val="009E77B3"/>
    <w:rsid w:val="009F4BD8"/>
    <w:rsid w:val="009F7283"/>
    <w:rsid w:val="00A17A45"/>
    <w:rsid w:val="00A205EF"/>
    <w:rsid w:val="00A32E08"/>
    <w:rsid w:val="00A365C0"/>
    <w:rsid w:val="00A51DD4"/>
    <w:rsid w:val="00A60D01"/>
    <w:rsid w:val="00A71833"/>
    <w:rsid w:val="00A75203"/>
    <w:rsid w:val="00A807DC"/>
    <w:rsid w:val="00A8277E"/>
    <w:rsid w:val="00AA446A"/>
    <w:rsid w:val="00AA5399"/>
    <w:rsid w:val="00AB4C9D"/>
    <w:rsid w:val="00AB5446"/>
    <w:rsid w:val="00AC6962"/>
    <w:rsid w:val="00AD06AC"/>
    <w:rsid w:val="00AD1E6C"/>
    <w:rsid w:val="00AE28AC"/>
    <w:rsid w:val="00AE33DA"/>
    <w:rsid w:val="00AF1C24"/>
    <w:rsid w:val="00AF50BF"/>
    <w:rsid w:val="00B07041"/>
    <w:rsid w:val="00B07A71"/>
    <w:rsid w:val="00B07B69"/>
    <w:rsid w:val="00B10DAF"/>
    <w:rsid w:val="00B10ED2"/>
    <w:rsid w:val="00B218EC"/>
    <w:rsid w:val="00B21FF6"/>
    <w:rsid w:val="00B22074"/>
    <w:rsid w:val="00B24CF1"/>
    <w:rsid w:val="00B265A8"/>
    <w:rsid w:val="00B310EB"/>
    <w:rsid w:val="00B40451"/>
    <w:rsid w:val="00B437CC"/>
    <w:rsid w:val="00B53A78"/>
    <w:rsid w:val="00B53EC8"/>
    <w:rsid w:val="00B566AC"/>
    <w:rsid w:val="00B60239"/>
    <w:rsid w:val="00B602B8"/>
    <w:rsid w:val="00B6345E"/>
    <w:rsid w:val="00B70DE6"/>
    <w:rsid w:val="00B70E19"/>
    <w:rsid w:val="00B72506"/>
    <w:rsid w:val="00B76214"/>
    <w:rsid w:val="00B92F75"/>
    <w:rsid w:val="00B943B4"/>
    <w:rsid w:val="00B95B8E"/>
    <w:rsid w:val="00BA2A62"/>
    <w:rsid w:val="00BA7DDA"/>
    <w:rsid w:val="00BB03CA"/>
    <w:rsid w:val="00BB1426"/>
    <w:rsid w:val="00BB1446"/>
    <w:rsid w:val="00BB2F24"/>
    <w:rsid w:val="00BB3B67"/>
    <w:rsid w:val="00BE002A"/>
    <w:rsid w:val="00BE037E"/>
    <w:rsid w:val="00BE759D"/>
    <w:rsid w:val="00BF6DC4"/>
    <w:rsid w:val="00C21B34"/>
    <w:rsid w:val="00C23302"/>
    <w:rsid w:val="00C2451B"/>
    <w:rsid w:val="00C2455F"/>
    <w:rsid w:val="00C279E0"/>
    <w:rsid w:val="00C27B9B"/>
    <w:rsid w:val="00C36B5F"/>
    <w:rsid w:val="00C3775E"/>
    <w:rsid w:val="00C45DA7"/>
    <w:rsid w:val="00C538E0"/>
    <w:rsid w:val="00C54C14"/>
    <w:rsid w:val="00C55DD0"/>
    <w:rsid w:val="00C56C3C"/>
    <w:rsid w:val="00C60748"/>
    <w:rsid w:val="00C6553D"/>
    <w:rsid w:val="00C74856"/>
    <w:rsid w:val="00C74C8C"/>
    <w:rsid w:val="00C77DE0"/>
    <w:rsid w:val="00C87610"/>
    <w:rsid w:val="00C911D1"/>
    <w:rsid w:val="00CA181C"/>
    <w:rsid w:val="00CA416C"/>
    <w:rsid w:val="00CA4CAC"/>
    <w:rsid w:val="00CB6AEF"/>
    <w:rsid w:val="00CC25E6"/>
    <w:rsid w:val="00CD3AD4"/>
    <w:rsid w:val="00CD4B68"/>
    <w:rsid w:val="00CD7AD4"/>
    <w:rsid w:val="00CE12EE"/>
    <w:rsid w:val="00CE1E46"/>
    <w:rsid w:val="00CE53A4"/>
    <w:rsid w:val="00CE598D"/>
    <w:rsid w:val="00CF5755"/>
    <w:rsid w:val="00D00FFC"/>
    <w:rsid w:val="00D01804"/>
    <w:rsid w:val="00D056DC"/>
    <w:rsid w:val="00D13BBA"/>
    <w:rsid w:val="00D17DA1"/>
    <w:rsid w:val="00D26B1A"/>
    <w:rsid w:val="00D36C1F"/>
    <w:rsid w:val="00D3779A"/>
    <w:rsid w:val="00D4384E"/>
    <w:rsid w:val="00D50415"/>
    <w:rsid w:val="00D55604"/>
    <w:rsid w:val="00D55717"/>
    <w:rsid w:val="00D737D5"/>
    <w:rsid w:val="00D74332"/>
    <w:rsid w:val="00D81502"/>
    <w:rsid w:val="00D82680"/>
    <w:rsid w:val="00D84C1B"/>
    <w:rsid w:val="00D96A6A"/>
    <w:rsid w:val="00D96E82"/>
    <w:rsid w:val="00DA065B"/>
    <w:rsid w:val="00DA4A76"/>
    <w:rsid w:val="00DC37E7"/>
    <w:rsid w:val="00DC622C"/>
    <w:rsid w:val="00DD3B01"/>
    <w:rsid w:val="00DD4271"/>
    <w:rsid w:val="00DD428C"/>
    <w:rsid w:val="00DD7E5E"/>
    <w:rsid w:val="00DE28D4"/>
    <w:rsid w:val="00DF79FE"/>
    <w:rsid w:val="00E06C1E"/>
    <w:rsid w:val="00E135B5"/>
    <w:rsid w:val="00E13982"/>
    <w:rsid w:val="00E156F3"/>
    <w:rsid w:val="00E16D31"/>
    <w:rsid w:val="00E22C66"/>
    <w:rsid w:val="00E25CBF"/>
    <w:rsid w:val="00E27312"/>
    <w:rsid w:val="00E308F8"/>
    <w:rsid w:val="00E371EA"/>
    <w:rsid w:val="00E4306E"/>
    <w:rsid w:val="00E44747"/>
    <w:rsid w:val="00E44B19"/>
    <w:rsid w:val="00E466CE"/>
    <w:rsid w:val="00E4780E"/>
    <w:rsid w:val="00E5294E"/>
    <w:rsid w:val="00E607C6"/>
    <w:rsid w:val="00E66428"/>
    <w:rsid w:val="00E6678F"/>
    <w:rsid w:val="00E66A98"/>
    <w:rsid w:val="00E74682"/>
    <w:rsid w:val="00E7510C"/>
    <w:rsid w:val="00E75992"/>
    <w:rsid w:val="00E81776"/>
    <w:rsid w:val="00E84A6D"/>
    <w:rsid w:val="00E91D31"/>
    <w:rsid w:val="00E93828"/>
    <w:rsid w:val="00E94367"/>
    <w:rsid w:val="00E9527E"/>
    <w:rsid w:val="00E95ADA"/>
    <w:rsid w:val="00EA7EE1"/>
    <w:rsid w:val="00EB49E0"/>
    <w:rsid w:val="00EB7843"/>
    <w:rsid w:val="00EC0252"/>
    <w:rsid w:val="00EC742A"/>
    <w:rsid w:val="00EC7D70"/>
    <w:rsid w:val="00ED16E2"/>
    <w:rsid w:val="00ED2CD7"/>
    <w:rsid w:val="00ED5192"/>
    <w:rsid w:val="00ED5282"/>
    <w:rsid w:val="00EE48E4"/>
    <w:rsid w:val="00EE4A62"/>
    <w:rsid w:val="00EF292E"/>
    <w:rsid w:val="00F00061"/>
    <w:rsid w:val="00F05CC4"/>
    <w:rsid w:val="00F0616D"/>
    <w:rsid w:val="00F10FF0"/>
    <w:rsid w:val="00F20C7E"/>
    <w:rsid w:val="00F20D6C"/>
    <w:rsid w:val="00F215E0"/>
    <w:rsid w:val="00F21776"/>
    <w:rsid w:val="00F27671"/>
    <w:rsid w:val="00F43491"/>
    <w:rsid w:val="00F60EE2"/>
    <w:rsid w:val="00F71B88"/>
    <w:rsid w:val="00F71E21"/>
    <w:rsid w:val="00F73CE8"/>
    <w:rsid w:val="00F86140"/>
    <w:rsid w:val="00F87A7D"/>
    <w:rsid w:val="00F90D99"/>
    <w:rsid w:val="00F91DF7"/>
    <w:rsid w:val="00F969F8"/>
    <w:rsid w:val="00FA16A6"/>
    <w:rsid w:val="00FA2925"/>
    <w:rsid w:val="00FA2A31"/>
    <w:rsid w:val="00FB6039"/>
    <w:rsid w:val="00FB7F27"/>
    <w:rsid w:val="00FC2BAF"/>
    <w:rsid w:val="00FC3576"/>
    <w:rsid w:val="00FC6C20"/>
    <w:rsid w:val="00FD348A"/>
    <w:rsid w:val="00FD3552"/>
    <w:rsid w:val="00FD4AE6"/>
    <w:rsid w:val="00FD56C5"/>
    <w:rsid w:val="00FF3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B1A"/>
    <w:pPr>
      <w:widowControl w:val="0"/>
    </w:pPr>
    <w:rPr>
      <w:rFonts w:ascii="Tms Rmn" w:hAnsi="Tms Rmn"/>
      <w:snapToGrid w:val="0"/>
    </w:rPr>
  </w:style>
  <w:style w:type="paragraph" w:styleId="1">
    <w:name w:val="heading 1"/>
    <w:basedOn w:val="a"/>
    <w:next w:val="a"/>
    <w:qFormat/>
    <w:rsid w:val="00FC6C20"/>
    <w:pPr>
      <w:keepNext/>
      <w:shd w:val="clear" w:color="auto" w:fill="FFFFFF"/>
      <w:autoSpaceDE w:val="0"/>
      <w:autoSpaceDN w:val="0"/>
      <w:adjustRightInd w:val="0"/>
      <w:outlineLvl w:val="0"/>
    </w:pPr>
    <w:rPr>
      <w:rFonts w:ascii="Times New Roman" w:hAnsi="Times New Roman"/>
      <w:snapToGrid/>
      <w:color w:val="000000"/>
      <w:spacing w:val="-4"/>
      <w:sz w:val="28"/>
      <w:szCs w:val="28"/>
    </w:rPr>
  </w:style>
  <w:style w:type="paragraph" w:styleId="2">
    <w:name w:val="heading 2"/>
    <w:basedOn w:val="a"/>
    <w:next w:val="a"/>
    <w:qFormat/>
    <w:rsid w:val="00FC6C2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26B1A"/>
    <w:rPr>
      <w:b/>
      <w:i/>
      <w:color w:val="000000"/>
      <w:sz w:val="28"/>
    </w:rPr>
  </w:style>
  <w:style w:type="paragraph" w:styleId="a4">
    <w:name w:val="header"/>
    <w:basedOn w:val="a"/>
    <w:rsid w:val="00244AE6"/>
    <w:pPr>
      <w:tabs>
        <w:tab w:val="center" w:pos="4677"/>
        <w:tab w:val="right" w:pos="9355"/>
      </w:tabs>
    </w:pPr>
  </w:style>
  <w:style w:type="character" w:styleId="a5">
    <w:name w:val="page number"/>
    <w:basedOn w:val="a0"/>
    <w:rsid w:val="00244AE6"/>
  </w:style>
  <w:style w:type="paragraph" w:styleId="a6">
    <w:name w:val="footer"/>
    <w:basedOn w:val="a"/>
    <w:link w:val="a7"/>
    <w:rsid w:val="00167836"/>
    <w:pPr>
      <w:tabs>
        <w:tab w:val="center" w:pos="4677"/>
        <w:tab w:val="right" w:pos="9355"/>
      </w:tabs>
    </w:pPr>
    <w:rPr>
      <w:lang/>
    </w:rPr>
  </w:style>
  <w:style w:type="character" w:customStyle="1" w:styleId="a7">
    <w:name w:val="Нижний колонтитул Знак"/>
    <w:link w:val="a6"/>
    <w:rsid w:val="00167836"/>
    <w:rPr>
      <w:rFonts w:ascii="Tms Rmn" w:hAnsi="Tms Rmn"/>
      <w:snapToGrid w:val="0"/>
    </w:rPr>
  </w:style>
  <w:style w:type="paragraph" w:styleId="a8">
    <w:name w:val="Balloon Text"/>
    <w:basedOn w:val="a"/>
    <w:semiHidden/>
    <w:rsid w:val="00864F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2755954">
      <w:bodyDiv w:val="1"/>
      <w:marLeft w:val="0"/>
      <w:marRight w:val="0"/>
      <w:marTop w:val="0"/>
      <w:marBottom w:val="0"/>
      <w:divBdr>
        <w:top w:val="none" w:sz="0" w:space="0" w:color="auto"/>
        <w:left w:val="none" w:sz="0" w:space="0" w:color="auto"/>
        <w:bottom w:val="none" w:sz="0" w:space="0" w:color="auto"/>
        <w:right w:val="none" w:sz="0" w:space="0" w:color="auto"/>
      </w:divBdr>
    </w:div>
    <w:div w:id="837115135">
      <w:bodyDiv w:val="1"/>
      <w:marLeft w:val="0"/>
      <w:marRight w:val="0"/>
      <w:marTop w:val="0"/>
      <w:marBottom w:val="0"/>
      <w:divBdr>
        <w:top w:val="none" w:sz="0" w:space="0" w:color="auto"/>
        <w:left w:val="none" w:sz="0" w:space="0" w:color="auto"/>
        <w:bottom w:val="none" w:sz="0" w:space="0" w:color="auto"/>
        <w:right w:val="none" w:sz="0" w:space="0" w:color="auto"/>
      </w:divBdr>
    </w:div>
    <w:div w:id="152570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5BC5D-E9A2-4D4B-BD77-E51AAD4C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1455</Words>
  <Characters>8299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Администратор</dc:creator>
  <cp:lastModifiedBy>Admin</cp:lastModifiedBy>
  <cp:revision>2</cp:revision>
  <cp:lastPrinted>2024-03-05T12:43:00Z</cp:lastPrinted>
  <dcterms:created xsi:type="dcterms:W3CDTF">2024-03-05T13:07:00Z</dcterms:created>
  <dcterms:modified xsi:type="dcterms:W3CDTF">2024-03-05T13:07:00Z</dcterms:modified>
</cp:coreProperties>
</file>