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503" w:rsidRPr="000E6A3C" w:rsidRDefault="00DC6503" w:rsidP="00DC6503">
      <w:pPr>
        <w:spacing w:line="240" w:lineRule="atLeast"/>
        <w:jc w:val="center"/>
      </w:pPr>
      <w:r w:rsidRPr="000E6A3C">
        <w:t>Р</w:t>
      </w:r>
      <w:r>
        <w:t>оссийская</w:t>
      </w:r>
      <w:r w:rsidRPr="000E6A3C">
        <w:t xml:space="preserve"> Ф</w:t>
      </w:r>
      <w:r>
        <w:t>едерация</w:t>
      </w:r>
    </w:p>
    <w:p w:rsidR="00DC6503" w:rsidRDefault="00DC6503" w:rsidP="00DC6503">
      <w:pPr>
        <w:spacing w:line="240" w:lineRule="atLeast"/>
        <w:jc w:val="center"/>
      </w:pPr>
      <w:r w:rsidRPr="000E6A3C">
        <w:t>Б</w:t>
      </w:r>
      <w:r>
        <w:t>рянская область  Дятьковский  район</w:t>
      </w:r>
    </w:p>
    <w:p w:rsidR="00DC6503" w:rsidRPr="000E6A3C" w:rsidRDefault="00DC6503" w:rsidP="00DC6503">
      <w:pPr>
        <w:spacing w:line="240" w:lineRule="atLeast"/>
        <w:jc w:val="center"/>
      </w:pPr>
    </w:p>
    <w:p w:rsidR="00DC6503" w:rsidRDefault="00DC6503" w:rsidP="00DC6503">
      <w:pPr>
        <w:spacing w:line="240" w:lineRule="atLeast"/>
        <w:jc w:val="center"/>
      </w:pPr>
      <w:r>
        <w:t xml:space="preserve">ИВОТСКОЙ ПОСЕЛКОВЫЙ </w:t>
      </w:r>
      <w:r w:rsidRPr="000E6A3C">
        <w:t>СОВЕТ НАРОДНЫХ ДЕПУТАТОВ</w:t>
      </w:r>
    </w:p>
    <w:p w:rsidR="00DC6503" w:rsidRDefault="00DC6503" w:rsidP="00DC6503">
      <w:pPr>
        <w:spacing w:line="240" w:lineRule="atLeast"/>
        <w:jc w:val="center"/>
      </w:pPr>
    </w:p>
    <w:p w:rsidR="00DC6503" w:rsidRDefault="00DC6503" w:rsidP="00DC6503">
      <w:pPr>
        <w:spacing w:line="240" w:lineRule="atLeast"/>
        <w:jc w:val="center"/>
      </w:pPr>
    </w:p>
    <w:p w:rsidR="00DC6503" w:rsidRDefault="00DC6503" w:rsidP="00DC6503">
      <w:pPr>
        <w:spacing w:line="240" w:lineRule="atLeast"/>
        <w:jc w:val="center"/>
      </w:pPr>
    </w:p>
    <w:p w:rsidR="00DC6503" w:rsidRPr="000E6A3C" w:rsidRDefault="00DC6503" w:rsidP="00DC6503">
      <w:pPr>
        <w:spacing w:line="240" w:lineRule="atLeast"/>
        <w:jc w:val="center"/>
      </w:pPr>
    </w:p>
    <w:p w:rsidR="00DC6503" w:rsidRPr="000E6A3C" w:rsidRDefault="00DC6503" w:rsidP="00DC6503">
      <w:pPr>
        <w:spacing w:line="240" w:lineRule="atLeast"/>
        <w:jc w:val="center"/>
      </w:pPr>
    </w:p>
    <w:p w:rsidR="00DC6503" w:rsidRDefault="00DC6503" w:rsidP="00DC6503">
      <w:pPr>
        <w:spacing w:line="240" w:lineRule="atLeast"/>
        <w:jc w:val="center"/>
      </w:pPr>
      <w:r>
        <w:t>РЕШЕНИЕ</w:t>
      </w:r>
    </w:p>
    <w:p w:rsidR="00DC6503" w:rsidRDefault="00DC6503" w:rsidP="00DC6503">
      <w:pPr>
        <w:spacing w:line="240" w:lineRule="atLeast"/>
        <w:jc w:val="center"/>
      </w:pPr>
    </w:p>
    <w:p w:rsidR="00DC6503" w:rsidRPr="000E6A3C" w:rsidRDefault="00DC6503" w:rsidP="00DC6503">
      <w:pPr>
        <w:spacing w:line="240" w:lineRule="atLeast"/>
        <w:jc w:val="both"/>
      </w:pPr>
      <w:r>
        <w:t>о</w:t>
      </w:r>
      <w:r w:rsidRPr="000E6A3C">
        <w:t>т</w:t>
      </w:r>
      <w:r>
        <w:t xml:space="preserve"> «</w:t>
      </w:r>
      <w:r w:rsidR="0003264E">
        <w:t>05</w:t>
      </w:r>
      <w:r>
        <w:t xml:space="preserve">»  </w:t>
      </w:r>
      <w:r w:rsidR="0003264E">
        <w:t>ноября  2019</w:t>
      </w:r>
      <w:r w:rsidRPr="000E6A3C">
        <w:t>года</w:t>
      </w:r>
    </w:p>
    <w:p w:rsidR="00DC6503" w:rsidRPr="000E6A3C" w:rsidRDefault="00DC6503" w:rsidP="00DC6503">
      <w:pPr>
        <w:spacing w:line="240" w:lineRule="atLeast"/>
        <w:jc w:val="both"/>
      </w:pPr>
      <w:r>
        <w:t xml:space="preserve">№  </w:t>
      </w:r>
      <w:r w:rsidR="0003264E">
        <w:t>04-22</w:t>
      </w:r>
    </w:p>
    <w:p w:rsidR="00DC6503" w:rsidRPr="000E6A3C" w:rsidRDefault="00DC6503" w:rsidP="00DC6503">
      <w:pPr>
        <w:spacing w:line="240" w:lineRule="atLeast"/>
        <w:jc w:val="both"/>
      </w:pPr>
      <w:r>
        <w:t>пос. Ивот</w:t>
      </w:r>
    </w:p>
    <w:p w:rsidR="00C74A2F" w:rsidRDefault="00C74A2F" w:rsidP="00C74A2F">
      <w:pPr>
        <w:ind w:right="249"/>
      </w:pPr>
    </w:p>
    <w:p w:rsidR="00C74A2F" w:rsidRPr="005F5134" w:rsidRDefault="00C74A2F" w:rsidP="00C74A2F">
      <w:pPr>
        <w:ind w:right="249"/>
        <w:rPr>
          <w:b/>
          <w:sz w:val="28"/>
          <w:szCs w:val="28"/>
        </w:rPr>
      </w:pPr>
    </w:p>
    <w:p w:rsidR="00DC6503" w:rsidRDefault="00C74A2F" w:rsidP="00DC6503">
      <w:pPr>
        <w:pStyle w:val="ad"/>
        <w:tabs>
          <w:tab w:val="center" w:pos="4694"/>
        </w:tabs>
        <w:ind w:right="249"/>
        <w:rPr>
          <w:rFonts w:ascii="Times New Roman" w:hAnsi="Times New Roman"/>
          <w:sz w:val="24"/>
          <w:szCs w:val="24"/>
        </w:rPr>
      </w:pPr>
      <w:r w:rsidRPr="004443DF">
        <w:rPr>
          <w:rFonts w:ascii="Times New Roman" w:hAnsi="Times New Roman"/>
          <w:bCs/>
          <w:sz w:val="24"/>
          <w:szCs w:val="24"/>
        </w:rPr>
        <w:t>О</w:t>
      </w:r>
      <w:r w:rsidR="00DC6503">
        <w:rPr>
          <w:rFonts w:ascii="Times New Roman" w:hAnsi="Times New Roman"/>
          <w:bCs/>
          <w:sz w:val="24"/>
          <w:szCs w:val="24"/>
        </w:rPr>
        <w:t xml:space="preserve">б  утверждении Программы </w:t>
      </w:r>
      <w:r w:rsidR="00DC6503">
        <w:rPr>
          <w:rFonts w:ascii="Times New Roman" w:hAnsi="Times New Roman"/>
          <w:sz w:val="24"/>
          <w:szCs w:val="24"/>
        </w:rPr>
        <w:t xml:space="preserve"> </w:t>
      </w:r>
      <w:r w:rsidRPr="004443DF">
        <w:rPr>
          <w:rFonts w:ascii="Times New Roman" w:hAnsi="Times New Roman"/>
          <w:sz w:val="24"/>
          <w:szCs w:val="24"/>
        </w:rPr>
        <w:t xml:space="preserve"> комплексного развития</w:t>
      </w:r>
    </w:p>
    <w:p w:rsidR="00DC6503" w:rsidRDefault="00C74A2F" w:rsidP="00DC6503">
      <w:pPr>
        <w:pStyle w:val="ad"/>
        <w:tabs>
          <w:tab w:val="center" w:pos="4694"/>
        </w:tabs>
        <w:ind w:right="249"/>
        <w:rPr>
          <w:rFonts w:ascii="Times New Roman" w:hAnsi="Times New Roman"/>
          <w:sz w:val="24"/>
          <w:szCs w:val="24"/>
        </w:rPr>
      </w:pPr>
      <w:r w:rsidRPr="004443DF">
        <w:rPr>
          <w:rFonts w:ascii="Times New Roman" w:hAnsi="Times New Roman"/>
          <w:sz w:val="24"/>
          <w:szCs w:val="24"/>
        </w:rPr>
        <w:t xml:space="preserve">социальной инфраструктуры </w:t>
      </w:r>
      <w:r w:rsidR="00DC6503">
        <w:rPr>
          <w:rFonts w:ascii="Times New Roman" w:hAnsi="Times New Roman"/>
          <w:sz w:val="24"/>
          <w:szCs w:val="24"/>
        </w:rPr>
        <w:t>Ивотского городского</w:t>
      </w:r>
      <w:r w:rsidRPr="004443DF">
        <w:rPr>
          <w:rFonts w:ascii="Times New Roman" w:hAnsi="Times New Roman"/>
          <w:sz w:val="24"/>
          <w:szCs w:val="24"/>
        </w:rPr>
        <w:t xml:space="preserve"> поселения </w:t>
      </w:r>
    </w:p>
    <w:p w:rsidR="00C74A2F" w:rsidRPr="004443DF" w:rsidRDefault="0003264E" w:rsidP="00DC6503">
      <w:pPr>
        <w:pStyle w:val="ad"/>
        <w:tabs>
          <w:tab w:val="center" w:pos="4694"/>
        </w:tabs>
        <w:ind w:right="249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C74A2F" w:rsidRPr="004443DF">
        <w:rPr>
          <w:rFonts w:ascii="Times New Roman" w:hAnsi="Times New Roman"/>
          <w:sz w:val="24"/>
          <w:szCs w:val="24"/>
        </w:rPr>
        <w:t xml:space="preserve"> на 20</w:t>
      </w:r>
      <w:r w:rsidR="000E04D3">
        <w:rPr>
          <w:rFonts w:ascii="Times New Roman" w:hAnsi="Times New Roman"/>
          <w:sz w:val="24"/>
          <w:szCs w:val="24"/>
        </w:rPr>
        <w:t>20</w:t>
      </w:r>
      <w:r w:rsidR="00C74A2F" w:rsidRPr="004443DF">
        <w:rPr>
          <w:rFonts w:ascii="Times New Roman" w:hAnsi="Times New Roman"/>
          <w:sz w:val="24"/>
          <w:szCs w:val="24"/>
        </w:rPr>
        <w:t>-203</w:t>
      </w:r>
      <w:r w:rsidR="000E04D3">
        <w:rPr>
          <w:rFonts w:ascii="Times New Roman" w:hAnsi="Times New Roman"/>
          <w:sz w:val="24"/>
          <w:szCs w:val="24"/>
        </w:rPr>
        <w:t>0</w:t>
      </w:r>
      <w:r w:rsidR="00C74A2F" w:rsidRPr="004443DF">
        <w:rPr>
          <w:rFonts w:ascii="Times New Roman" w:hAnsi="Times New Roman"/>
          <w:sz w:val="24"/>
          <w:szCs w:val="24"/>
        </w:rPr>
        <w:t xml:space="preserve"> годы.</w:t>
      </w:r>
    </w:p>
    <w:p w:rsidR="00C74A2F" w:rsidRPr="005F5134" w:rsidRDefault="00C74A2F" w:rsidP="00C74A2F">
      <w:pPr>
        <w:tabs>
          <w:tab w:val="left" w:pos="7095"/>
        </w:tabs>
        <w:rPr>
          <w:b/>
          <w:sz w:val="28"/>
          <w:szCs w:val="28"/>
        </w:rPr>
      </w:pPr>
    </w:p>
    <w:p w:rsidR="00C74A2F" w:rsidRPr="005F5134" w:rsidRDefault="000E04D3" w:rsidP="000E04D3">
      <w:pPr>
        <w:jc w:val="both"/>
        <w:rPr>
          <w:b/>
        </w:rPr>
      </w:pPr>
      <w:r>
        <w:t xml:space="preserve">         На основании </w:t>
      </w:r>
      <w:r w:rsidR="00C74A2F" w:rsidRPr="00305407">
        <w:t>постановлени</w:t>
      </w:r>
      <w:r>
        <w:t>я</w:t>
      </w:r>
      <w:r w:rsidR="00C74A2F" w:rsidRPr="00305407">
        <w:t xml:space="preserve"> Правительства РФ от 01.10.2015года №1050 «Об утверждении требований к программам комплексного развития транспортной и социальной инфраструктуры поселений, городских округов»,</w:t>
      </w:r>
      <w:r>
        <w:t xml:space="preserve"> руководствуясь</w:t>
      </w:r>
      <w:r w:rsidR="00C74A2F" w:rsidRPr="00305407">
        <w:t xml:space="preserve"> </w:t>
      </w:r>
      <w:r>
        <w:t xml:space="preserve">Градостроительным кодексом Российской Федерации, </w:t>
      </w:r>
      <w:r w:rsidR="00C74A2F" w:rsidRPr="00305407">
        <w:t xml:space="preserve">Генеральным планом </w:t>
      </w:r>
      <w:r>
        <w:t>Ивотского городского</w:t>
      </w:r>
      <w:r w:rsidR="00C74A2F" w:rsidRPr="00305407">
        <w:t xml:space="preserve">, Уставом </w:t>
      </w:r>
      <w:r>
        <w:t>муниципального образования « Поселок Ивот»</w:t>
      </w:r>
    </w:p>
    <w:p w:rsidR="00222B22" w:rsidRPr="005F5134" w:rsidRDefault="000E04D3" w:rsidP="000E04D3">
      <w:pPr>
        <w:pStyle w:val="msonospacingmailrucssattributepostfix"/>
        <w:jc w:val="both"/>
      </w:pPr>
      <w:r>
        <w:t xml:space="preserve">1. Утвердить </w:t>
      </w:r>
      <w:r w:rsidR="00932FB7">
        <w:t xml:space="preserve">Программу комплексного развития социальной инфраструктуры </w:t>
      </w:r>
      <w:r w:rsidR="0003264E">
        <w:t xml:space="preserve">Ивотского городского поселения на 2020-2030 </w:t>
      </w:r>
      <w:r>
        <w:t xml:space="preserve"> (Прилагается)</w:t>
      </w:r>
      <w:r w:rsidR="00932FB7">
        <w:t>.</w:t>
      </w:r>
    </w:p>
    <w:p w:rsidR="00C74A2F" w:rsidRDefault="000E04D3" w:rsidP="000E04D3">
      <w:pPr>
        <w:suppressAutoHyphens w:val="0"/>
        <w:spacing w:line="276" w:lineRule="auto"/>
        <w:ind w:right="-5"/>
        <w:jc w:val="both"/>
      </w:pPr>
      <w:r>
        <w:t xml:space="preserve">2. </w:t>
      </w:r>
      <w:r w:rsidR="00C74A2F" w:rsidRPr="005F5134">
        <w:t xml:space="preserve">Настоящее </w:t>
      </w:r>
      <w:r>
        <w:t xml:space="preserve">Решение </w:t>
      </w:r>
      <w:r w:rsidR="00C74A2F" w:rsidRPr="005F5134">
        <w:t>ступает в силу со дня подписания и подлежит о</w:t>
      </w:r>
      <w:r w:rsidR="00C74A2F">
        <w:t>бнародованию</w:t>
      </w:r>
      <w:r>
        <w:t>,</w:t>
      </w:r>
      <w:r w:rsidR="00C74A2F" w:rsidRPr="005F5134">
        <w:t xml:space="preserve"> и р</w:t>
      </w:r>
      <w:r>
        <w:t>азмещению на официальном сайте</w:t>
      </w:r>
      <w:r w:rsidR="00C74A2F" w:rsidRPr="005F5134">
        <w:t xml:space="preserve"> </w:t>
      </w:r>
      <w:r>
        <w:t>Ивотской поселковой администрации</w:t>
      </w:r>
      <w:r w:rsidR="00C74A2F" w:rsidRPr="005F5134">
        <w:t xml:space="preserve"> поселения</w:t>
      </w:r>
      <w:r>
        <w:t xml:space="preserve"> в сети Интернет.</w:t>
      </w:r>
    </w:p>
    <w:p w:rsidR="000E04D3" w:rsidRPr="005F5134" w:rsidRDefault="000E04D3" w:rsidP="000E04D3">
      <w:pPr>
        <w:suppressAutoHyphens w:val="0"/>
        <w:spacing w:line="276" w:lineRule="auto"/>
        <w:ind w:right="-5"/>
        <w:jc w:val="both"/>
      </w:pPr>
    </w:p>
    <w:p w:rsidR="00C74A2F" w:rsidRDefault="000E04D3" w:rsidP="000E04D3">
      <w:pPr>
        <w:suppressAutoHyphens w:val="0"/>
        <w:spacing w:line="276" w:lineRule="auto"/>
        <w:ind w:right="-5"/>
        <w:jc w:val="both"/>
      </w:pPr>
      <w:r>
        <w:t xml:space="preserve"> </w:t>
      </w:r>
    </w:p>
    <w:p w:rsidR="00C74A2F" w:rsidRPr="005F5134" w:rsidRDefault="00C74A2F" w:rsidP="00C74A2F">
      <w:pPr>
        <w:spacing w:line="276" w:lineRule="auto"/>
        <w:ind w:left="1170" w:right="-5"/>
        <w:jc w:val="both"/>
      </w:pPr>
    </w:p>
    <w:p w:rsidR="00C74A2F" w:rsidRPr="005F5134" w:rsidRDefault="00C74A2F" w:rsidP="00C74A2F">
      <w:pPr>
        <w:ind w:right="-5"/>
        <w:jc w:val="both"/>
      </w:pPr>
    </w:p>
    <w:p w:rsidR="00C74A2F" w:rsidRPr="005F5134" w:rsidRDefault="00C74A2F" w:rsidP="00C74A2F">
      <w:pPr>
        <w:ind w:right="-5"/>
        <w:jc w:val="both"/>
      </w:pPr>
    </w:p>
    <w:p w:rsidR="00C74A2F" w:rsidRPr="005F5134" w:rsidRDefault="000E04D3" w:rsidP="00C74A2F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74A2F" w:rsidRPr="005F5134" w:rsidRDefault="00C74A2F" w:rsidP="00C74A2F">
      <w:pPr>
        <w:ind w:right="-5"/>
        <w:jc w:val="both"/>
      </w:pPr>
      <w:r w:rsidRPr="005F5134">
        <w:t xml:space="preserve">Глава </w:t>
      </w:r>
      <w:r w:rsidR="000E04D3">
        <w:t>поселения                                                          К.В.Киреев</w:t>
      </w:r>
    </w:p>
    <w:p w:rsidR="00C74A2F" w:rsidRPr="005F5134" w:rsidRDefault="000E04D3" w:rsidP="00C74A2F">
      <w:pPr>
        <w:ind w:right="-5"/>
        <w:jc w:val="both"/>
      </w:pPr>
      <w:r>
        <w:t xml:space="preserve"> </w:t>
      </w:r>
    </w:p>
    <w:p w:rsidR="00A81C2D" w:rsidRDefault="00A81C2D" w:rsidP="00FB1865">
      <w:pPr>
        <w:ind w:right="71"/>
        <w:jc w:val="right"/>
        <w:rPr>
          <w:b/>
          <w:bCs/>
          <w:color w:val="FF0000"/>
        </w:rPr>
      </w:pPr>
    </w:p>
    <w:p w:rsidR="00A81C2D" w:rsidRDefault="00A81C2D" w:rsidP="00FB1865">
      <w:pPr>
        <w:ind w:right="71"/>
        <w:jc w:val="right"/>
        <w:rPr>
          <w:b/>
          <w:bCs/>
          <w:color w:val="FF0000"/>
        </w:rPr>
      </w:pPr>
    </w:p>
    <w:p w:rsidR="006B1E93" w:rsidRDefault="006B1E93" w:rsidP="00FB1865">
      <w:pPr>
        <w:ind w:right="71"/>
        <w:jc w:val="right"/>
        <w:rPr>
          <w:b/>
          <w:bCs/>
          <w:color w:val="FF0000"/>
        </w:rPr>
      </w:pPr>
    </w:p>
    <w:p w:rsidR="006B1E93" w:rsidRDefault="006B1E93" w:rsidP="00FB1865">
      <w:pPr>
        <w:ind w:right="71"/>
        <w:jc w:val="right"/>
        <w:rPr>
          <w:b/>
          <w:bCs/>
          <w:color w:val="FF0000"/>
        </w:rPr>
      </w:pPr>
    </w:p>
    <w:p w:rsidR="000E04D3" w:rsidRDefault="00C74A2F" w:rsidP="0003264E">
      <w:pPr>
        <w:tabs>
          <w:tab w:val="left" w:pos="5205"/>
        </w:tabs>
        <w:autoSpaceDE w:val="0"/>
        <w:autoSpaceDN w:val="0"/>
        <w:adjustRightInd w:val="0"/>
        <w:jc w:val="right"/>
      </w:pPr>
      <w:r>
        <w:tab/>
      </w:r>
    </w:p>
    <w:p w:rsidR="000E04D3" w:rsidRDefault="000E04D3">
      <w:pPr>
        <w:suppressAutoHyphens w:val="0"/>
        <w:spacing w:after="200" w:line="276" w:lineRule="auto"/>
      </w:pPr>
      <w:r>
        <w:br w:type="page"/>
      </w:r>
    </w:p>
    <w:p w:rsidR="00C74A2F" w:rsidRPr="006C6A58" w:rsidRDefault="00C74A2F" w:rsidP="0003264E">
      <w:pPr>
        <w:tabs>
          <w:tab w:val="left" w:pos="5205"/>
        </w:tabs>
        <w:autoSpaceDE w:val="0"/>
        <w:autoSpaceDN w:val="0"/>
        <w:adjustRightInd w:val="0"/>
        <w:jc w:val="right"/>
      </w:pPr>
      <w:r>
        <w:lastRenderedPageBreak/>
        <w:t>Утверждена</w:t>
      </w:r>
    </w:p>
    <w:p w:rsidR="00C74A2F" w:rsidRPr="006C6A58" w:rsidRDefault="000E04D3" w:rsidP="0003264E">
      <w:pPr>
        <w:autoSpaceDE w:val="0"/>
        <w:autoSpaceDN w:val="0"/>
        <w:adjustRightInd w:val="0"/>
        <w:jc w:val="right"/>
      </w:pPr>
      <w:r>
        <w:t>Решением И</w:t>
      </w:r>
      <w:r w:rsidR="0003264E">
        <w:t>вотского</w:t>
      </w:r>
    </w:p>
    <w:p w:rsidR="00C74A2F" w:rsidRPr="006C6A58" w:rsidRDefault="00D14298" w:rsidP="0003264E">
      <w:pPr>
        <w:widowControl w:val="0"/>
        <w:autoSpaceDE w:val="0"/>
        <w:autoSpaceDN w:val="0"/>
        <w:adjustRightInd w:val="0"/>
        <w:jc w:val="right"/>
      </w:pPr>
      <w:r>
        <w:t>п</w:t>
      </w:r>
      <w:r w:rsidR="0003264E">
        <w:t>оселкового Совета</w:t>
      </w:r>
    </w:p>
    <w:p w:rsidR="00C74A2F" w:rsidRPr="006C6A58" w:rsidRDefault="00C74A2F" w:rsidP="0003264E">
      <w:pPr>
        <w:widowControl w:val="0"/>
        <w:tabs>
          <w:tab w:val="left" w:pos="5370"/>
          <w:tab w:val="right" w:pos="9279"/>
        </w:tabs>
        <w:autoSpaceDE w:val="0"/>
        <w:autoSpaceDN w:val="0"/>
        <w:adjustRightInd w:val="0"/>
        <w:jc w:val="right"/>
      </w:pPr>
      <w:r w:rsidRPr="006C6A58">
        <w:t xml:space="preserve"> </w:t>
      </w:r>
      <w:r w:rsidR="00D14298">
        <w:t>н</w:t>
      </w:r>
      <w:r w:rsidR="0003264E">
        <w:t>ародных депутатов</w:t>
      </w:r>
    </w:p>
    <w:p w:rsidR="008069C4" w:rsidRDefault="00C74A2F" w:rsidP="0003264E">
      <w:pPr>
        <w:widowControl w:val="0"/>
        <w:autoSpaceDE w:val="0"/>
        <w:autoSpaceDN w:val="0"/>
        <w:adjustRightInd w:val="0"/>
        <w:jc w:val="right"/>
      </w:pPr>
      <w:r w:rsidRPr="006C6A58">
        <w:t xml:space="preserve">от </w:t>
      </w:r>
      <w:r w:rsidR="0003264E">
        <w:t>05.11.2019</w:t>
      </w:r>
      <w:r w:rsidRPr="006C6A58">
        <w:t xml:space="preserve"> г. № </w:t>
      </w:r>
      <w:r w:rsidR="0003264E">
        <w:t>04-22</w:t>
      </w:r>
    </w:p>
    <w:p w:rsidR="00C74A2F" w:rsidRPr="006C6A58" w:rsidRDefault="008069C4" w:rsidP="0003264E">
      <w:pPr>
        <w:widowControl w:val="0"/>
        <w:autoSpaceDE w:val="0"/>
        <w:autoSpaceDN w:val="0"/>
        <w:adjustRightInd w:val="0"/>
        <w:jc w:val="right"/>
      </w:pPr>
      <w:r>
        <w:t xml:space="preserve">                                                                         </w:t>
      </w:r>
      <w:r w:rsidR="0003264E">
        <w:t xml:space="preserve"> </w:t>
      </w:r>
    </w:p>
    <w:p w:rsidR="00C74A2F" w:rsidRPr="00100992" w:rsidRDefault="00C74A2F" w:rsidP="0003264E">
      <w:pPr>
        <w:keepNext/>
        <w:tabs>
          <w:tab w:val="left" w:pos="5715"/>
          <w:tab w:val="right" w:pos="9637"/>
        </w:tabs>
        <w:ind w:firstLine="360"/>
        <w:jc w:val="right"/>
        <w:rPr>
          <w:b/>
          <w:sz w:val="28"/>
          <w:szCs w:val="28"/>
        </w:rPr>
      </w:pPr>
      <w:r>
        <w:tab/>
      </w:r>
      <w:r w:rsidRPr="00842915">
        <w:tab/>
      </w:r>
    </w:p>
    <w:p w:rsidR="00C74A2F" w:rsidRDefault="00C74A2F" w:rsidP="00C74A2F"/>
    <w:p w:rsidR="00C74A2F" w:rsidRDefault="00C74A2F" w:rsidP="00C74A2F"/>
    <w:p w:rsidR="00C74A2F" w:rsidRDefault="00C74A2F" w:rsidP="00C74A2F"/>
    <w:p w:rsidR="00C74A2F" w:rsidRDefault="00C74A2F" w:rsidP="00C74A2F"/>
    <w:p w:rsidR="00C74A2F" w:rsidRDefault="00C74A2F" w:rsidP="00C74A2F"/>
    <w:p w:rsidR="00C74A2F" w:rsidRDefault="00C74A2F" w:rsidP="00C74A2F"/>
    <w:p w:rsidR="00C74A2F" w:rsidRDefault="00C74A2F" w:rsidP="00C74A2F"/>
    <w:p w:rsidR="00C74A2F" w:rsidRDefault="00C74A2F" w:rsidP="00C74A2F"/>
    <w:p w:rsidR="00C74A2F" w:rsidRPr="00CB1218" w:rsidRDefault="00C74A2F" w:rsidP="00C74A2F"/>
    <w:p w:rsidR="00C74A2F" w:rsidRDefault="00C74A2F" w:rsidP="00C74A2F"/>
    <w:p w:rsidR="00C74A2F" w:rsidRPr="00B531E7" w:rsidRDefault="00C74A2F" w:rsidP="00C74A2F">
      <w:pPr>
        <w:shd w:val="clear" w:color="auto" w:fill="FFFFFF"/>
        <w:spacing w:line="240" w:lineRule="atLeast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  ПРОГРАММА</w:t>
      </w:r>
    </w:p>
    <w:p w:rsidR="00C74A2F" w:rsidRPr="00CB1218" w:rsidRDefault="00C74A2F" w:rsidP="00C74A2F">
      <w:pPr>
        <w:shd w:val="clear" w:color="auto" w:fill="FFFFFF"/>
        <w:spacing w:line="240" w:lineRule="atLeast"/>
        <w:jc w:val="center"/>
        <w:rPr>
          <w:b/>
          <w:color w:val="000000"/>
          <w:sz w:val="32"/>
          <w:szCs w:val="32"/>
        </w:rPr>
      </w:pPr>
    </w:p>
    <w:p w:rsidR="00C74A2F" w:rsidRPr="005F5134" w:rsidRDefault="00BC7D9D" w:rsidP="00C74A2F">
      <w:pPr>
        <w:shd w:val="clear" w:color="auto" w:fill="FFFFFF"/>
        <w:spacing w:line="240" w:lineRule="atLeast"/>
        <w:ind w:hanging="180"/>
        <w:jc w:val="center"/>
        <w:rPr>
          <w:b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 </w:t>
      </w:r>
      <w:r w:rsidR="00C74A2F" w:rsidRPr="005F5134">
        <w:rPr>
          <w:b/>
          <w:sz w:val="36"/>
          <w:szCs w:val="36"/>
        </w:rPr>
        <w:t>Комплексно</w:t>
      </w:r>
      <w:r>
        <w:rPr>
          <w:b/>
          <w:sz w:val="36"/>
          <w:szCs w:val="36"/>
        </w:rPr>
        <w:t>го</w:t>
      </w:r>
      <w:r w:rsidR="00C74A2F" w:rsidRPr="005F5134">
        <w:rPr>
          <w:b/>
          <w:sz w:val="36"/>
          <w:szCs w:val="36"/>
        </w:rPr>
        <w:t xml:space="preserve"> развити</w:t>
      </w:r>
      <w:r>
        <w:rPr>
          <w:b/>
          <w:sz w:val="36"/>
          <w:szCs w:val="36"/>
        </w:rPr>
        <w:t>я</w:t>
      </w:r>
      <w:r w:rsidR="00C74A2F" w:rsidRPr="005F5134">
        <w:rPr>
          <w:b/>
          <w:sz w:val="36"/>
          <w:szCs w:val="36"/>
        </w:rPr>
        <w:t xml:space="preserve"> социальной инфраструктуры </w:t>
      </w:r>
      <w:r w:rsidR="0003264E">
        <w:rPr>
          <w:b/>
          <w:sz w:val="36"/>
          <w:szCs w:val="36"/>
        </w:rPr>
        <w:t>Ивотского городского поселения на 2020-2030 годы</w:t>
      </w:r>
    </w:p>
    <w:p w:rsidR="00C74A2F" w:rsidRDefault="00C74A2F" w:rsidP="00C74A2F">
      <w:pPr>
        <w:tabs>
          <w:tab w:val="left" w:pos="1320"/>
        </w:tabs>
      </w:pPr>
    </w:p>
    <w:p w:rsidR="00C74A2F" w:rsidRPr="00CB1218" w:rsidRDefault="00C74A2F" w:rsidP="00C74A2F"/>
    <w:p w:rsidR="00C74A2F" w:rsidRPr="00CB1218" w:rsidRDefault="00C74A2F" w:rsidP="00C74A2F"/>
    <w:p w:rsidR="00C74A2F" w:rsidRPr="00CB1218" w:rsidRDefault="00C74A2F" w:rsidP="00C74A2F"/>
    <w:p w:rsidR="00C74A2F" w:rsidRPr="00CB1218" w:rsidRDefault="00C74A2F" w:rsidP="00C74A2F"/>
    <w:p w:rsidR="00C74A2F" w:rsidRPr="00CB1218" w:rsidRDefault="00C74A2F" w:rsidP="00C74A2F"/>
    <w:p w:rsidR="00C74A2F" w:rsidRPr="00CB1218" w:rsidRDefault="00C74A2F" w:rsidP="00C74A2F"/>
    <w:p w:rsidR="00C74A2F" w:rsidRPr="00CB1218" w:rsidRDefault="00C74A2F" w:rsidP="00C74A2F"/>
    <w:p w:rsidR="00C74A2F" w:rsidRPr="00CB1218" w:rsidRDefault="00C74A2F" w:rsidP="00C74A2F"/>
    <w:p w:rsidR="00C74A2F" w:rsidRPr="00CB1218" w:rsidRDefault="00C74A2F" w:rsidP="00C74A2F"/>
    <w:p w:rsidR="00C74A2F" w:rsidRPr="00CB1218" w:rsidRDefault="00C74A2F" w:rsidP="00C74A2F"/>
    <w:p w:rsidR="00C74A2F" w:rsidRPr="00CB1218" w:rsidRDefault="00C74A2F" w:rsidP="00C74A2F"/>
    <w:p w:rsidR="00C74A2F" w:rsidRDefault="00C74A2F" w:rsidP="00C74A2F">
      <w:pPr>
        <w:jc w:val="center"/>
      </w:pPr>
    </w:p>
    <w:p w:rsidR="00C74A2F" w:rsidRDefault="00C74A2F" w:rsidP="00C74A2F">
      <w:pPr>
        <w:jc w:val="center"/>
        <w:rPr>
          <w:b/>
          <w:sz w:val="32"/>
          <w:szCs w:val="32"/>
        </w:rPr>
      </w:pPr>
    </w:p>
    <w:p w:rsidR="00C74A2F" w:rsidRDefault="00C74A2F" w:rsidP="00C74A2F">
      <w:pPr>
        <w:jc w:val="center"/>
        <w:rPr>
          <w:b/>
          <w:sz w:val="32"/>
          <w:szCs w:val="32"/>
        </w:rPr>
      </w:pPr>
    </w:p>
    <w:p w:rsidR="00C74A2F" w:rsidRDefault="00C74A2F" w:rsidP="00C74A2F">
      <w:pPr>
        <w:jc w:val="center"/>
        <w:rPr>
          <w:b/>
          <w:sz w:val="32"/>
          <w:szCs w:val="32"/>
        </w:rPr>
      </w:pPr>
    </w:p>
    <w:p w:rsidR="00C74A2F" w:rsidRDefault="00C74A2F" w:rsidP="00C74A2F">
      <w:pPr>
        <w:jc w:val="center"/>
        <w:rPr>
          <w:b/>
          <w:sz w:val="32"/>
          <w:szCs w:val="32"/>
        </w:rPr>
      </w:pPr>
    </w:p>
    <w:p w:rsidR="00C74A2F" w:rsidRDefault="00C74A2F" w:rsidP="00C74A2F">
      <w:pPr>
        <w:jc w:val="center"/>
        <w:rPr>
          <w:b/>
          <w:sz w:val="32"/>
          <w:szCs w:val="32"/>
        </w:rPr>
      </w:pPr>
    </w:p>
    <w:p w:rsidR="00C74A2F" w:rsidRDefault="00C74A2F" w:rsidP="00C74A2F">
      <w:pPr>
        <w:jc w:val="center"/>
        <w:rPr>
          <w:b/>
          <w:sz w:val="32"/>
          <w:szCs w:val="32"/>
        </w:rPr>
      </w:pPr>
    </w:p>
    <w:p w:rsidR="00C74A2F" w:rsidRDefault="00C74A2F" w:rsidP="00C74A2F">
      <w:pPr>
        <w:jc w:val="center"/>
        <w:rPr>
          <w:b/>
          <w:sz w:val="32"/>
          <w:szCs w:val="32"/>
        </w:rPr>
      </w:pPr>
    </w:p>
    <w:p w:rsidR="00C74A2F" w:rsidRDefault="00C74A2F" w:rsidP="00C74A2F">
      <w:pPr>
        <w:jc w:val="center"/>
        <w:rPr>
          <w:b/>
          <w:sz w:val="32"/>
          <w:szCs w:val="32"/>
        </w:rPr>
      </w:pPr>
    </w:p>
    <w:p w:rsidR="00C74A2F" w:rsidRDefault="00C74A2F" w:rsidP="00C74A2F">
      <w:pPr>
        <w:jc w:val="center"/>
        <w:rPr>
          <w:b/>
          <w:sz w:val="32"/>
          <w:szCs w:val="32"/>
        </w:rPr>
      </w:pPr>
      <w:r w:rsidRPr="00CB1218">
        <w:rPr>
          <w:b/>
          <w:sz w:val="32"/>
          <w:szCs w:val="32"/>
        </w:rPr>
        <w:t>20</w:t>
      </w:r>
      <w:r w:rsidR="000E04D3">
        <w:rPr>
          <w:b/>
          <w:sz w:val="32"/>
          <w:szCs w:val="32"/>
        </w:rPr>
        <w:t>19</w:t>
      </w:r>
      <w:r w:rsidRPr="00CB1218">
        <w:rPr>
          <w:b/>
          <w:sz w:val="32"/>
          <w:szCs w:val="32"/>
        </w:rPr>
        <w:t xml:space="preserve"> г.</w:t>
      </w:r>
    </w:p>
    <w:p w:rsidR="00C74A2F" w:rsidRDefault="00C74A2F" w:rsidP="00C74A2F">
      <w:pPr>
        <w:jc w:val="center"/>
        <w:rPr>
          <w:b/>
          <w:sz w:val="32"/>
          <w:szCs w:val="32"/>
        </w:rPr>
      </w:pPr>
    </w:p>
    <w:p w:rsidR="00C74A2F" w:rsidRDefault="00C74A2F" w:rsidP="00FB1865">
      <w:pPr>
        <w:suppressAutoHyphens w:val="0"/>
        <w:autoSpaceDE w:val="0"/>
        <w:autoSpaceDN w:val="0"/>
        <w:adjustRightInd w:val="0"/>
        <w:jc w:val="both"/>
      </w:pPr>
    </w:p>
    <w:p w:rsidR="00C74A2F" w:rsidRDefault="00C74A2F" w:rsidP="00FB1865">
      <w:pPr>
        <w:suppressAutoHyphens w:val="0"/>
        <w:autoSpaceDE w:val="0"/>
        <w:autoSpaceDN w:val="0"/>
        <w:adjustRightInd w:val="0"/>
        <w:jc w:val="both"/>
      </w:pPr>
    </w:p>
    <w:p w:rsidR="000E04D3" w:rsidRDefault="000E04D3">
      <w:pPr>
        <w:suppressAutoHyphens w:val="0"/>
        <w:spacing w:after="200" w:line="276" w:lineRule="auto"/>
        <w:rPr>
          <w:b/>
          <w:bCs/>
        </w:rPr>
      </w:pPr>
      <w:r>
        <w:rPr>
          <w:b/>
          <w:bCs/>
        </w:rPr>
        <w:br w:type="page"/>
      </w:r>
    </w:p>
    <w:p w:rsidR="001E1C3D" w:rsidRDefault="001E1C3D" w:rsidP="00C74A2F">
      <w:pPr>
        <w:jc w:val="center"/>
        <w:rPr>
          <w:b/>
          <w:bCs/>
        </w:rPr>
      </w:pPr>
      <w:r>
        <w:rPr>
          <w:b/>
          <w:bCs/>
        </w:rPr>
        <w:lastRenderedPageBreak/>
        <w:t>Содержание</w:t>
      </w:r>
    </w:p>
    <w:p w:rsidR="001E1C3D" w:rsidRDefault="001E1C3D" w:rsidP="00FB1865"/>
    <w:p w:rsidR="001E1C3D" w:rsidRPr="0003264E" w:rsidRDefault="0053159D" w:rsidP="00FB1865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264E">
        <w:rPr>
          <w:rFonts w:ascii="Times New Roman" w:hAnsi="Times New Roman" w:cs="Times New Roman"/>
          <w:bCs/>
          <w:sz w:val="24"/>
          <w:szCs w:val="24"/>
        </w:rPr>
        <w:t>1.</w:t>
      </w:r>
      <w:r w:rsidR="000E0F4B" w:rsidRPr="0003264E">
        <w:rPr>
          <w:rFonts w:ascii="Times New Roman" w:hAnsi="Times New Roman" w:cs="Times New Roman"/>
          <w:bCs/>
          <w:sz w:val="24"/>
          <w:szCs w:val="24"/>
        </w:rPr>
        <w:t> </w:t>
      </w:r>
      <w:r w:rsidRPr="0003264E">
        <w:rPr>
          <w:rFonts w:ascii="Times New Roman" w:hAnsi="Times New Roman" w:cs="Times New Roman"/>
          <w:bCs/>
          <w:sz w:val="24"/>
          <w:szCs w:val="24"/>
        </w:rPr>
        <w:t>Паспорт программы</w:t>
      </w:r>
    </w:p>
    <w:p w:rsidR="0097598B" w:rsidRPr="0003264E" w:rsidRDefault="0097598B" w:rsidP="00FB1865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3159D" w:rsidRPr="0003264E" w:rsidRDefault="000E0F4B" w:rsidP="00FB1865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264E">
        <w:rPr>
          <w:rFonts w:ascii="Times New Roman" w:hAnsi="Times New Roman" w:cs="Times New Roman"/>
          <w:bCs/>
          <w:sz w:val="24"/>
          <w:szCs w:val="24"/>
        </w:rPr>
        <w:t>2. </w:t>
      </w:r>
      <w:r w:rsidR="0053159D" w:rsidRPr="0003264E">
        <w:rPr>
          <w:rFonts w:ascii="Times New Roman" w:hAnsi="Times New Roman" w:cs="Times New Roman"/>
          <w:bCs/>
          <w:sz w:val="24"/>
          <w:szCs w:val="24"/>
        </w:rPr>
        <w:t>Характеристика существующего состояния социальной инфраструктуры</w:t>
      </w:r>
    </w:p>
    <w:p w:rsidR="0097598B" w:rsidRPr="0003264E" w:rsidRDefault="0097598B" w:rsidP="00FB1865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B3AF4" w:rsidRPr="0003264E" w:rsidRDefault="008B3AF4" w:rsidP="00FB1865">
      <w:pPr>
        <w:pStyle w:val="ConsPlusNormal"/>
        <w:widowControl/>
        <w:ind w:left="567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264E">
        <w:rPr>
          <w:rFonts w:ascii="Times New Roman" w:hAnsi="Times New Roman" w:cs="Times New Roman"/>
          <w:bCs/>
          <w:sz w:val="24"/>
          <w:szCs w:val="24"/>
        </w:rPr>
        <w:t>2.1.</w:t>
      </w:r>
      <w:r w:rsidR="00F203D4" w:rsidRPr="0003264E">
        <w:rPr>
          <w:rFonts w:ascii="Times New Roman" w:hAnsi="Times New Roman" w:cs="Times New Roman"/>
          <w:bCs/>
          <w:sz w:val="24"/>
          <w:szCs w:val="24"/>
        </w:rPr>
        <w:t> С</w:t>
      </w:r>
      <w:r w:rsidRPr="0003264E">
        <w:rPr>
          <w:rFonts w:ascii="Times New Roman" w:hAnsi="Times New Roman" w:cs="Times New Roman"/>
          <w:bCs/>
          <w:sz w:val="24"/>
          <w:szCs w:val="24"/>
        </w:rPr>
        <w:t>оц</w:t>
      </w:r>
      <w:r w:rsidR="00F203D4" w:rsidRPr="0003264E">
        <w:rPr>
          <w:rFonts w:ascii="Times New Roman" w:hAnsi="Times New Roman" w:cs="Times New Roman"/>
          <w:bCs/>
          <w:sz w:val="24"/>
          <w:szCs w:val="24"/>
        </w:rPr>
        <w:t>иально-экономическое</w:t>
      </w:r>
      <w:r w:rsidR="00FC02EA" w:rsidRPr="0003264E">
        <w:rPr>
          <w:rFonts w:ascii="Times New Roman" w:hAnsi="Times New Roman" w:cs="Times New Roman"/>
          <w:bCs/>
          <w:sz w:val="24"/>
          <w:szCs w:val="24"/>
        </w:rPr>
        <w:t xml:space="preserve"> состояни</w:t>
      </w:r>
      <w:r w:rsidR="00F203D4" w:rsidRPr="0003264E">
        <w:rPr>
          <w:rFonts w:ascii="Times New Roman" w:hAnsi="Times New Roman" w:cs="Times New Roman"/>
          <w:bCs/>
          <w:sz w:val="24"/>
          <w:szCs w:val="24"/>
        </w:rPr>
        <w:t>е</w:t>
      </w:r>
      <w:r w:rsidR="00C74A2F" w:rsidRPr="0003264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3264E">
        <w:rPr>
          <w:rFonts w:ascii="Times New Roman" w:hAnsi="Times New Roman" w:cs="Times New Roman"/>
          <w:bCs/>
          <w:sz w:val="24"/>
          <w:szCs w:val="24"/>
        </w:rPr>
        <w:t>Ивотского городского</w:t>
      </w:r>
      <w:r w:rsidRPr="0003264E">
        <w:rPr>
          <w:rFonts w:ascii="Times New Roman" w:hAnsi="Times New Roman" w:cs="Times New Roman"/>
          <w:bCs/>
          <w:sz w:val="24"/>
          <w:szCs w:val="24"/>
        </w:rPr>
        <w:t xml:space="preserve"> поселени</w:t>
      </w:r>
      <w:r w:rsidR="00C74A2F" w:rsidRPr="0003264E">
        <w:rPr>
          <w:rFonts w:ascii="Times New Roman" w:hAnsi="Times New Roman" w:cs="Times New Roman"/>
          <w:bCs/>
          <w:sz w:val="24"/>
          <w:szCs w:val="24"/>
        </w:rPr>
        <w:t>я</w:t>
      </w:r>
      <w:r w:rsidRPr="0003264E">
        <w:rPr>
          <w:rFonts w:ascii="Times New Roman" w:hAnsi="Times New Roman" w:cs="Times New Roman"/>
          <w:bCs/>
          <w:sz w:val="24"/>
          <w:szCs w:val="24"/>
        </w:rPr>
        <w:t xml:space="preserve">, сведения о градостроительной деятельности на территории </w:t>
      </w:r>
      <w:r w:rsidR="0003264E">
        <w:rPr>
          <w:rFonts w:ascii="Times New Roman" w:hAnsi="Times New Roman" w:cs="Times New Roman"/>
          <w:bCs/>
          <w:sz w:val="24"/>
          <w:szCs w:val="24"/>
        </w:rPr>
        <w:t>Ивотского городского</w:t>
      </w:r>
      <w:r w:rsidR="00C74A2F" w:rsidRPr="0003264E">
        <w:rPr>
          <w:rFonts w:ascii="Times New Roman" w:hAnsi="Times New Roman" w:cs="Times New Roman"/>
          <w:bCs/>
          <w:sz w:val="24"/>
          <w:szCs w:val="24"/>
        </w:rPr>
        <w:t xml:space="preserve"> поселения.</w:t>
      </w:r>
    </w:p>
    <w:p w:rsidR="00AD120C" w:rsidRPr="0003264E" w:rsidRDefault="008B3AF4" w:rsidP="00FB1865">
      <w:pPr>
        <w:pStyle w:val="ConsPlusNormal"/>
        <w:widowControl/>
        <w:ind w:left="567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264E">
        <w:rPr>
          <w:rFonts w:ascii="Times New Roman" w:hAnsi="Times New Roman" w:cs="Times New Roman"/>
          <w:bCs/>
          <w:sz w:val="24"/>
          <w:szCs w:val="24"/>
        </w:rPr>
        <w:t>2.2. Технико-экономические параметры существующих объектов соци</w:t>
      </w:r>
      <w:r w:rsidR="00AD120C" w:rsidRPr="0003264E">
        <w:rPr>
          <w:rFonts w:ascii="Times New Roman" w:hAnsi="Times New Roman" w:cs="Times New Roman"/>
          <w:bCs/>
          <w:sz w:val="24"/>
          <w:szCs w:val="24"/>
        </w:rPr>
        <w:t xml:space="preserve">альной инфраструктуры </w:t>
      </w:r>
      <w:r w:rsidR="0003264E" w:rsidRPr="0003264E">
        <w:rPr>
          <w:rFonts w:ascii="Times New Roman" w:hAnsi="Times New Roman" w:cs="Times New Roman"/>
          <w:bCs/>
          <w:sz w:val="24"/>
          <w:szCs w:val="24"/>
        </w:rPr>
        <w:t>Ивотского городского</w:t>
      </w:r>
      <w:r w:rsidR="00C74A2F" w:rsidRPr="0003264E">
        <w:rPr>
          <w:rFonts w:ascii="Times New Roman" w:hAnsi="Times New Roman" w:cs="Times New Roman"/>
          <w:bCs/>
          <w:sz w:val="24"/>
          <w:szCs w:val="24"/>
        </w:rPr>
        <w:t xml:space="preserve"> поселения, </w:t>
      </w:r>
      <w:r w:rsidRPr="0003264E">
        <w:rPr>
          <w:rFonts w:ascii="Times New Roman" w:hAnsi="Times New Roman" w:cs="Times New Roman"/>
          <w:bCs/>
          <w:sz w:val="24"/>
          <w:szCs w:val="24"/>
        </w:rPr>
        <w:t>сложившийся уровень обес</w:t>
      </w:r>
      <w:r w:rsidR="00AD120C" w:rsidRPr="0003264E">
        <w:rPr>
          <w:rFonts w:ascii="Times New Roman" w:hAnsi="Times New Roman" w:cs="Times New Roman"/>
          <w:bCs/>
          <w:sz w:val="24"/>
          <w:szCs w:val="24"/>
        </w:rPr>
        <w:t xml:space="preserve">печенности населения </w:t>
      </w:r>
      <w:r w:rsidR="0003264E">
        <w:rPr>
          <w:rFonts w:ascii="Times New Roman" w:hAnsi="Times New Roman" w:cs="Times New Roman"/>
          <w:bCs/>
          <w:sz w:val="24"/>
          <w:szCs w:val="24"/>
        </w:rPr>
        <w:t>Ивотского городского</w:t>
      </w:r>
      <w:r w:rsidR="00C74A2F" w:rsidRPr="0003264E">
        <w:rPr>
          <w:rFonts w:ascii="Times New Roman" w:hAnsi="Times New Roman" w:cs="Times New Roman"/>
          <w:bCs/>
          <w:sz w:val="24"/>
          <w:szCs w:val="24"/>
        </w:rPr>
        <w:t xml:space="preserve"> поселения</w:t>
      </w:r>
      <w:r w:rsidR="0003264E" w:rsidRPr="0003264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3264E">
        <w:rPr>
          <w:rFonts w:ascii="Times New Roman" w:hAnsi="Times New Roman" w:cs="Times New Roman"/>
          <w:bCs/>
          <w:sz w:val="24"/>
          <w:szCs w:val="24"/>
        </w:rPr>
        <w:t>услугами в областях</w:t>
      </w:r>
      <w:r w:rsidR="0003264E" w:rsidRPr="0003264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D120C" w:rsidRPr="0003264E">
        <w:rPr>
          <w:rFonts w:ascii="Times New Roman" w:hAnsi="Times New Roman" w:cs="Times New Roman"/>
          <w:bCs/>
          <w:sz w:val="24"/>
          <w:szCs w:val="24"/>
        </w:rPr>
        <w:t>образования, здравоохранения, физической культуры и массового спорта и культуры.</w:t>
      </w:r>
    </w:p>
    <w:p w:rsidR="00AD120C" w:rsidRPr="0003264E" w:rsidRDefault="00AD120C" w:rsidP="00FB1865">
      <w:pPr>
        <w:pStyle w:val="ConsPlusNormal"/>
        <w:widowControl/>
        <w:ind w:left="567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264E">
        <w:rPr>
          <w:rFonts w:ascii="Times New Roman" w:hAnsi="Times New Roman" w:cs="Times New Roman"/>
          <w:bCs/>
          <w:sz w:val="24"/>
          <w:szCs w:val="24"/>
        </w:rPr>
        <w:t xml:space="preserve">2.3 Прогнозируемый спрос на услуги социальной инфраструктуры </w:t>
      </w:r>
      <w:r w:rsidR="00FC02EA" w:rsidRPr="0003264E">
        <w:rPr>
          <w:rFonts w:ascii="Times New Roman" w:hAnsi="Times New Roman" w:cs="Times New Roman"/>
          <w:bCs/>
          <w:sz w:val="24"/>
          <w:szCs w:val="24"/>
        </w:rPr>
        <w:br/>
      </w:r>
      <w:r w:rsidRPr="0003264E">
        <w:rPr>
          <w:rFonts w:ascii="Times New Roman" w:hAnsi="Times New Roman" w:cs="Times New Roman"/>
          <w:bCs/>
          <w:sz w:val="24"/>
          <w:szCs w:val="24"/>
        </w:rPr>
        <w:t>(в соответствии с прогнозом изменения численности и половозрастного состава населения) в областях</w:t>
      </w:r>
      <w:r w:rsidR="0003264E" w:rsidRPr="0003264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3264E">
        <w:rPr>
          <w:rFonts w:ascii="Times New Roman" w:hAnsi="Times New Roman" w:cs="Times New Roman"/>
          <w:bCs/>
          <w:sz w:val="24"/>
          <w:szCs w:val="24"/>
        </w:rPr>
        <w:t xml:space="preserve">образования, здравоохранения, физической культуры </w:t>
      </w:r>
      <w:r w:rsidR="00F203D4" w:rsidRPr="0003264E">
        <w:rPr>
          <w:rFonts w:ascii="Times New Roman" w:hAnsi="Times New Roman" w:cs="Times New Roman"/>
          <w:bCs/>
          <w:sz w:val="24"/>
          <w:szCs w:val="24"/>
        </w:rPr>
        <w:br/>
      </w:r>
      <w:r w:rsidRPr="0003264E">
        <w:rPr>
          <w:rFonts w:ascii="Times New Roman" w:hAnsi="Times New Roman" w:cs="Times New Roman"/>
          <w:bCs/>
          <w:sz w:val="24"/>
          <w:szCs w:val="24"/>
        </w:rPr>
        <w:t>и массового спорта и культуры.</w:t>
      </w:r>
    </w:p>
    <w:p w:rsidR="00AD120C" w:rsidRPr="0003264E" w:rsidRDefault="00AD120C" w:rsidP="00FB1865">
      <w:pPr>
        <w:pStyle w:val="ConsPlusNormal"/>
        <w:widowControl/>
        <w:ind w:left="567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264E">
        <w:rPr>
          <w:rFonts w:ascii="Times New Roman" w:hAnsi="Times New Roman" w:cs="Times New Roman"/>
          <w:bCs/>
          <w:sz w:val="24"/>
          <w:szCs w:val="24"/>
        </w:rPr>
        <w:t xml:space="preserve">2.4. Оценка нормативно-правовой базы, необходимой для функционирования </w:t>
      </w:r>
      <w:r w:rsidR="00F203D4" w:rsidRPr="0003264E">
        <w:rPr>
          <w:rFonts w:ascii="Times New Roman" w:hAnsi="Times New Roman" w:cs="Times New Roman"/>
          <w:bCs/>
          <w:sz w:val="24"/>
          <w:szCs w:val="24"/>
        </w:rPr>
        <w:br/>
      </w:r>
      <w:r w:rsidRPr="0003264E">
        <w:rPr>
          <w:rFonts w:ascii="Times New Roman" w:hAnsi="Times New Roman" w:cs="Times New Roman"/>
          <w:bCs/>
          <w:sz w:val="24"/>
          <w:szCs w:val="24"/>
        </w:rPr>
        <w:t>и развития социа</w:t>
      </w:r>
      <w:r w:rsidR="00F203D4" w:rsidRPr="0003264E">
        <w:rPr>
          <w:rFonts w:ascii="Times New Roman" w:hAnsi="Times New Roman" w:cs="Times New Roman"/>
          <w:bCs/>
          <w:sz w:val="24"/>
          <w:szCs w:val="24"/>
        </w:rPr>
        <w:t xml:space="preserve">льной инфраструктуры </w:t>
      </w:r>
      <w:r w:rsidR="0003264E" w:rsidRPr="0003264E">
        <w:rPr>
          <w:rFonts w:ascii="Times New Roman" w:hAnsi="Times New Roman" w:cs="Times New Roman"/>
          <w:bCs/>
          <w:sz w:val="24"/>
          <w:szCs w:val="24"/>
        </w:rPr>
        <w:t>Ивотского городского</w:t>
      </w:r>
      <w:r w:rsidR="00C74A2F" w:rsidRPr="0003264E">
        <w:rPr>
          <w:rFonts w:ascii="Times New Roman" w:hAnsi="Times New Roman" w:cs="Times New Roman"/>
          <w:bCs/>
          <w:sz w:val="24"/>
          <w:szCs w:val="24"/>
        </w:rPr>
        <w:t xml:space="preserve"> поселения.</w:t>
      </w:r>
    </w:p>
    <w:p w:rsidR="008B3AF4" w:rsidRPr="0003264E" w:rsidRDefault="008B3AF4" w:rsidP="00FB1865">
      <w:pPr>
        <w:pStyle w:val="ConsPlusNormal"/>
        <w:widowControl/>
        <w:ind w:left="567"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3159D" w:rsidRPr="0003264E" w:rsidRDefault="000E0F4B" w:rsidP="00FB1865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264E">
        <w:rPr>
          <w:rFonts w:ascii="Times New Roman" w:hAnsi="Times New Roman" w:cs="Times New Roman"/>
          <w:bCs/>
          <w:sz w:val="24"/>
          <w:szCs w:val="24"/>
        </w:rPr>
        <w:t>3. </w:t>
      </w:r>
      <w:r w:rsidR="0053159D" w:rsidRPr="0003264E">
        <w:rPr>
          <w:rFonts w:ascii="Times New Roman" w:hAnsi="Times New Roman" w:cs="Times New Roman"/>
          <w:bCs/>
          <w:sz w:val="24"/>
          <w:szCs w:val="24"/>
        </w:rPr>
        <w:t xml:space="preserve">Перечень мероприятий (инвестиционных проектов) по проектированию, строительству и реконструкции объектов социальной инфраструктуры поселения </w:t>
      </w:r>
      <w:r w:rsidR="0097598B" w:rsidRPr="0003264E">
        <w:rPr>
          <w:rFonts w:ascii="Times New Roman" w:hAnsi="Times New Roman" w:cs="Times New Roman"/>
          <w:bCs/>
          <w:sz w:val="24"/>
          <w:szCs w:val="24"/>
        </w:rPr>
        <w:t>(</w:t>
      </w:r>
      <w:r w:rsidR="0053159D" w:rsidRPr="0003264E">
        <w:rPr>
          <w:rFonts w:ascii="Times New Roman" w:hAnsi="Times New Roman" w:cs="Times New Roman"/>
          <w:bCs/>
          <w:sz w:val="24"/>
          <w:szCs w:val="24"/>
        </w:rPr>
        <w:t>городского округа</w:t>
      </w:r>
      <w:r w:rsidR="0097598B" w:rsidRPr="0003264E">
        <w:rPr>
          <w:rFonts w:ascii="Times New Roman" w:hAnsi="Times New Roman" w:cs="Times New Roman"/>
          <w:bCs/>
          <w:sz w:val="24"/>
          <w:szCs w:val="24"/>
        </w:rPr>
        <w:t>)</w:t>
      </w:r>
      <w:r w:rsidR="0053159D" w:rsidRPr="0003264E">
        <w:rPr>
          <w:rFonts w:ascii="Times New Roman" w:hAnsi="Times New Roman" w:cs="Times New Roman"/>
          <w:bCs/>
          <w:sz w:val="24"/>
          <w:szCs w:val="24"/>
        </w:rPr>
        <w:t>.</w:t>
      </w:r>
    </w:p>
    <w:p w:rsidR="0097598B" w:rsidRPr="0003264E" w:rsidRDefault="0097598B" w:rsidP="00FB1865">
      <w:pPr>
        <w:suppressAutoHyphens w:val="0"/>
        <w:autoSpaceDE w:val="0"/>
        <w:autoSpaceDN w:val="0"/>
        <w:adjustRightInd w:val="0"/>
        <w:jc w:val="both"/>
        <w:rPr>
          <w:bCs/>
        </w:rPr>
      </w:pPr>
    </w:p>
    <w:p w:rsidR="000E0F4B" w:rsidRPr="0003264E" w:rsidRDefault="0053159D" w:rsidP="00FB1865">
      <w:pPr>
        <w:suppressAutoHyphens w:val="0"/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  <w:r w:rsidRPr="0003264E">
        <w:rPr>
          <w:bCs/>
        </w:rPr>
        <w:t>4.</w:t>
      </w:r>
      <w:r w:rsidR="000E0F4B" w:rsidRPr="0003264E">
        <w:rPr>
          <w:bCs/>
        </w:rPr>
        <w:t> </w:t>
      </w:r>
      <w:r w:rsidR="000E0F4B" w:rsidRPr="0003264E">
        <w:rPr>
          <w:rFonts w:eastAsiaTheme="minorHAnsi"/>
          <w:bCs/>
          <w:lang w:eastAsia="en-US"/>
        </w:rPr>
        <w:t>Оценка объемов и источников финансирования мероприятий (инвестиционных проектов) по проектированию, строительству и реконструкции объектов социа</w:t>
      </w:r>
      <w:r w:rsidR="0097598B" w:rsidRPr="0003264E">
        <w:rPr>
          <w:rFonts w:eastAsiaTheme="minorHAnsi"/>
          <w:bCs/>
          <w:lang w:eastAsia="en-US"/>
        </w:rPr>
        <w:t xml:space="preserve">льной инфраструктуры </w:t>
      </w:r>
      <w:r w:rsidR="0003264E" w:rsidRPr="0003264E">
        <w:rPr>
          <w:bCs/>
        </w:rPr>
        <w:t xml:space="preserve">Ивотского городского </w:t>
      </w:r>
      <w:r w:rsidR="00C74A2F" w:rsidRPr="0003264E">
        <w:rPr>
          <w:bCs/>
        </w:rPr>
        <w:t>поселения.</w:t>
      </w:r>
    </w:p>
    <w:p w:rsidR="0097598B" w:rsidRPr="0003264E" w:rsidRDefault="0097598B" w:rsidP="00FB1865">
      <w:pPr>
        <w:suppressAutoHyphens w:val="0"/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</w:p>
    <w:p w:rsidR="000E0F4B" w:rsidRPr="0003264E" w:rsidRDefault="000E0F4B" w:rsidP="00FB1865">
      <w:pPr>
        <w:suppressAutoHyphens w:val="0"/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  <w:r w:rsidRPr="0003264E">
        <w:rPr>
          <w:rFonts w:eastAsiaTheme="minorHAnsi"/>
          <w:bCs/>
          <w:lang w:eastAsia="en-US"/>
        </w:rPr>
        <w:t>5. Целевые индикаторы программы, включающие технико-экономические, финансовые и социально-экономические показатели развития социальной инфраструктуры.</w:t>
      </w:r>
    </w:p>
    <w:p w:rsidR="0097598B" w:rsidRPr="0003264E" w:rsidRDefault="0097598B" w:rsidP="00FB1865">
      <w:pPr>
        <w:suppressAutoHyphens w:val="0"/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</w:p>
    <w:p w:rsidR="009C7030" w:rsidRPr="0003264E" w:rsidRDefault="000E0F4B" w:rsidP="00FB1865">
      <w:pPr>
        <w:suppressAutoHyphens w:val="0"/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  <w:r w:rsidRPr="0003264E">
        <w:rPr>
          <w:rFonts w:eastAsiaTheme="minorHAnsi"/>
          <w:bCs/>
          <w:lang w:eastAsia="en-US"/>
        </w:rPr>
        <w:t>6. </w:t>
      </w:r>
      <w:r w:rsidR="009C7030" w:rsidRPr="0003264E">
        <w:rPr>
          <w:rFonts w:eastAsiaTheme="minorHAnsi"/>
          <w:bCs/>
          <w:lang w:eastAsia="en-US"/>
        </w:rPr>
        <w:t>Оценка эффективности мероприятий, включенных в программу.</w:t>
      </w:r>
    </w:p>
    <w:p w:rsidR="0097598B" w:rsidRPr="0003264E" w:rsidRDefault="0097598B" w:rsidP="00FB1865">
      <w:pPr>
        <w:suppressAutoHyphens w:val="0"/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</w:p>
    <w:p w:rsidR="009C7030" w:rsidRPr="0003264E" w:rsidRDefault="009C7030" w:rsidP="00FB1865">
      <w:pPr>
        <w:suppressAutoHyphens w:val="0"/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  <w:r w:rsidRPr="0003264E">
        <w:rPr>
          <w:rFonts w:eastAsiaTheme="minorHAnsi"/>
          <w:bCs/>
          <w:lang w:eastAsia="en-US"/>
        </w:rPr>
        <w:t>7. Предложения по совершенствованию нормативно-правового и информационного обеспечения развития социальной инфраструктуры, направленные на достижение целевых показателей программы.</w:t>
      </w:r>
    </w:p>
    <w:p w:rsidR="000E0F4B" w:rsidRPr="0003264E" w:rsidRDefault="000E0F4B" w:rsidP="00FB1865">
      <w:pPr>
        <w:suppressAutoHyphens w:val="0"/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</w:p>
    <w:p w:rsidR="000E0F4B" w:rsidRPr="0003264E" w:rsidRDefault="000E0F4B" w:rsidP="00FB1865">
      <w:pPr>
        <w:suppressAutoHyphens w:val="0"/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</w:p>
    <w:p w:rsidR="001E1C3D" w:rsidRDefault="001E1C3D" w:rsidP="00FB1865">
      <w:pPr>
        <w:pStyle w:val="ConsPlusNormal"/>
        <w:widowControl/>
        <w:ind w:left="567" w:firstLine="0"/>
        <w:jc w:val="center"/>
      </w:pPr>
      <w:r>
        <w:rPr>
          <w:b/>
          <w:bCs/>
        </w:rPr>
        <w:br w:type="page"/>
      </w:r>
    </w:p>
    <w:p w:rsidR="00C74A2F" w:rsidRDefault="00C74A2F" w:rsidP="00C74A2F">
      <w:pPr>
        <w:tabs>
          <w:tab w:val="left" w:pos="367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1. </w:t>
      </w:r>
      <w:r w:rsidRPr="00C87A14">
        <w:rPr>
          <w:b/>
          <w:sz w:val="28"/>
          <w:szCs w:val="28"/>
        </w:rPr>
        <w:t>Паспорт</w:t>
      </w:r>
      <w:r>
        <w:rPr>
          <w:b/>
          <w:sz w:val="28"/>
          <w:szCs w:val="28"/>
        </w:rPr>
        <w:t xml:space="preserve"> программы</w:t>
      </w:r>
    </w:p>
    <w:p w:rsidR="00C74A2F" w:rsidRPr="00C87A14" w:rsidRDefault="00C74A2F" w:rsidP="00C74A2F">
      <w:pPr>
        <w:tabs>
          <w:tab w:val="left" w:pos="3675"/>
        </w:tabs>
        <w:jc w:val="center"/>
        <w:rPr>
          <w:b/>
          <w:sz w:val="28"/>
          <w:szCs w:val="28"/>
        </w:rPr>
      </w:pPr>
    </w:p>
    <w:p w:rsidR="00C74A2F" w:rsidRPr="00C74A2F" w:rsidRDefault="00BC7D9D" w:rsidP="00C74A2F">
      <w:pPr>
        <w:tabs>
          <w:tab w:val="left" w:pos="3675"/>
        </w:tabs>
        <w:jc w:val="center"/>
      </w:pPr>
      <w:r>
        <w:t xml:space="preserve">Программа </w:t>
      </w:r>
      <w:r w:rsidR="00C74A2F" w:rsidRPr="00C74A2F">
        <w:t>Комплексно</w:t>
      </w:r>
      <w:r>
        <w:t>го</w:t>
      </w:r>
      <w:r w:rsidR="00C74A2F" w:rsidRPr="00C74A2F">
        <w:t xml:space="preserve"> развити</w:t>
      </w:r>
      <w:r>
        <w:t>я</w:t>
      </w:r>
      <w:r w:rsidR="00C74A2F" w:rsidRPr="00C74A2F">
        <w:t xml:space="preserve"> социальной инфраструктуры </w:t>
      </w:r>
      <w:r w:rsidR="0003264E">
        <w:t xml:space="preserve">Ивотского городского поселения на 2020-2030  </w:t>
      </w:r>
      <w:r w:rsidR="00C74A2F" w:rsidRPr="00C74A2F">
        <w:t xml:space="preserve"> годы»</w:t>
      </w:r>
    </w:p>
    <w:p w:rsidR="00C74A2F" w:rsidRDefault="00C74A2F" w:rsidP="00C74A2F">
      <w:pPr>
        <w:pStyle w:val="a5"/>
        <w:tabs>
          <w:tab w:val="left" w:pos="3675"/>
        </w:tabs>
        <w:ind w:left="4035"/>
      </w:pPr>
    </w:p>
    <w:tbl>
      <w:tblPr>
        <w:tblStyle w:val="af"/>
        <w:tblW w:w="0" w:type="auto"/>
        <w:tblInd w:w="-5" w:type="dxa"/>
        <w:tblLook w:val="04A0"/>
      </w:tblPr>
      <w:tblGrid>
        <w:gridCol w:w="3119"/>
        <w:gridCol w:w="6513"/>
      </w:tblGrid>
      <w:tr w:rsidR="00C74A2F" w:rsidTr="00B24A77">
        <w:trPr>
          <w:trHeight w:val="794"/>
        </w:trPr>
        <w:tc>
          <w:tcPr>
            <w:tcW w:w="3119" w:type="dxa"/>
          </w:tcPr>
          <w:p w:rsidR="00C74A2F" w:rsidRDefault="00C74A2F" w:rsidP="00C74A2F">
            <w:pPr>
              <w:tabs>
                <w:tab w:val="left" w:pos="3675"/>
              </w:tabs>
            </w:pPr>
            <w:r>
              <w:t>Наименование программы</w:t>
            </w:r>
          </w:p>
        </w:tc>
        <w:tc>
          <w:tcPr>
            <w:tcW w:w="6513" w:type="dxa"/>
          </w:tcPr>
          <w:p w:rsidR="00C74A2F" w:rsidRDefault="00C74A2F" w:rsidP="00C74A2F">
            <w:pPr>
              <w:tabs>
                <w:tab w:val="left" w:pos="3675"/>
              </w:tabs>
            </w:pPr>
            <w:r>
              <w:t xml:space="preserve">Программа «Комплексное развитие социальной инфраструктуры </w:t>
            </w:r>
            <w:r w:rsidR="0003264E">
              <w:t xml:space="preserve">Ивотского городского поселения на 2020-2030  </w:t>
            </w:r>
            <w:r>
              <w:t xml:space="preserve"> годы»</w:t>
            </w:r>
          </w:p>
          <w:p w:rsidR="00B24A77" w:rsidRDefault="00B24A77" w:rsidP="00C74A2F">
            <w:pPr>
              <w:tabs>
                <w:tab w:val="left" w:pos="3675"/>
              </w:tabs>
            </w:pPr>
          </w:p>
        </w:tc>
      </w:tr>
      <w:tr w:rsidR="00C74A2F" w:rsidTr="00C74A2F">
        <w:trPr>
          <w:trHeight w:val="2970"/>
        </w:trPr>
        <w:tc>
          <w:tcPr>
            <w:tcW w:w="3119" w:type="dxa"/>
          </w:tcPr>
          <w:p w:rsidR="00C74A2F" w:rsidRPr="00334441" w:rsidRDefault="00C74A2F" w:rsidP="00C74A2F">
            <w:pPr>
              <w:tabs>
                <w:tab w:val="left" w:pos="3675"/>
              </w:tabs>
            </w:pPr>
            <w:r w:rsidRPr="00334441">
              <w:t xml:space="preserve">Основание для разработки программы </w:t>
            </w:r>
          </w:p>
          <w:p w:rsidR="00C74A2F" w:rsidRDefault="00C74A2F" w:rsidP="00C74A2F">
            <w:pPr>
              <w:tabs>
                <w:tab w:val="left" w:pos="3675"/>
              </w:tabs>
            </w:pPr>
          </w:p>
        </w:tc>
        <w:tc>
          <w:tcPr>
            <w:tcW w:w="6513" w:type="dxa"/>
          </w:tcPr>
          <w:p w:rsidR="00C74A2F" w:rsidRDefault="00C74A2F" w:rsidP="00C74A2F">
            <w:pPr>
              <w:tabs>
                <w:tab w:val="left" w:pos="3675"/>
              </w:tabs>
            </w:pPr>
            <w:r w:rsidRPr="00334441">
              <w:t xml:space="preserve">1.Градостроительный кодекс Российской Федерации; </w:t>
            </w:r>
          </w:p>
          <w:p w:rsidR="00C74A2F" w:rsidRDefault="00C74A2F" w:rsidP="00C74A2F">
            <w:pPr>
              <w:tabs>
                <w:tab w:val="left" w:pos="3675"/>
              </w:tabs>
            </w:pPr>
            <w:r w:rsidRPr="00334441">
              <w:t>2.Федеральный закон от 06 октября 2003 года №131-ФЗ «Об общих принципах органи</w:t>
            </w:r>
            <w:r>
              <w:t xml:space="preserve">зации местного самоуправления </w:t>
            </w:r>
            <w:r w:rsidRPr="00334441">
              <w:t>Российско</w:t>
            </w:r>
            <w:r>
              <w:t>й Федерации»;</w:t>
            </w:r>
          </w:p>
          <w:p w:rsidR="00C74A2F" w:rsidRDefault="00C74A2F" w:rsidP="00C74A2F">
            <w:pPr>
              <w:tabs>
                <w:tab w:val="left" w:pos="3675"/>
              </w:tabs>
            </w:pPr>
            <w:r w:rsidRPr="008A5208">
              <w:t>3.Постановление Правительства РФ от 01 октября 2015 года №1050 «Об утверждении требов</w:t>
            </w:r>
            <w:r>
              <w:t xml:space="preserve">аний к программам комплексного развития </w:t>
            </w:r>
            <w:r w:rsidRPr="008A5208">
              <w:t>социальной инфраструктуры поселений, городских округов»;</w:t>
            </w:r>
          </w:p>
          <w:p w:rsidR="00C74A2F" w:rsidRDefault="00C74A2F" w:rsidP="00C74A2F">
            <w:pPr>
              <w:tabs>
                <w:tab w:val="left" w:pos="3675"/>
              </w:tabs>
            </w:pPr>
            <w:r>
              <w:t xml:space="preserve">4. </w:t>
            </w:r>
            <w:r w:rsidRPr="008A5208">
              <w:t xml:space="preserve">Генеральный план </w:t>
            </w:r>
            <w:r w:rsidR="0003264E">
              <w:t>Ивотского городского</w:t>
            </w:r>
            <w:r w:rsidRPr="008A5208">
              <w:t xml:space="preserve"> поселения;</w:t>
            </w:r>
          </w:p>
          <w:p w:rsidR="00C74A2F" w:rsidRDefault="00C74A2F" w:rsidP="00C74A2F">
            <w:pPr>
              <w:tabs>
                <w:tab w:val="left" w:pos="3675"/>
              </w:tabs>
            </w:pPr>
            <w:r>
              <w:t xml:space="preserve">5.Устав </w:t>
            </w:r>
            <w:r w:rsidR="0003264E">
              <w:t>МО « Посе</w:t>
            </w:r>
            <w:r w:rsidR="00A4341D">
              <w:t>лок И</w:t>
            </w:r>
            <w:r w:rsidR="0003264E">
              <w:t>вот»</w:t>
            </w:r>
            <w:r>
              <w:t>.</w:t>
            </w:r>
          </w:p>
          <w:p w:rsidR="00C74A2F" w:rsidRDefault="00A4341D" w:rsidP="000E04D3">
            <w:pPr>
              <w:tabs>
                <w:tab w:val="left" w:pos="3675"/>
              </w:tabs>
            </w:pPr>
            <w:r>
              <w:t xml:space="preserve"> </w:t>
            </w:r>
            <w:r w:rsidR="00C74A2F" w:rsidRPr="00C46ABC">
              <w:rPr>
                <w:rFonts w:eastAsiaTheme="minorHAnsi"/>
                <w:lang w:eastAsia="en-US"/>
              </w:rPr>
              <w:t xml:space="preserve"> </w:t>
            </w:r>
          </w:p>
        </w:tc>
      </w:tr>
      <w:tr w:rsidR="00C74A2F" w:rsidTr="00C74A2F">
        <w:trPr>
          <w:trHeight w:val="1228"/>
        </w:trPr>
        <w:tc>
          <w:tcPr>
            <w:tcW w:w="3119" w:type="dxa"/>
          </w:tcPr>
          <w:p w:rsidR="00C74A2F" w:rsidRDefault="00C74A2F" w:rsidP="00C74A2F">
            <w:pPr>
              <w:tabs>
                <w:tab w:val="left" w:pos="3675"/>
              </w:tabs>
            </w:pPr>
            <w:r w:rsidRPr="008A5208">
              <w:t>Заказчик программы</w:t>
            </w:r>
          </w:p>
        </w:tc>
        <w:tc>
          <w:tcPr>
            <w:tcW w:w="6513" w:type="dxa"/>
          </w:tcPr>
          <w:p w:rsidR="00C74A2F" w:rsidRDefault="000E04D3" w:rsidP="00C74A2F">
            <w:pPr>
              <w:tabs>
                <w:tab w:val="left" w:pos="3675"/>
              </w:tabs>
            </w:pPr>
            <w:r>
              <w:t>Ивотская по</w:t>
            </w:r>
            <w:r w:rsidR="0003264E">
              <w:t xml:space="preserve">селковая </w:t>
            </w:r>
            <w:r w:rsidR="00C74A2F">
              <w:t xml:space="preserve">Администрация </w:t>
            </w:r>
            <w:r w:rsidR="0003264E">
              <w:t xml:space="preserve">   </w:t>
            </w:r>
          </w:p>
          <w:p w:rsidR="00C74A2F" w:rsidRDefault="00C74A2F" w:rsidP="00C74A2F">
            <w:pPr>
              <w:tabs>
                <w:tab w:val="left" w:pos="3675"/>
              </w:tabs>
            </w:pPr>
            <w:r>
              <w:t xml:space="preserve">(юридический адрес: </w:t>
            </w:r>
            <w:r w:rsidR="000E04D3">
              <w:t>242650 Брянская область,  Дятьковс</w:t>
            </w:r>
            <w:r w:rsidR="00A4341D">
              <w:t>кий район, п. Ивот,  ул. Ленина</w:t>
            </w:r>
            <w:r w:rsidR="000E04D3">
              <w:t>, д.5)</w:t>
            </w:r>
          </w:p>
        </w:tc>
      </w:tr>
      <w:tr w:rsidR="00C74A2F" w:rsidTr="00C74A2F">
        <w:trPr>
          <w:trHeight w:val="1274"/>
        </w:trPr>
        <w:tc>
          <w:tcPr>
            <w:tcW w:w="3119" w:type="dxa"/>
          </w:tcPr>
          <w:p w:rsidR="00C74A2F" w:rsidRDefault="00C74A2F" w:rsidP="00C74A2F">
            <w:pPr>
              <w:tabs>
                <w:tab w:val="left" w:pos="3675"/>
              </w:tabs>
            </w:pPr>
            <w:r w:rsidRPr="008A5208">
              <w:t>Разработчик программы</w:t>
            </w:r>
          </w:p>
        </w:tc>
        <w:tc>
          <w:tcPr>
            <w:tcW w:w="6513" w:type="dxa"/>
          </w:tcPr>
          <w:p w:rsidR="00C74A2F" w:rsidRDefault="000E04D3" w:rsidP="00C74A2F">
            <w:pPr>
              <w:tabs>
                <w:tab w:val="left" w:pos="3675"/>
              </w:tabs>
            </w:pPr>
            <w:r>
              <w:t xml:space="preserve">Ивотская поселковая </w:t>
            </w:r>
            <w:r w:rsidR="00C74A2F">
              <w:t xml:space="preserve">Администрация </w:t>
            </w:r>
            <w:r>
              <w:t xml:space="preserve"> </w:t>
            </w:r>
            <w:r w:rsidR="0003264E">
              <w:t xml:space="preserve"> </w:t>
            </w:r>
            <w:r>
              <w:t xml:space="preserve"> </w:t>
            </w:r>
            <w:r w:rsidR="0003264E">
              <w:t xml:space="preserve"> </w:t>
            </w:r>
            <w:r>
              <w:t xml:space="preserve"> </w:t>
            </w:r>
            <w:r w:rsidR="00C74A2F">
              <w:t xml:space="preserve"> </w:t>
            </w:r>
          </w:p>
          <w:p w:rsidR="00C74A2F" w:rsidRDefault="00C74A2F" w:rsidP="000E04D3">
            <w:pPr>
              <w:tabs>
                <w:tab w:val="left" w:pos="3675"/>
              </w:tabs>
            </w:pPr>
            <w:r>
              <w:t xml:space="preserve">(юридический адрес: </w:t>
            </w:r>
            <w:r w:rsidR="000E04D3">
              <w:t>242650 Брянская область,  Дятьковс</w:t>
            </w:r>
            <w:r w:rsidR="00A4341D">
              <w:t>кий район, п.Ивот,  ул. Ленина.</w:t>
            </w:r>
            <w:r w:rsidR="000E04D3">
              <w:t>, д.5</w:t>
            </w:r>
            <w:r>
              <w:t>)</w:t>
            </w:r>
          </w:p>
        </w:tc>
      </w:tr>
      <w:tr w:rsidR="00C74A2F" w:rsidTr="00C74A2F">
        <w:trPr>
          <w:trHeight w:val="1271"/>
        </w:trPr>
        <w:tc>
          <w:tcPr>
            <w:tcW w:w="3119" w:type="dxa"/>
          </w:tcPr>
          <w:p w:rsidR="00C74A2F" w:rsidRPr="008A5208" w:rsidRDefault="00C74A2F" w:rsidP="00C74A2F">
            <w:pPr>
              <w:tabs>
                <w:tab w:val="left" w:pos="3675"/>
              </w:tabs>
            </w:pPr>
            <w:r>
              <w:t xml:space="preserve"> Цель программы</w:t>
            </w:r>
          </w:p>
        </w:tc>
        <w:tc>
          <w:tcPr>
            <w:tcW w:w="6513" w:type="dxa"/>
          </w:tcPr>
          <w:p w:rsidR="00C74A2F" w:rsidRDefault="00C74A2F" w:rsidP="000E04D3">
            <w:pPr>
              <w:tabs>
                <w:tab w:val="left" w:pos="3675"/>
              </w:tabs>
            </w:pPr>
            <w:r w:rsidRPr="006873F8">
              <w:t xml:space="preserve">Создание </w:t>
            </w:r>
            <w:r>
              <w:t>условий</w:t>
            </w:r>
            <w:r w:rsidRPr="006873F8">
              <w:t xml:space="preserve"> развития социальной инфраструктуры для обеспечения решения главной стратегической цели-</w:t>
            </w:r>
            <w:r w:rsidR="000E04D3">
              <w:t xml:space="preserve"> </w:t>
            </w:r>
            <w:r w:rsidRPr="006873F8">
              <w:t xml:space="preserve">повышение качества жизни населения на территории </w:t>
            </w:r>
            <w:r w:rsidR="0003264E">
              <w:t xml:space="preserve">Ивотского городского поселения </w:t>
            </w:r>
            <w:r w:rsidR="000E04D3">
              <w:t xml:space="preserve"> </w:t>
            </w:r>
            <w:r>
              <w:t xml:space="preserve"> </w:t>
            </w:r>
          </w:p>
        </w:tc>
      </w:tr>
      <w:tr w:rsidR="00C74A2F" w:rsidTr="00C74A2F">
        <w:trPr>
          <w:trHeight w:val="136"/>
        </w:trPr>
        <w:tc>
          <w:tcPr>
            <w:tcW w:w="3119" w:type="dxa"/>
          </w:tcPr>
          <w:p w:rsidR="00C74A2F" w:rsidRDefault="00C74A2F" w:rsidP="00C74A2F">
            <w:pPr>
              <w:tabs>
                <w:tab w:val="left" w:pos="3675"/>
              </w:tabs>
            </w:pPr>
            <w:r>
              <w:t xml:space="preserve"> З</w:t>
            </w:r>
            <w:r w:rsidRPr="008A5208">
              <w:t>адачи программы</w:t>
            </w:r>
          </w:p>
        </w:tc>
        <w:tc>
          <w:tcPr>
            <w:tcW w:w="6513" w:type="dxa"/>
          </w:tcPr>
          <w:p w:rsidR="00C74A2F" w:rsidRDefault="00C74A2F" w:rsidP="00C74A2F">
            <w:pPr>
              <w:tabs>
                <w:tab w:val="left" w:pos="3675"/>
              </w:tabs>
            </w:pPr>
            <w:r>
              <w:t xml:space="preserve">Развитие социальной инфраструктуры </w:t>
            </w:r>
            <w:r w:rsidR="0003264E">
              <w:t xml:space="preserve">Ивотского городского поселения </w:t>
            </w:r>
            <w:r w:rsidR="00AF09FF">
              <w:t xml:space="preserve"> </w:t>
            </w:r>
            <w:r>
              <w:t>это:</w:t>
            </w:r>
          </w:p>
          <w:p w:rsidR="00C74A2F" w:rsidRDefault="00C74A2F" w:rsidP="00C74A2F">
            <w:pPr>
              <w:tabs>
                <w:tab w:val="left" w:pos="3675"/>
              </w:tabs>
            </w:pPr>
            <w:r>
              <w:t xml:space="preserve">– безопасность, качество и эффективность использования </w:t>
            </w:r>
            <w:r w:rsidRPr="008A5208">
              <w:t xml:space="preserve">населением объектов социальной инфраструктуры сельского поселения; </w:t>
            </w:r>
          </w:p>
          <w:p w:rsidR="00C74A2F" w:rsidRDefault="00C74A2F" w:rsidP="00C74A2F">
            <w:pPr>
              <w:tabs>
                <w:tab w:val="left" w:pos="3675"/>
              </w:tabs>
            </w:pPr>
            <w:r>
              <w:t xml:space="preserve">–  обеспечения доступности объектов </w:t>
            </w:r>
            <w:r w:rsidRPr="008A5208">
              <w:t>социально</w:t>
            </w:r>
            <w:r>
              <w:t>й</w:t>
            </w:r>
            <w:r w:rsidRPr="008A5208">
              <w:t xml:space="preserve"> инфраструктуры </w:t>
            </w:r>
            <w:r>
              <w:t>поселения</w:t>
            </w:r>
            <w:r w:rsidRPr="008A5208">
              <w:t xml:space="preserve"> для населения в соответствии с нормативами градостроительного проектирования; </w:t>
            </w:r>
          </w:p>
          <w:p w:rsidR="00C74A2F" w:rsidRDefault="00C74A2F" w:rsidP="00C74A2F">
            <w:pPr>
              <w:tabs>
                <w:tab w:val="left" w:pos="3675"/>
              </w:tabs>
            </w:pPr>
            <w:r>
              <w:t xml:space="preserve">–  сбалансированное, </w:t>
            </w:r>
            <w:r w:rsidRPr="008A5208">
              <w:t>перспектив</w:t>
            </w:r>
            <w:r>
              <w:t xml:space="preserve">ное </w:t>
            </w:r>
            <w:r w:rsidRPr="008A5208">
              <w:t xml:space="preserve">развитие социальной инфраструктуры </w:t>
            </w:r>
            <w:r>
              <w:t>поселения</w:t>
            </w:r>
            <w:r w:rsidRPr="008A5208">
              <w:t xml:space="preserve"> в соответствии с установленными потребностями в объектах социальной инфраструктуры; </w:t>
            </w:r>
          </w:p>
          <w:p w:rsidR="00C74A2F" w:rsidRDefault="00C74A2F" w:rsidP="00C74A2F">
            <w:pPr>
              <w:tabs>
                <w:tab w:val="left" w:pos="3675"/>
              </w:tabs>
            </w:pPr>
            <w:r w:rsidRPr="008A5208">
              <w:t>–  достижение расчетного у</w:t>
            </w:r>
            <w:r>
              <w:t xml:space="preserve">ровня обеспеченности населения  </w:t>
            </w:r>
            <w:r w:rsidRPr="008A5208">
              <w:t xml:space="preserve"> услугами в соответствии с нормативами градостроительного проектирования;</w:t>
            </w:r>
          </w:p>
          <w:p w:rsidR="00C74A2F" w:rsidRDefault="00C74A2F" w:rsidP="00C74A2F">
            <w:pPr>
              <w:tabs>
                <w:tab w:val="left" w:pos="3675"/>
              </w:tabs>
            </w:pPr>
            <w:r w:rsidRPr="008A5208">
              <w:t xml:space="preserve"> – </w:t>
            </w:r>
            <w:r>
              <w:t xml:space="preserve">повышение </w:t>
            </w:r>
            <w:r w:rsidRPr="008A5208">
              <w:t>эффективност</w:t>
            </w:r>
            <w:r>
              <w:t>и</w:t>
            </w:r>
            <w:r w:rsidRPr="008A5208">
              <w:t xml:space="preserve"> функционирования действ</w:t>
            </w:r>
            <w:r>
              <w:t>ующей социальной инфраструктуры;</w:t>
            </w:r>
          </w:p>
          <w:p w:rsidR="00C74A2F" w:rsidRDefault="00C74A2F" w:rsidP="00C74A2F">
            <w:pPr>
              <w:tabs>
                <w:tab w:val="left" w:pos="3675"/>
              </w:tabs>
            </w:pPr>
            <w:r>
              <w:t>-содействие в привлечении молодых специалистов в поселение;</w:t>
            </w:r>
          </w:p>
          <w:p w:rsidR="00C74A2F" w:rsidRDefault="00C74A2F" w:rsidP="00C74A2F">
            <w:pPr>
              <w:tabs>
                <w:tab w:val="left" w:pos="3675"/>
              </w:tabs>
            </w:pPr>
            <w:r>
              <w:t>-обеспечение социальной поддержки слабозащищенным слоям населения.</w:t>
            </w:r>
          </w:p>
        </w:tc>
      </w:tr>
      <w:tr w:rsidR="00C74A2F" w:rsidTr="00C74A2F">
        <w:tc>
          <w:tcPr>
            <w:tcW w:w="3119" w:type="dxa"/>
          </w:tcPr>
          <w:p w:rsidR="00C74A2F" w:rsidRDefault="00C74A2F" w:rsidP="00C74A2F">
            <w:pPr>
              <w:tabs>
                <w:tab w:val="left" w:pos="3675"/>
              </w:tabs>
            </w:pPr>
            <w:r w:rsidRPr="008A5208">
              <w:t>Целевые показатели (индикаторы) развития социальной инфраструктуры</w:t>
            </w:r>
          </w:p>
        </w:tc>
        <w:tc>
          <w:tcPr>
            <w:tcW w:w="6513" w:type="dxa"/>
          </w:tcPr>
          <w:p w:rsidR="00C74A2F" w:rsidRDefault="00D61384" w:rsidP="00D61384">
            <w:pPr>
              <w:tabs>
                <w:tab w:val="left" w:pos="3675"/>
              </w:tabs>
            </w:pPr>
            <w:r w:rsidRPr="00D61384">
              <w:t xml:space="preserve">- </w:t>
            </w:r>
            <w:r w:rsidR="00C74A2F" w:rsidRPr="00D61384">
              <w:t xml:space="preserve">увеличение количества услуг в области культуры для всех категорий и групп населения; </w:t>
            </w:r>
          </w:p>
          <w:p w:rsidR="00313542" w:rsidRPr="00D61384" w:rsidRDefault="00313542" w:rsidP="00D61384">
            <w:pPr>
              <w:tabs>
                <w:tab w:val="left" w:pos="3675"/>
              </w:tabs>
            </w:pPr>
            <w:r>
              <w:t>-увеличение количества посещений объектов культуры;</w:t>
            </w:r>
          </w:p>
          <w:p w:rsidR="00C74A2F" w:rsidRPr="00D61384" w:rsidRDefault="00C74A2F" w:rsidP="00D61384">
            <w:pPr>
              <w:tabs>
                <w:tab w:val="left" w:pos="3675"/>
              </w:tabs>
            </w:pPr>
            <w:r w:rsidRPr="00D61384">
              <w:t xml:space="preserve">- доля населения, систематически занимающегося физической </w:t>
            </w:r>
            <w:r w:rsidRPr="00D61384">
              <w:lastRenderedPageBreak/>
              <w:t xml:space="preserve">культурой и спортом, в общей численности населения; </w:t>
            </w:r>
          </w:p>
          <w:p w:rsidR="00C74A2F" w:rsidRDefault="00C74A2F" w:rsidP="00D61384">
            <w:pPr>
              <w:tabs>
                <w:tab w:val="left" w:pos="3675"/>
              </w:tabs>
            </w:pPr>
            <w:r w:rsidRPr="00D61384">
              <w:t>-количество введенных в действие плоскостных спортивных сооружений</w:t>
            </w:r>
            <w:r w:rsidR="00897421">
              <w:t>;</w:t>
            </w:r>
          </w:p>
          <w:p w:rsidR="00897421" w:rsidRDefault="00897421" w:rsidP="00D61384">
            <w:pPr>
              <w:tabs>
                <w:tab w:val="left" w:pos="3675"/>
              </w:tabs>
            </w:pPr>
            <w:r>
              <w:t>-</w:t>
            </w:r>
            <w:r>
              <w:rPr>
                <w:color w:val="000000"/>
              </w:rPr>
              <w:t xml:space="preserve"> обеспечение нормативной потребности населения в дошкольных образовательных учреждениях</w:t>
            </w:r>
          </w:p>
          <w:p w:rsidR="00313542" w:rsidRPr="00C74A2F" w:rsidRDefault="00313542" w:rsidP="00D61384">
            <w:pPr>
              <w:tabs>
                <w:tab w:val="left" w:pos="3675"/>
              </w:tabs>
              <w:rPr>
                <w:highlight w:val="yellow"/>
              </w:rPr>
            </w:pPr>
          </w:p>
        </w:tc>
      </w:tr>
      <w:tr w:rsidR="00C74A2F" w:rsidTr="00C74A2F">
        <w:trPr>
          <w:trHeight w:val="697"/>
        </w:trPr>
        <w:tc>
          <w:tcPr>
            <w:tcW w:w="3119" w:type="dxa"/>
          </w:tcPr>
          <w:p w:rsidR="00C74A2F" w:rsidRDefault="00C74A2F" w:rsidP="00C74A2F">
            <w:pPr>
              <w:tabs>
                <w:tab w:val="left" w:pos="3675"/>
              </w:tabs>
            </w:pPr>
            <w:r w:rsidRPr="00256E39">
              <w:lastRenderedPageBreak/>
              <w:t xml:space="preserve">Сроки и этапы реализации программы </w:t>
            </w:r>
          </w:p>
        </w:tc>
        <w:tc>
          <w:tcPr>
            <w:tcW w:w="6513" w:type="dxa"/>
          </w:tcPr>
          <w:p w:rsidR="00C74A2F" w:rsidRPr="00256E39" w:rsidRDefault="00C74A2F" w:rsidP="00C74A2F">
            <w:pPr>
              <w:tabs>
                <w:tab w:val="left" w:pos="3675"/>
              </w:tabs>
            </w:pPr>
            <w:r>
              <w:t>Срок реализации программы с 20</w:t>
            </w:r>
            <w:r w:rsidR="00AF09FF">
              <w:t>20</w:t>
            </w:r>
            <w:r>
              <w:t xml:space="preserve"> по 20</w:t>
            </w:r>
            <w:r w:rsidR="00AF09FF">
              <w:t>300</w:t>
            </w:r>
            <w:r w:rsidRPr="00256E39">
              <w:t xml:space="preserve"> годы, в том числе: </w:t>
            </w:r>
          </w:p>
          <w:p w:rsidR="00C74A2F" w:rsidRPr="00256E39" w:rsidRDefault="00C74A2F" w:rsidP="00C74A2F">
            <w:pPr>
              <w:tabs>
                <w:tab w:val="left" w:pos="3675"/>
              </w:tabs>
            </w:pPr>
            <w:r>
              <w:t>I этап - 20</w:t>
            </w:r>
            <w:r w:rsidR="00AF09FF">
              <w:t>20</w:t>
            </w:r>
            <w:r>
              <w:t xml:space="preserve"> - 202</w:t>
            </w:r>
            <w:r w:rsidR="00AF09FF">
              <w:t>5</w:t>
            </w:r>
            <w:r w:rsidRPr="00256E39">
              <w:t xml:space="preserve"> годы; </w:t>
            </w:r>
          </w:p>
          <w:p w:rsidR="00C74A2F" w:rsidRDefault="00C74A2F" w:rsidP="00AF09FF">
            <w:pPr>
              <w:tabs>
                <w:tab w:val="left" w:pos="3675"/>
              </w:tabs>
            </w:pPr>
            <w:r>
              <w:t>II этап - 202</w:t>
            </w:r>
            <w:r w:rsidR="00AF09FF">
              <w:t>6</w:t>
            </w:r>
            <w:r>
              <w:t xml:space="preserve"> – 203</w:t>
            </w:r>
            <w:r w:rsidR="00AF09FF">
              <w:t>0</w:t>
            </w:r>
            <w:r w:rsidRPr="00256E39">
              <w:t xml:space="preserve"> годы.</w:t>
            </w:r>
          </w:p>
        </w:tc>
      </w:tr>
      <w:tr w:rsidR="00C74A2F" w:rsidTr="00B24A77">
        <w:trPr>
          <w:trHeight w:val="2607"/>
        </w:trPr>
        <w:tc>
          <w:tcPr>
            <w:tcW w:w="3119" w:type="dxa"/>
          </w:tcPr>
          <w:p w:rsidR="00C74A2F" w:rsidRDefault="00C74A2F" w:rsidP="00C74A2F">
            <w:pPr>
              <w:tabs>
                <w:tab w:val="left" w:pos="3675"/>
              </w:tabs>
            </w:pPr>
            <w:r w:rsidRPr="00256E39">
              <w:t>Укрупненное описание запланированных мероприятий (инвестиционных проектов) по проектированию, строительству, реконструкции объектов социальной инфраструктуры (групп мероприятий, подпрограмм, инвестиционных проектов)</w:t>
            </w:r>
          </w:p>
        </w:tc>
        <w:tc>
          <w:tcPr>
            <w:tcW w:w="6513" w:type="dxa"/>
          </w:tcPr>
          <w:p w:rsidR="00C74A2F" w:rsidRPr="00222B22" w:rsidRDefault="00932FB7" w:rsidP="0065280B">
            <w:pPr>
              <w:tabs>
                <w:tab w:val="left" w:pos="3675"/>
              </w:tabs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C74A2F" w:rsidRPr="00222B22">
              <w:rPr>
                <w:lang w:eastAsia="en-US"/>
              </w:rPr>
              <w:t xml:space="preserve">. </w:t>
            </w:r>
            <w:r w:rsidR="00B24A77" w:rsidRPr="00222B22">
              <w:rPr>
                <w:lang w:eastAsia="en-US"/>
              </w:rPr>
              <w:t>Р</w:t>
            </w:r>
            <w:r w:rsidR="00951480">
              <w:rPr>
                <w:lang w:eastAsia="en-US"/>
              </w:rPr>
              <w:t>емонт здания Д</w:t>
            </w:r>
            <w:r w:rsidR="00C74A2F" w:rsidRPr="00222B22">
              <w:rPr>
                <w:lang w:eastAsia="en-US"/>
              </w:rPr>
              <w:t xml:space="preserve">ома </w:t>
            </w:r>
            <w:r w:rsidR="00AF09FF">
              <w:rPr>
                <w:lang w:eastAsia="en-US"/>
              </w:rPr>
              <w:t xml:space="preserve"> </w:t>
            </w:r>
            <w:r w:rsidR="00951480">
              <w:rPr>
                <w:lang w:eastAsia="en-US"/>
              </w:rPr>
              <w:t>культуры</w:t>
            </w:r>
          </w:p>
          <w:p w:rsidR="00C74A2F" w:rsidRDefault="00932FB7" w:rsidP="0065280B">
            <w:pPr>
              <w:tabs>
                <w:tab w:val="left" w:pos="3675"/>
              </w:tabs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C74A2F" w:rsidRPr="00222B22">
              <w:rPr>
                <w:lang w:eastAsia="en-US"/>
              </w:rPr>
              <w:t xml:space="preserve">. </w:t>
            </w:r>
            <w:r w:rsidR="00AF09FF">
              <w:rPr>
                <w:lang w:eastAsia="en-US"/>
              </w:rPr>
              <w:t>Благоустройство</w:t>
            </w:r>
            <w:r w:rsidR="00C74A2F" w:rsidRPr="00222B22">
              <w:rPr>
                <w:lang w:eastAsia="en-US"/>
              </w:rPr>
              <w:t xml:space="preserve"> </w:t>
            </w:r>
            <w:r w:rsidR="00951480">
              <w:rPr>
                <w:lang w:eastAsia="en-US"/>
              </w:rPr>
              <w:t xml:space="preserve"> и ремонт </w:t>
            </w:r>
            <w:r w:rsidR="00222B22" w:rsidRPr="00222B22">
              <w:rPr>
                <w:lang w:eastAsia="en-US"/>
              </w:rPr>
              <w:t xml:space="preserve">спортивной площадки </w:t>
            </w:r>
            <w:r w:rsidR="00AF09FF">
              <w:rPr>
                <w:lang w:eastAsia="en-US"/>
              </w:rPr>
              <w:t>в п. Ивот</w:t>
            </w:r>
            <w:r w:rsidR="00951480">
              <w:rPr>
                <w:lang w:eastAsia="en-US"/>
              </w:rPr>
              <w:t xml:space="preserve">, </w:t>
            </w:r>
            <w:r w:rsidR="00A4341D">
              <w:rPr>
                <w:lang w:eastAsia="en-US"/>
              </w:rPr>
              <w:t xml:space="preserve">          </w:t>
            </w:r>
            <w:r w:rsidR="00951480">
              <w:rPr>
                <w:lang w:eastAsia="en-US"/>
              </w:rPr>
              <w:t>ул. Горохова</w:t>
            </w:r>
            <w:r w:rsidR="0065280B">
              <w:rPr>
                <w:lang w:eastAsia="en-US"/>
              </w:rPr>
              <w:t>;</w:t>
            </w:r>
          </w:p>
          <w:p w:rsidR="0065280B" w:rsidRPr="00222B22" w:rsidRDefault="0065280B" w:rsidP="0065280B">
            <w:pPr>
              <w:tabs>
                <w:tab w:val="left" w:pos="3675"/>
              </w:tabs>
              <w:rPr>
                <w:lang w:eastAsia="en-US"/>
              </w:rPr>
            </w:pPr>
            <w:r>
              <w:rPr>
                <w:lang w:eastAsia="en-US"/>
              </w:rPr>
              <w:t>4.</w:t>
            </w:r>
            <w:r w:rsidRPr="00222B22">
              <w:rPr>
                <w:lang w:eastAsia="en-US"/>
              </w:rPr>
              <w:t xml:space="preserve"> Проектирование и строительство </w:t>
            </w:r>
            <w:r>
              <w:rPr>
                <w:lang w:eastAsia="en-US"/>
              </w:rPr>
              <w:t xml:space="preserve">детского </w:t>
            </w:r>
            <w:r w:rsidR="00951480">
              <w:rPr>
                <w:lang w:eastAsia="en-US"/>
              </w:rPr>
              <w:t xml:space="preserve"> универсального спортивного зала в п. Ивот,  ул. Ленина, д.15.</w:t>
            </w:r>
          </w:p>
          <w:p w:rsidR="00C74A2F" w:rsidRPr="00222B22" w:rsidRDefault="00C74A2F" w:rsidP="0065280B">
            <w:pPr>
              <w:tabs>
                <w:tab w:val="left" w:pos="3675"/>
              </w:tabs>
              <w:jc w:val="both"/>
            </w:pPr>
          </w:p>
        </w:tc>
      </w:tr>
      <w:tr w:rsidR="00C74A2F" w:rsidTr="00C74A2F">
        <w:trPr>
          <w:trHeight w:val="1815"/>
        </w:trPr>
        <w:tc>
          <w:tcPr>
            <w:tcW w:w="3119" w:type="dxa"/>
          </w:tcPr>
          <w:p w:rsidR="00C74A2F" w:rsidRDefault="00C74A2F" w:rsidP="00C74A2F">
            <w:pPr>
              <w:tabs>
                <w:tab w:val="left" w:pos="3675"/>
              </w:tabs>
            </w:pPr>
            <w:r w:rsidRPr="00256E39">
              <w:t>Объемы и источники финансирования программы</w:t>
            </w:r>
          </w:p>
        </w:tc>
        <w:tc>
          <w:tcPr>
            <w:tcW w:w="6513" w:type="dxa"/>
          </w:tcPr>
          <w:p w:rsidR="00C74A2F" w:rsidRDefault="00C74A2F" w:rsidP="00AF09FF">
            <w:pPr>
              <w:tabs>
                <w:tab w:val="left" w:pos="3675"/>
              </w:tabs>
            </w:pPr>
            <w:r>
              <w:t xml:space="preserve">  Программа финансируется </w:t>
            </w:r>
            <w:r w:rsidRPr="002D3E47">
              <w:t>за</w:t>
            </w:r>
            <w:r w:rsidRPr="00256E39">
              <w:t xml:space="preserve"> счет бюджетных средств разных уровней и привлечения внебюджетных источников. Бюджетные ассигнования, предусм</w:t>
            </w:r>
            <w:r>
              <w:t>отренные в плановом периоде 20</w:t>
            </w:r>
            <w:r w:rsidR="00AF09FF">
              <w:t>20</w:t>
            </w:r>
            <w:r>
              <w:t>-203</w:t>
            </w:r>
            <w:r w:rsidR="00AF09FF">
              <w:t>0</w:t>
            </w:r>
            <w:r w:rsidRPr="00256E39">
              <w:t xml:space="preserve"> годов, могут быть уточнены при формировании про</w:t>
            </w:r>
            <w:r>
              <w:t xml:space="preserve">екта местного бюджета.  Объемы </w:t>
            </w:r>
            <w:r w:rsidRPr="00256E39">
              <w:t xml:space="preserve">и источники финансирования ежегодно уточняются при формировании бюджета муниципального образования на соответствующий год. </w:t>
            </w:r>
          </w:p>
        </w:tc>
      </w:tr>
      <w:tr w:rsidR="00C74A2F" w:rsidTr="00C74A2F">
        <w:trPr>
          <w:trHeight w:val="833"/>
        </w:trPr>
        <w:tc>
          <w:tcPr>
            <w:tcW w:w="3119" w:type="dxa"/>
          </w:tcPr>
          <w:p w:rsidR="00C74A2F" w:rsidRDefault="00C74A2F" w:rsidP="00C74A2F">
            <w:pPr>
              <w:tabs>
                <w:tab w:val="left" w:pos="3675"/>
              </w:tabs>
            </w:pPr>
            <w:r w:rsidRPr="00256E39">
              <w:t>Ожидаемые результаты реализации Программы</w:t>
            </w:r>
          </w:p>
        </w:tc>
        <w:tc>
          <w:tcPr>
            <w:tcW w:w="6513" w:type="dxa"/>
          </w:tcPr>
          <w:p w:rsidR="0011452B" w:rsidRDefault="0011452B" w:rsidP="0011452B">
            <w:pPr>
              <w:pStyle w:val="af2"/>
              <w:autoSpaceDE w:val="0"/>
              <w:autoSpaceDN w:val="0"/>
              <w:adjustRightInd w:val="0"/>
              <w:spacing w:before="0" w:after="0"/>
              <w:jc w:val="left"/>
            </w:pPr>
            <w:r>
              <w:t>- У</w:t>
            </w:r>
            <w:r w:rsidRPr="007D47E7">
              <w:t>лучшение эксплуатационного состояния объектов</w:t>
            </w:r>
            <w:r w:rsidRPr="00A42989">
              <w:rPr>
                <w:bCs/>
              </w:rPr>
              <w:t xml:space="preserve"> инфраструктуры </w:t>
            </w:r>
            <w:r>
              <w:t>сельского поселения</w:t>
            </w:r>
            <w:r w:rsidRPr="0032692D">
              <w:t>;</w:t>
            </w:r>
          </w:p>
          <w:p w:rsidR="0011452B" w:rsidRPr="0011452B" w:rsidRDefault="00C74A2F" w:rsidP="0011452B">
            <w:pPr>
              <w:pStyle w:val="af2"/>
              <w:autoSpaceDE w:val="0"/>
              <w:autoSpaceDN w:val="0"/>
              <w:adjustRightInd w:val="0"/>
              <w:spacing w:before="0" w:after="0"/>
              <w:jc w:val="left"/>
            </w:pPr>
            <w:r w:rsidRPr="0011452B">
              <w:t>– Безопасность, качество и эффективность использования населением</w:t>
            </w:r>
            <w:r w:rsidR="00540C38" w:rsidRPr="0011452B">
              <w:t xml:space="preserve"> действующих </w:t>
            </w:r>
            <w:r w:rsidRPr="0011452B">
              <w:t>объектов социальной инфраструктуры</w:t>
            </w:r>
          </w:p>
          <w:p w:rsidR="0011452B" w:rsidRPr="0011452B" w:rsidRDefault="00C74A2F" w:rsidP="0011452B">
            <w:pPr>
              <w:pStyle w:val="af2"/>
              <w:autoSpaceDE w:val="0"/>
              <w:autoSpaceDN w:val="0"/>
              <w:adjustRightInd w:val="0"/>
              <w:spacing w:before="0" w:after="0"/>
              <w:jc w:val="left"/>
            </w:pPr>
            <w:r w:rsidRPr="0011452B">
              <w:t>– Доступность объектов социальной инфраструктуры</w:t>
            </w:r>
          </w:p>
          <w:p w:rsidR="00C74A2F" w:rsidRDefault="00C74A2F" w:rsidP="0011452B">
            <w:pPr>
              <w:pStyle w:val="af2"/>
              <w:autoSpaceDE w:val="0"/>
              <w:autoSpaceDN w:val="0"/>
              <w:adjustRightInd w:val="0"/>
              <w:spacing w:before="0" w:after="0"/>
              <w:jc w:val="left"/>
            </w:pPr>
            <w:r w:rsidRPr="0011452B">
              <w:t>– Достижение расчетного уровня обеспеченности населения.</w:t>
            </w:r>
          </w:p>
          <w:p w:rsidR="0022312E" w:rsidRPr="0022312E" w:rsidRDefault="0022312E" w:rsidP="0022312E">
            <w:pPr>
              <w:pStyle w:val="af2"/>
              <w:autoSpaceDE w:val="0"/>
              <w:autoSpaceDN w:val="0"/>
              <w:adjustRightInd w:val="0"/>
              <w:spacing w:before="0" w:after="0"/>
              <w:jc w:val="left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22312E">
              <w:rPr>
                <w:sz w:val="23"/>
                <w:szCs w:val="23"/>
              </w:rPr>
              <w:t xml:space="preserve">Обеспечение детей дошкольного возраста </w:t>
            </w:r>
          </w:p>
          <w:p w:rsidR="0022312E" w:rsidRPr="0065280B" w:rsidRDefault="0022312E" w:rsidP="0065280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22312E">
              <w:rPr>
                <w:rFonts w:ascii="Times New Roman" w:hAnsi="Times New Roman" w:cs="Times New Roman"/>
                <w:sz w:val="23"/>
                <w:szCs w:val="23"/>
              </w:rPr>
              <w:t>местами в дошкольной образовательной организации. .</w:t>
            </w:r>
          </w:p>
        </w:tc>
      </w:tr>
      <w:tr w:rsidR="00C74A2F" w:rsidTr="00C74A2F">
        <w:trPr>
          <w:trHeight w:val="972"/>
        </w:trPr>
        <w:tc>
          <w:tcPr>
            <w:tcW w:w="3119" w:type="dxa"/>
          </w:tcPr>
          <w:p w:rsidR="00C74A2F" w:rsidRDefault="00C74A2F" w:rsidP="00C74A2F">
            <w:pPr>
              <w:tabs>
                <w:tab w:val="left" w:pos="3675"/>
              </w:tabs>
            </w:pPr>
            <w:r>
              <w:t>Контроль за исполнением программы</w:t>
            </w:r>
          </w:p>
        </w:tc>
        <w:tc>
          <w:tcPr>
            <w:tcW w:w="6513" w:type="dxa"/>
          </w:tcPr>
          <w:p w:rsidR="00C74A2F" w:rsidRDefault="00C74A2F" w:rsidP="00AF09FF">
            <w:pPr>
              <w:tabs>
                <w:tab w:val="left" w:pos="3675"/>
              </w:tabs>
            </w:pPr>
            <w:r>
              <w:t xml:space="preserve">Контроль за исполнением программы осуществляет </w:t>
            </w:r>
            <w:r w:rsidR="00AF09FF">
              <w:t xml:space="preserve">Ивотская поселковая </w:t>
            </w:r>
            <w:r>
              <w:t xml:space="preserve">администрация </w:t>
            </w:r>
            <w:r w:rsidR="00AF09FF">
              <w:t xml:space="preserve"> </w:t>
            </w:r>
          </w:p>
        </w:tc>
      </w:tr>
    </w:tbl>
    <w:p w:rsidR="009D2275" w:rsidRDefault="009D2275" w:rsidP="00FB1865">
      <w:pPr>
        <w:suppressAutoHyphens w:val="0"/>
        <w:spacing w:after="200" w:line="276" w:lineRule="auto"/>
        <w:rPr>
          <w:b/>
          <w:bCs/>
        </w:rPr>
        <w:sectPr w:rsidR="009D2275" w:rsidSect="00C74A2F">
          <w:pgSz w:w="11906" w:h="16838"/>
          <w:pgMar w:top="709" w:right="707" w:bottom="1134" w:left="1560" w:header="709" w:footer="709" w:gutter="0"/>
          <w:cols w:space="708"/>
          <w:docGrid w:linePitch="360"/>
        </w:sectPr>
      </w:pPr>
    </w:p>
    <w:p w:rsidR="009D2275" w:rsidRPr="00980DB5" w:rsidRDefault="009D2275" w:rsidP="00FB186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0DB5">
        <w:rPr>
          <w:rFonts w:ascii="Times New Roman" w:hAnsi="Times New Roman" w:cs="Times New Roman"/>
          <w:b/>
          <w:bCs/>
          <w:sz w:val="28"/>
          <w:szCs w:val="28"/>
        </w:rPr>
        <w:lastRenderedPageBreak/>
        <w:t>2. Характеристика существующего состояния социальной инфраструктуры</w:t>
      </w:r>
    </w:p>
    <w:p w:rsidR="009D2275" w:rsidRPr="00980DB5" w:rsidRDefault="009D2275" w:rsidP="00FB186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B2443" w:rsidRDefault="009D2275" w:rsidP="00FB1865">
      <w:pPr>
        <w:pStyle w:val="ConsPlusNormal"/>
        <w:widowControl/>
        <w:ind w:left="567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0DB5">
        <w:rPr>
          <w:rFonts w:ascii="Times New Roman" w:hAnsi="Times New Roman" w:cs="Times New Roman"/>
          <w:b/>
          <w:bCs/>
          <w:sz w:val="28"/>
          <w:szCs w:val="28"/>
        </w:rPr>
        <w:t xml:space="preserve">2.1. Описание социально-экономического состояния  поселения (городского округа), сведения о градостроительной деятельности </w:t>
      </w:r>
    </w:p>
    <w:p w:rsidR="009D2275" w:rsidRDefault="009D2275" w:rsidP="00FB1865">
      <w:pPr>
        <w:pStyle w:val="ConsPlusNormal"/>
        <w:widowControl/>
        <w:ind w:left="567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0DB5">
        <w:rPr>
          <w:rFonts w:ascii="Times New Roman" w:hAnsi="Times New Roman" w:cs="Times New Roman"/>
          <w:b/>
          <w:bCs/>
          <w:sz w:val="28"/>
          <w:szCs w:val="28"/>
        </w:rPr>
        <w:t>на территории поселения (гор</w:t>
      </w:r>
      <w:r w:rsidR="00CB2443">
        <w:rPr>
          <w:rFonts w:ascii="Times New Roman" w:hAnsi="Times New Roman" w:cs="Times New Roman"/>
          <w:b/>
          <w:bCs/>
          <w:sz w:val="28"/>
          <w:szCs w:val="28"/>
        </w:rPr>
        <w:t>одского округа)</w:t>
      </w:r>
    </w:p>
    <w:p w:rsidR="009D2275" w:rsidRPr="00980DB5" w:rsidRDefault="009D2275" w:rsidP="00FB1865">
      <w:pPr>
        <w:pStyle w:val="ConsPlusNormal"/>
        <w:widowControl/>
        <w:ind w:left="567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74A2F" w:rsidRDefault="00C74A2F" w:rsidP="00C74A2F">
      <w:pPr>
        <w:jc w:val="center"/>
        <w:rPr>
          <w:b/>
          <w:sz w:val="28"/>
          <w:szCs w:val="28"/>
        </w:rPr>
      </w:pPr>
      <w:r w:rsidRPr="00386D18">
        <w:rPr>
          <w:b/>
          <w:sz w:val="28"/>
          <w:szCs w:val="28"/>
        </w:rPr>
        <w:t>Введение</w:t>
      </w:r>
    </w:p>
    <w:p w:rsidR="00C74A2F" w:rsidRPr="00C87A14" w:rsidRDefault="00C74A2F" w:rsidP="00C74A2F">
      <w:pPr>
        <w:jc w:val="center"/>
        <w:rPr>
          <w:b/>
          <w:sz w:val="28"/>
          <w:szCs w:val="28"/>
        </w:rPr>
      </w:pPr>
    </w:p>
    <w:p w:rsidR="00C74A2F" w:rsidRPr="00BA6CDE" w:rsidRDefault="00C74A2F" w:rsidP="00C74A2F">
      <w:pPr>
        <w:jc w:val="both"/>
      </w:pPr>
      <w:r w:rsidRPr="00BA6CDE">
        <w:t xml:space="preserve">Социальная инфраструктура - система необходимых для жизнеобеспечения человека объектов, коммуникаций, а также предприятий, учреждений и организаций, оказывающих социальные и коммунально-бытовые </w:t>
      </w:r>
      <w:r>
        <w:t xml:space="preserve">услуги населению, </w:t>
      </w:r>
      <w:r w:rsidRPr="00BA6CDE">
        <w:t xml:space="preserve">органов управления и кадров, деятельность которых направлена на удовлетворение общественных потребностей граждан, соответствующих установленным показателям качества жизни.                        </w:t>
      </w:r>
    </w:p>
    <w:p w:rsidR="00C74A2F" w:rsidRPr="00BA6CDE" w:rsidRDefault="00C74A2F" w:rsidP="00C74A2F">
      <w:pPr>
        <w:jc w:val="both"/>
      </w:pPr>
      <w:r w:rsidRPr="00BA6CDE">
        <w:t xml:space="preserve">      Социальная инфраструктура объединяет жилищно-коммунальное хозяйство, здравоохранение, образование, культуру</w:t>
      </w:r>
      <w:r>
        <w:t xml:space="preserve">, </w:t>
      </w:r>
      <w:r w:rsidRPr="00BA6CDE">
        <w:t>искусство, физкультуру</w:t>
      </w:r>
      <w:r>
        <w:t xml:space="preserve">, </w:t>
      </w:r>
      <w:r w:rsidRPr="00BA6CDE">
        <w:t>спорт, торговлю</w:t>
      </w:r>
      <w:r>
        <w:t>,</w:t>
      </w:r>
      <w:r w:rsidRPr="00BA6CDE">
        <w:t xml:space="preserve"> общественное питание, бытовые услуги. Целесообразное разделение функций управления между органами </w:t>
      </w:r>
      <w:r>
        <w:t xml:space="preserve">власти различных уровней определяется </w:t>
      </w:r>
      <w:r w:rsidRPr="00BA6CDE">
        <w:t>главным</w:t>
      </w:r>
      <w:r w:rsidR="00AF09FF">
        <w:t xml:space="preserve"> </w:t>
      </w:r>
      <w:r w:rsidRPr="00BA6CDE">
        <w:t>критерием функционирования социальной сферы - улучшением условий жизни населения. Развитие и эффективное функционирование объектов, входящих и социальную инфраструктуру, их доступность - важное условие повышения уровня и качества жизни населения.</w:t>
      </w:r>
    </w:p>
    <w:p w:rsidR="00C74A2F" w:rsidRPr="00BA6CDE" w:rsidRDefault="00C74A2F" w:rsidP="00C74A2F">
      <w:r w:rsidRPr="00BA6CDE">
        <w:t xml:space="preserve">      На муниципальном уровне услуги социальной сферы доводятся непосредственно до потребителя. На федеральном уровне и на уровне субъектов федерации создаются условия для их реализации. На федеральном уровне определя</w:t>
      </w:r>
      <w:r>
        <w:t>е</w:t>
      </w:r>
      <w:r w:rsidRPr="00BA6CDE">
        <w:t>тся роль и приоритеты федеральной власти в обеспечении жильем и услугами всех отраслей. Воплощением их должны стать федеральная концепция развития отраслей социальной сферы и гарантируемые государством минимальные социальные стандарты, реализуемые на уровне муниципальных образований как часть стратегии комплексного развития территории.</w:t>
      </w:r>
    </w:p>
    <w:p w:rsidR="00C74A2F" w:rsidRDefault="00C74A2F" w:rsidP="00C74A2F">
      <w:r w:rsidRPr="00BA6CDE">
        <w:t xml:space="preserve">     Развитие отраслей социальной инфраструктуры учитывает основные задачи социальной политики, направленной на улучшение качества жизни населения, повышение уровня его благосостоянии и долголетия, формирование и воспроизводство здорового, активного поколения. К ним относится, прежде всего решение жилищной проблемы, удовлетворение растущих потребностей населения в качественном жилье</w:t>
      </w:r>
      <w:r>
        <w:t>,</w:t>
      </w:r>
      <w:r w:rsidRPr="00BA6CDE">
        <w:t xml:space="preserve"> повышение уровня и качества развития социальной инфраструктуры, создание культурной сферы жизнедеятельности человека</w:t>
      </w:r>
      <w:r>
        <w:t>,</w:t>
      </w:r>
      <w:r w:rsidRPr="00BA6CDE">
        <w:t xml:space="preserve"> улучшение экологических условий жизни </w:t>
      </w:r>
      <w:r>
        <w:t>,</w:t>
      </w:r>
      <w:r w:rsidRPr="00BA6CDE">
        <w:t xml:space="preserve"> создание гарантий социальной защищенности всех групп населения, в том числе молодежи и пенсионеров; удовлетворение потребностей населения в товарах и услугах при повышении уровня платежеспособности населения.</w:t>
      </w:r>
    </w:p>
    <w:p w:rsidR="00C74A2F" w:rsidRDefault="00C74A2F" w:rsidP="00C74A2F">
      <w:r w:rsidRPr="00BA6CDE">
        <w:t xml:space="preserve">Программой установлен перечень </w:t>
      </w:r>
      <w:r w:rsidRPr="00B70525">
        <w:t>мероприятий (инвестиционных проектов)</w:t>
      </w:r>
      <w:r w:rsidRPr="00BA6CDE">
        <w:t xml:space="preserve"> по проектированию, строительству, реконструкции объектов социальной инфраструктуры, которые предусмотрены государственными и муниципальными программами, стратегией социально-экономического развития муниципального образования</w:t>
      </w:r>
      <w:r>
        <w:t>,</w:t>
      </w:r>
      <w:r w:rsidRPr="00BA6CDE">
        <w:t xml:space="preserve"> иными инвестиционными программами и договорами</w:t>
      </w:r>
      <w:r>
        <w:t>.</w:t>
      </w:r>
    </w:p>
    <w:p w:rsidR="00C74A2F" w:rsidRPr="000341FD" w:rsidRDefault="00C74A2F" w:rsidP="00C74A2F">
      <w:pPr>
        <w:rPr>
          <w:b/>
          <w:i/>
        </w:rPr>
      </w:pPr>
      <w:r>
        <w:t xml:space="preserve">      Таким образом, </w:t>
      </w:r>
      <w:r w:rsidRPr="00BA6CDE">
        <w:t xml:space="preserve">Программа является прогнозно-плановым документом, во-первых, формулирующим и увязывающим по срокам, финансовым, трудовым, материальным и прочим ресурсам реализацию стратегических приоритетов </w:t>
      </w:r>
      <w:r>
        <w:t>поселения</w:t>
      </w:r>
      <w:r w:rsidRPr="00BA6CDE">
        <w:t xml:space="preserve">, во-вторых, формирующим  плановую  основу взаимодействия  членов  местного  сообщества,  обеспечивающего  и  реализацию стратегических  приоритетов,  и  текущее  сбалансированное  функционирование экономического и социального секторов </w:t>
      </w:r>
      <w:r>
        <w:t xml:space="preserve"> поселения</w:t>
      </w:r>
      <w:r w:rsidRPr="00BA6CDE">
        <w:t xml:space="preserve">. </w:t>
      </w:r>
      <w:r w:rsidRPr="000341FD">
        <w:rPr>
          <w:b/>
          <w:i/>
        </w:rPr>
        <w:t>Цели развития поселения и программные мероприятия, а также необходимые для их реализации ресурсы, обозначенные в Программе, могут ежегодно корректироваться и дополняться в зависимости от складывающейся ситуации, изменения внутренних и внешних условий.</w:t>
      </w:r>
    </w:p>
    <w:p w:rsidR="00C74A2F" w:rsidRDefault="00C74A2F" w:rsidP="00C74A2F">
      <w:pPr>
        <w:tabs>
          <w:tab w:val="left" w:pos="3675"/>
        </w:tabs>
      </w:pPr>
    </w:p>
    <w:p w:rsidR="00C74A2F" w:rsidRDefault="00C74A2F" w:rsidP="00C74A2F"/>
    <w:p w:rsidR="00C74A2F" w:rsidRDefault="00C74A2F" w:rsidP="00AF09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4C0172">
        <w:rPr>
          <w:b/>
          <w:sz w:val="28"/>
          <w:szCs w:val="28"/>
        </w:rPr>
        <w:t>. Характеристика существующего состояния социальной</w:t>
      </w:r>
      <w:r w:rsidR="00AF09FF">
        <w:rPr>
          <w:b/>
          <w:sz w:val="28"/>
          <w:szCs w:val="28"/>
        </w:rPr>
        <w:t xml:space="preserve"> </w:t>
      </w:r>
      <w:r w:rsidRPr="004C0172">
        <w:rPr>
          <w:b/>
          <w:sz w:val="28"/>
          <w:szCs w:val="28"/>
        </w:rPr>
        <w:t xml:space="preserve">инфраструктуры </w:t>
      </w:r>
      <w:r w:rsidR="00AF09FF">
        <w:rPr>
          <w:b/>
          <w:sz w:val="28"/>
          <w:szCs w:val="28"/>
        </w:rPr>
        <w:t>Ивотского городского поселения</w:t>
      </w:r>
    </w:p>
    <w:p w:rsidR="001C7651" w:rsidRDefault="001C7651" w:rsidP="00AF09FF">
      <w:pPr>
        <w:jc w:val="center"/>
        <w:rPr>
          <w:b/>
          <w:sz w:val="28"/>
          <w:szCs w:val="28"/>
        </w:rPr>
      </w:pPr>
    </w:p>
    <w:p w:rsidR="001C7651" w:rsidRPr="004C0172" w:rsidRDefault="001C7651" w:rsidP="00A62574">
      <w:pPr>
        <w:jc w:val="both"/>
      </w:pPr>
      <w:r>
        <w:rPr>
          <w:sz w:val="28"/>
          <w:szCs w:val="28"/>
        </w:rPr>
        <w:t xml:space="preserve">        </w:t>
      </w:r>
      <w:r w:rsidRPr="001C7651">
        <w:t xml:space="preserve">Муниципальное образование «Поселок Ивот» расположено в северо-западной части Дятьковского района Брянской области. Территория муниципального образования  граничит с Бытошским городским поселением, Старским городским поселением. Западная граница муниципального образования совмещается с административной границей Дятьковского района. </w:t>
      </w:r>
      <w:r w:rsidR="00A62574">
        <w:t xml:space="preserve"> </w:t>
      </w:r>
      <w:r w:rsidRPr="001C7651">
        <w:t xml:space="preserve">Площадь муниципального образования «Поселок Ивот» составляет </w:t>
      </w:r>
      <w:smartTag w:uri="urn:schemas-microsoft-com:office:smarttags" w:element="metricconverter">
        <w:smartTagPr>
          <w:attr w:name="ProductID" w:val="23028 га"/>
        </w:smartTagPr>
        <w:r w:rsidRPr="001C7651">
          <w:t>23028 га</w:t>
        </w:r>
      </w:smartTag>
      <w:r w:rsidRPr="001C7651">
        <w:t xml:space="preserve">. </w:t>
      </w:r>
      <w:r w:rsidR="00A62574">
        <w:t>Поселок ивот занимает вт</w:t>
      </w:r>
      <w:r w:rsidR="00951480">
        <w:t>орое место по ч</w:t>
      </w:r>
      <w:r w:rsidR="00A62574">
        <w:t>исленности насел</w:t>
      </w:r>
      <w:r w:rsidR="00951480">
        <w:t>ения по городским поселениям в Д</w:t>
      </w:r>
      <w:r w:rsidR="00A62574">
        <w:t>ятьковском районе.</w:t>
      </w:r>
      <w:r w:rsidR="00951480">
        <w:t xml:space="preserve">  </w:t>
      </w:r>
      <w:r>
        <w:t>Структура земель   приведена в таблице №1.</w:t>
      </w:r>
    </w:p>
    <w:p w:rsidR="001C7651" w:rsidRPr="001C7651" w:rsidRDefault="001C7651" w:rsidP="001C7651">
      <w:pPr>
        <w:ind w:firstLine="574"/>
        <w:jc w:val="both"/>
      </w:pPr>
      <w:r w:rsidRPr="001C7651">
        <w:t>В состав муниципального образования входят пять на</w:t>
      </w:r>
      <w:r>
        <w:t>селенных пунктов: п. Ивот,                д</w:t>
      </w:r>
      <w:r w:rsidRPr="001C7651">
        <w:t xml:space="preserve">. Сельцо, </w:t>
      </w:r>
      <w:r>
        <w:t>с. Бацкино, д</w:t>
      </w:r>
      <w:r w:rsidRPr="001C7651">
        <w:t>. Любегощь, д. Ивановичи.</w:t>
      </w:r>
    </w:p>
    <w:p w:rsidR="00C74A2F" w:rsidRDefault="00C74A2F" w:rsidP="00C74A2F">
      <w:pPr>
        <w:autoSpaceDE w:val="0"/>
        <w:autoSpaceDN w:val="0"/>
        <w:adjustRightInd w:val="0"/>
        <w:jc w:val="both"/>
      </w:pPr>
      <w:r w:rsidRPr="004C0172">
        <w:t xml:space="preserve">         Расстояние от </w:t>
      </w:r>
      <w:r w:rsidR="001C7651">
        <w:t xml:space="preserve">п. Ивот </w:t>
      </w:r>
      <w:r w:rsidRPr="004C0172">
        <w:t xml:space="preserve"> до районного центра </w:t>
      </w:r>
      <w:r>
        <w:t xml:space="preserve">г. </w:t>
      </w:r>
      <w:r w:rsidR="001C7651">
        <w:t>Дятьково</w:t>
      </w:r>
      <w:r w:rsidRPr="004C0172">
        <w:t xml:space="preserve"> составляет</w:t>
      </w:r>
    </w:p>
    <w:p w:rsidR="001C7651" w:rsidRPr="001C7651" w:rsidRDefault="001C7651" w:rsidP="001C7651">
      <w:pPr>
        <w:ind w:firstLine="574"/>
      </w:pPr>
      <w:r>
        <w:t>1</w:t>
      </w:r>
      <w:r w:rsidR="00C74A2F">
        <w:t xml:space="preserve">5 </w:t>
      </w:r>
      <w:r w:rsidR="00C74A2F" w:rsidRPr="004C0172">
        <w:t>км, до областного центра</w:t>
      </w:r>
      <w:r>
        <w:t xml:space="preserve"> г. Брянск</w:t>
      </w:r>
      <w:r w:rsidR="00C74A2F" w:rsidRPr="004C0172">
        <w:t>-</w:t>
      </w:r>
      <w:r w:rsidR="00C74A2F">
        <w:t xml:space="preserve"> </w:t>
      </w:r>
      <w:r>
        <w:t>6</w:t>
      </w:r>
      <w:r w:rsidR="00C74A2F">
        <w:t>5</w:t>
      </w:r>
      <w:r w:rsidR="00C74A2F" w:rsidRPr="004C0172">
        <w:t xml:space="preserve"> км.</w:t>
      </w:r>
      <w:r w:rsidRPr="001C7651">
        <w:rPr>
          <w:sz w:val="28"/>
          <w:szCs w:val="28"/>
        </w:rPr>
        <w:t xml:space="preserve"> </w:t>
      </w:r>
      <w:r w:rsidRPr="001C7651">
        <w:t xml:space="preserve">Внешние транспортно-экономические связи поселения осуществляются автомобильным транспортом. </w:t>
      </w:r>
    </w:p>
    <w:p w:rsidR="001C7651" w:rsidRPr="001C7651" w:rsidRDefault="001C7651" w:rsidP="001C7651">
      <w:r w:rsidRPr="001C7651">
        <w:t xml:space="preserve">        Общая протяженность автомобильных дорог составляет 57,</w:t>
      </w:r>
      <w:r w:rsidR="00A62574">
        <w:t>7</w:t>
      </w:r>
      <w:r w:rsidRPr="001C7651">
        <w:t xml:space="preserve"> км., из них </w:t>
      </w:r>
      <w:smartTag w:uri="urn:schemas-microsoft-com:office:smarttags" w:element="metricconverter">
        <w:smartTagPr>
          <w:attr w:name="ProductID" w:val="9,15 км"/>
        </w:smartTagPr>
        <w:r w:rsidRPr="001C7651">
          <w:t>9,15 км</w:t>
        </w:r>
      </w:smartTag>
      <w:r w:rsidRPr="001C7651">
        <w:t xml:space="preserve">. с твердым покрытием. </w:t>
      </w:r>
    </w:p>
    <w:p w:rsidR="00F36832" w:rsidRDefault="00F36832" w:rsidP="00F36832">
      <w:pPr>
        <w:spacing w:after="100" w:afterAutospacing="1"/>
        <w:rPr>
          <w:rFonts w:eastAsia="Calibri"/>
          <w:lang w:eastAsia="en-US"/>
        </w:rPr>
      </w:pPr>
      <w:r>
        <w:t xml:space="preserve">          </w:t>
      </w:r>
      <w:r w:rsidRPr="00BF0505">
        <w:t xml:space="preserve">В </w:t>
      </w:r>
      <w:r>
        <w:t xml:space="preserve">южной </w:t>
      </w:r>
      <w:r w:rsidRPr="00BF0505">
        <w:t>части поселения расположен</w:t>
      </w:r>
      <w:r>
        <w:t>о</w:t>
      </w:r>
      <w:r w:rsidRPr="00BF0505">
        <w:t xml:space="preserve"> </w:t>
      </w:r>
      <w:r>
        <w:t xml:space="preserve">гражданское </w:t>
      </w:r>
      <w:r w:rsidRPr="00BF0505">
        <w:t>кладбищ</w:t>
      </w:r>
      <w:r>
        <w:t>е. В северной части- выделены зоны для размещения промышленных объектов.</w:t>
      </w:r>
    </w:p>
    <w:p w:rsidR="00C74A2F" w:rsidRDefault="00C74A2F" w:rsidP="00C74A2F"/>
    <w:p w:rsidR="00C74A2F" w:rsidRDefault="00C74A2F" w:rsidP="00C74A2F">
      <w:r>
        <w:rPr>
          <w:b/>
        </w:rPr>
        <w:t xml:space="preserve"> 2.1</w:t>
      </w:r>
      <w:r w:rsidRPr="003421C5">
        <w:rPr>
          <w:b/>
        </w:rPr>
        <w:t>Наличие земельных ресурсов</w:t>
      </w:r>
      <w:r w:rsidRPr="005A0DCB">
        <w:rPr>
          <w:b/>
        </w:rPr>
        <w:t xml:space="preserve"> </w:t>
      </w:r>
      <w:r w:rsidR="00F66333">
        <w:rPr>
          <w:b/>
        </w:rPr>
        <w:t>Ивотского городского</w:t>
      </w:r>
      <w:r w:rsidRPr="003421C5">
        <w:rPr>
          <w:b/>
        </w:rPr>
        <w:t xml:space="preserve"> поселе</w:t>
      </w:r>
      <w:r>
        <w:rPr>
          <w:b/>
        </w:rPr>
        <w:t>н</w:t>
      </w:r>
      <w:r w:rsidRPr="003421C5">
        <w:rPr>
          <w:b/>
        </w:rPr>
        <w:t>ия</w:t>
      </w:r>
    </w:p>
    <w:p w:rsidR="00C74A2F" w:rsidRDefault="00C74A2F" w:rsidP="00C74A2F">
      <w:pPr>
        <w:tabs>
          <w:tab w:val="left" w:pos="7425"/>
        </w:tabs>
      </w:pPr>
      <w:r>
        <w:tab/>
        <w:t xml:space="preserve">                  Таблица 1</w:t>
      </w:r>
    </w:p>
    <w:p w:rsidR="00C74A2F" w:rsidRDefault="00C74A2F" w:rsidP="00C74A2F">
      <w:pPr>
        <w:tabs>
          <w:tab w:val="left" w:pos="7425"/>
        </w:tabs>
      </w:pPr>
    </w:p>
    <w:p w:rsidR="00C74A2F" w:rsidRDefault="00C74A2F" w:rsidP="00C74A2F">
      <w:pPr>
        <w:tabs>
          <w:tab w:val="left" w:pos="7425"/>
        </w:tabs>
        <w:jc w:val="center"/>
      </w:pPr>
      <w:r w:rsidRPr="00BA3266">
        <w:t>Общая площадь и структура земель</w:t>
      </w:r>
      <w:r w:rsidR="00F66333">
        <w:t xml:space="preserve"> Ивотского городского</w:t>
      </w:r>
      <w:r w:rsidRPr="00BA3266">
        <w:t xml:space="preserve"> поселения, на 01.01.201</w:t>
      </w:r>
      <w:r>
        <w:t>9</w:t>
      </w:r>
      <w:r w:rsidRPr="00BA3266">
        <w:t>г.</w:t>
      </w:r>
    </w:p>
    <w:p w:rsidR="00C74A2F" w:rsidRPr="00BA3266" w:rsidRDefault="00C74A2F" w:rsidP="00C74A2F">
      <w:pPr>
        <w:tabs>
          <w:tab w:val="left" w:pos="7425"/>
        </w:tabs>
        <w:jc w:val="center"/>
      </w:pPr>
    </w:p>
    <w:tbl>
      <w:tblPr>
        <w:tblStyle w:val="af"/>
        <w:tblW w:w="9985" w:type="dxa"/>
        <w:tblInd w:w="-5" w:type="dxa"/>
        <w:tblLayout w:type="fixed"/>
        <w:tblLook w:val="04A0"/>
      </w:tblPr>
      <w:tblGrid>
        <w:gridCol w:w="7235"/>
        <w:gridCol w:w="1303"/>
        <w:gridCol w:w="1447"/>
      </w:tblGrid>
      <w:tr w:rsidR="00C74A2F" w:rsidTr="00C74A2F">
        <w:trPr>
          <w:trHeight w:val="1250"/>
        </w:trPr>
        <w:tc>
          <w:tcPr>
            <w:tcW w:w="7235" w:type="dxa"/>
          </w:tcPr>
          <w:p w:rsidR="00C74A2F" w:rsidRDefault="00C74A2F" w:rsidP="00C74A2F">
            <w:pPr>
              <w:jc w:val="center"/>
            </w:pPr>
            <w:r>
              <w:t>Категория земель</w:t>
            </w:r>
          </w:p>
        </w:tc>
        <w:tc>
          <w:tcPr>
            <w:tcW w:w="1303" w:type="dxa"/>
          </w:tcPr>
          <w:p w:rsidR="00C74A2F" w:rsidRDefault="00C74A2F" w:rsidP="00C74A2F">
            <w:pPr>
              <w:jc w:val="center"/>
            </w:pPr>
            <w:r>
              <w:t>Общая площадь, га</w:t>
            </w:r>
          </w:p>
        </w:tc>
        <w:tc>
          <w:tcPr>
            <w:tcW w:w="1447" w:type="dxa"/>
          </w:tcPr>
          <w:p w:rsidR="00C74A2F" w:rsidRDefault="00C74A2F" w:rsidP="00C74A2F">
            <w:pPr>
              <w:jc w:val="center"/>
            </w:pPr>
            <w:r>
              <w:t>Доля от общей площади,</w:t>
            </w:r>
          </w:p>
          <w:p w:rsidR="00C74A2F" w:rsidRDefault="00C74A2F" w:rsidP="00C74A2F">
            <w:pPr>
              <w:jc w:val="center"/>
            </w:pPr>
            <w:r>
              <w:t>%</w:t>
            </w:r>
          </w:p>
        </w:tc>
      </w:tr>
      <w:tr w:rsidR="00C74A2F" w:rsidTr="00C74A2F">
        <w:trPr>
          <w:trHeight w:val="268"/>
        </w:trPr>
        <w:tc>
          <w:tcPr>
            <w:tcW w:w="7235" w:type="dxa"/>
          </w:tcPr>
          <w:p w:rsidR="00C74A2F" w:rsidRPr="00ED2AD5" w:rsidRDefault="00C74A2F" w:rsidP="00C74A2F">
            <w:pPr>
              <w:rPr>
                <w:b/>
              </w:rPr>
            </w:pPr>
            <w:r w:rsidRPr="00ED2AD5">
              <w:rPr>
                <w:b/>
              </w:rPr>
              <w:t>Всего земли муниципального образования</w:t>
            </w:r>
          </w:p>
        </w:tc>
        <w:tc>
          <w:tcPr>
            <w:tcW w:w="1303" w:type="dxa"/>
          </w:tcPr>
          <w:p w:rsidR="00C74A2F" w:rsidRPr="00ED2AD5" w:rsidRDefault="00F66333" w:rsidP="00C74A2F">
            <w:pPr>
              <w:jc w:val="center"/>
              <w:rPr>
                <w:b/>
              </w:rPr>
            </w:pPr>
            <w:r>
              <w:rPr>
                <w:b/>
              </w:rPr>
              <w:t>23028</w:t>
            </w:r>
          </w:p>
        </w:tc>
        <w:tc>
          <w:tcPr>
            <w:tcW w:w="1447" w:type="dxa"/>
          </w:tcPr>
          <w:p w:rsidR="00C74A2F" w:rsidRPr="00ED2AD5" w:rsidRDefault="00C74A2F" w:rsidP="00C74A2F">
            <w:pPr>
              <w:jc w:val="center"/>
              <w:rPr>
                <w:b/>
              </w:rPr>
            </w:pPr>
            <w:r w:rsidRPr="00ED2AD5">
              <w:rPr>
                <w:b/>
              </w:rPr>
              <w:t>100,0</w:t>
            </w:r>
          </w:p>
        </w:tc>
      </w:tr>
      <w:tr w:rsidR="00C74A2F" w:rsidTr="00C74A2F">
        <w:trPr>
          <w:trHeight w:val="505"/>
        </w:trPr>
        <w:tc>
          <w:tcPr>
            <w:tcW w:w="7235" w:type="dxa"/>
          </w:tcPr>
          <w:p w:rsidR="00C74A2F" w:rsidRDefault="00C74A2F" w:rsidP="00C74A2F">
            <w:r>
              <w:t>в том числе</w:t>
            </w:r>
          </w:p>
          <w:p w:rsidR="00C74A2F" w:rsidRDefault="00C74A2F" w:rsidP="00C74A2F">
            <w:r>
              <w:t>сельскохозяйственного назначения</w:t>
            </w:r>
          </w:p>
        </w:tc>
        <w:tc>
          <w:tcPr>
            <w:tcW w:w="1303" w:type="dxa"/>
          </w:tcPr>
          <w:p w:rsidR="00C74A2F" w:rsidRDefault="00C74A2F" w:rsidP="00C74A2F">
            <w:pPr>
              <w:jc w:val="center"/>
            </w:pPr>
          </w:p>
          <w:p w:rsidR="00C74A2F" w:rsidRDefault="000053DE" w:rsidP="00C74A2F">
            <w:pPr>
              <w:jc w:val="center"/>
            </w:pPr>
            <w:r>
              <w:t>5020</w:t>
            </w:r>
          </w:p>
        </w:tc>
        <w:tc>
          <w:tcPr>
            <w:tcW w:w="1447" w:type="dxa"/>
          </w:tcPr>
          <w:p w:rsidR="00C74A2F" w:rsidRDefault="00C74A2F" w:rsidP="00C74A2F">
            <w:pPr>
              <w:jc w:val="center"/>
            </w:pPr>
          </w:p>
          <w:p w:rsidR="00C74A2F" w:rsidRDefault="000053DE" w:rsidP="00C74A2F">
            <w:pPr>
              <w:jc w:val="center"/>
            </w:pPr>
            <w:r>
              <w:t>21,8</w:t>
            </w:r>
          </w:p>
        </w:tc>
      </w:tr>
      <w:tr w:rsidR="00C74A2F" w:rsidTr="00C74A2F">
        <w:trPr>
          <w:trHeight w:val="216"/>
        </w:trPr>
        <w:tc>
          <w:tcPr>
            <w:tcW w:w="7235" w:type="dxa"/>
          </w:tcPr>
          <w:p w:rsidR="00C74A2F" w:rsidRDefault="00C74A2F" w:rsidP="00C74A2F">
            <w:r>
              <w:t>земли населенных пунктов</w:t>
            </w:r>
          </w:p>
        </w:tc>
        <w:tc>
          <w:tcPr>
            <w:tcW w:w="1303" w:type="dxa"/>
          </w:tcPr>
          <w:p w:rsidR="00C74A2F" w:rsidRDefault="000053DE" w:rsidP="00C74A2F">
            <w:pPr>
              <w:jc w:val="center"/>
            </w:pPr>
            <w:r>
              <w:t>1659</w:t>
            </w:r>
          </w:p>
        </w:tc>
        <w:tc>
          <w:tcPr>
            <w:tcW w:w="1447" w:type="dxa"/>
          </w:tcPr>
          <w:p w:rsidR="00C74A2F" w:rsidRDefault="001C7651" w:rsidP="00C74A2F">
            <w:pPr>
              <w:jc w:val="center"/>
            </w:pPr>
            <w:r>
              <w:t>7,2</w:t>
            </w:r>
          </w:p>
        </w:tc>
      </w:tr>
      <w:tr w:rsidR="00C74A2F" w:rsidTr="00C74A2F">
        <w:trPr>
          <w:trHeight w:val="503"/>
        </w:trPr>
        <w:tc>
          <w:tcPr>
            <w:tcW w:w="7235" w:type="dxa"/>
          </w:tcPr>
          <w:p w:rsidR="00C74A2F" w:rsidRDefault="00C74A2F" w:rsidP="00C74A2F">
            <w:r>
              <w:t>земли промышленности, энергетики, транспорта, связи и земли иного специального назначения</w:t>
            </w:r>
          </w:p>
        </w:tc>
        <w:tc>
          <w:tcPr>
            <w:tcW w:w="1303" w:type="dxa"/>
          </w:tcPr>
          <w:p w:rsidR="00C74A2F" w:rsidRDefault="00C74A2F" w:rsidP="00C74A2F">
            <w:pPr>
              <w:jc w:val="center"/>
            </w:pPr>
            <w:r w:rsidRPr="006C598A">
              <w:t>172</w:t>
            </w:r>
            <w:r>
              <w:t>,0</w:t>
            </w:r>
          </w:p>
        </w:tc>
        <w:tc>
          <w:tcPr>
            <w:tcW w:w="1447" w:type="dxa"/>
          </w:tcPr>
          <w:p w:rsidR="00C74A2F" w:rsidRDefault="00C74A2F" w:rsidP="002C6254">
            <w:pPr>
              <w:jc w:val="center"/>
            </w:pPr>
            <w:r>
              <w:t>0,</w:t>
            </w:r>
            <w:r w:rsidR="002C6254">
              <w:t>7</w:t>
            </w:r>
          </w:p>
        </w:tc>
      </w:tr>
    </w:tbl>
    <w:p w:rsidR="00C74A2F" w:rsidRPr="00E60B70" w:rsidRDefault="002C6254" w:rsidP="002C6254">
      <w:r>
        <w:t xml:space="preserve"> Земли под водными объектами -  это территории под прудами и реками.  Они составляют 38га . Площадь рекреационных    территорий 37,5 га. </w:t>
      </w:r>
      <w:r w:rsidR="00C74A2F" w:rsidRPr="00E60B70">
        <w:t>.</w:t>
      </w:r>
    </w:p>
    <w:p w:rsidR="00C74A2F" w:rsidRDefault="00C74A2F" w:rsidP="00C74A2F"/>
    <w:p w:rsidR="00C74A2F" w:rsidRDefault="00C74A2F" w:rsidP="00C74A2F"/>
    <w:p w:rsidR="00C74A2F" w:rsidRDefault="00C74A2F" w:rsidP="00C74A2F">
      <w:pPr>
        <w:rPr>
          <w:b/>
        </w:rPr>
      </w:pPr>
      <w:r>
        <w:rPr>
          <w:b/>
        </w:rPr>
        <w:t xml:space="preserve">2.2 </w:t>
      </w:r>
      <w:r w:rsidRPr="003E2745">
        <w:rPr>
          <w:b/>
        </w:rPr>
        <w:t xml:space="preserve">Демографическая ситуация поселения </w:t>
      </w:r>
    </w:p>
    <w:p w:rsidR="00C74A2F" w:rsidRPr="003E2745" w:rsidRDefault="00C74A2F" w:rsidP="00C74A2F">
      <w:pPr>
        <w:rPr>
          <w:b/>
        </w:rPr>
      </w:pPr>
    </w:p>
    <w:p w:rsidR="00C74A2F" w:rsidRDefault="00C74A2F" w:rsidP="00C74A2F">
      <w:r w:rsidRPr="004C0172">
        <w:t xml:space="preserve">Одним из показателей </w:t>
      </w:r>
      <w:r>
        <w:t>социально-экономического</w:t>
      </w:r>
      <w:r w:rsidRPr="004C0172">
        <w:t xml:space="preserve"> развития</w:t>
      </w:r>
      <w:r>
        <w:t xml:space="preserve"> является численность населения. </w:t>
      </w:r>
      <w:r w:rsidRPr="004C0172">
        <w:t xml:space="preserve">Изменение численности населения служит индикатором уровня жизни в поселении, привлекательности территории для проживания, осуществления производственной деятельности. Численность населения </w:t>
      </w:r>
      <w:r w:rsidR="0003264E">
        <w:t xml:space="preserve">Ивотского городского поселения </w:t>
      </w:r>
      <w:r w:rsidR="00F66333">
        <w:t xml:space="preserve"> </w:t>
      </w:r>
      <w:r>
        <w:t>по состоянию на 01.01.20</w:t>
      </w:r>
      <w:r w:rsidR="00F66333">
        <w:t>19</w:t>
      </w:r>
      <w:r>
        <w:t xml:space="preserve"> г. составила </w:t>
      </w:r>
      <w:r w:rsidR="00A4341D">
        <w:t>6</w:t>
      </w:r>
      <w:r>
        <w:t>165</w:t>
      </w:r>
      <w:r w:rsidRPr="004C0172">
        <w:t xml:space="preserve"> человек.</w:t>
      </w:r>
      <w:r w:rsidR="00F66333">
        <w:t xml:space="preserve"> </w:t>
      </w:r>
      <w:r w:rsidRPr="00E60B70">
        <w:t>На протяжении ряда лет в поселении наблюдается сокращение численности населения</w:t>
      </w:r>
      <w:r>
        <w:t xml:space="preserve">. </w:t>
      </w:r>
      <w:r w:rsidRPr="00E60B70">
        <w:t xml:space="preserve"> Это объясняется отрицательной демографической динамикой и оттоком молодого трудоспособного населения из сельской местности. </w:t>
      </w:r>
      <w:r w:rsidR="00F66333">
        <w:t xml:space="preserve">Ивотское городское </w:t>
      </w:r>
      <w:r w:rsidRPr="00E60B70">
        <w:t xml:space="preserve"> поселение относится к муниципальным образованиям, в которых смертность населения превышает рождаемость. Тенденция уменьшения численности населения согласно данным прогноза социально-экономического развития </w:t>
      </w:r>
      <w:r>
        <w:t>сохранится и в 20</w:t>
      </w:r>
      <w:r w:rsidR="00F66333">
        <w:t>20</w:t>
      </w:r>
      <w:r>
        <w:t>г.</w:t>
      </w:r>
    </w:p>
    <w:p w:rsidR="00C74A2F" w:rsidRPr="004629A5" w:rsidRDefault="00C74A2F" w:rsidP="00C74A2F">
      <w:r w:rsidRPr="009320AF">
        <w:t xml:space="preserve">Повышение рождаемости – задача, решаемая преимущественно в рамках долгосрочной перспективы. Современные позитивные процессы, связанные с ростом основных </w:t>
      </w:r>
      <w:r w:rsidRPr="009320AF">
        <w:lastRenderedPageBreak/>
        <w:t>воспроизводственных показателей, как показывают многие демографические исследования, в первую очередь обусловлены некоторым повышением общего уровня жизни населения и лишь во вторую мерами федеральной демографической политики. Основная задача в этой сфере – формирование условий не просто для рождения ребёнка, но и для полного обеспечения комфортной среды для его воспитания. Уверенность в ближайшем будущем ребёнка – основная движущая сила роста рождаемости</w:t>
      </w:r>
      <w:r>
        <w:t>.</w:t>
      </w:r>
    </w:p>
    <w:p w:rsidR="00C74A2F" w:rsidRDefault="00C74A2F" w:rsidP="00C74A2F"/>
    <w:p w:rsidR="00C74A2F" w:rsidRDefault="00C74A2F" w:rsidP="00C74A2F">
      <w:r>
        <w:t xml:space="preserve">                                                                                                                                               Таблица 2</w:t>
      </w:r>
    </w:p>
    <w:p w:rsidR="00C74A2F" w:rsidRDefault="00C74A2F" w:rsidP="00C74A2F"/>
    <w:tbl>
      <w:tblPr>
        <w:tblpPr w:leftFromText="180" w:rightFromText="180" w:vertAnchor="text" w:horzAnchor="margin" w:tblpX="-289" w:tblpY="311"/>
        <w:tblW w:w="95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117"/>
        <w:gridCol w:w="992"/>
        <w:gridCol w:w="993"/>
        <w:gridCol w:w="1701"/>
        <w:gridCol w:w="1701"/>
      </w:tblGrid>
      <w:tr w:rsidR="00C74A2F" w:rsidTr="00C74A2F">
        <w:trPr>
          <w:trHeight w:val="521"/>
        </w:trPr>
        <w:tc>
          <w:tcPr>
            <w:tcW w:w="4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4A2F" w:rsidRDefault="00C74A2F" w:rsidP="00C74A2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4A2F" w:rsidRDefault="00C74A2F" w:rsidP="00C74A2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Численность населения, чел.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4A2F" w:rsidRDefault="00C74A2F" w:rsidP="00C74A2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Динамика численности</w:t>
            </w:r>
          </w:p>
          <w:p w:rsidR="00C74A2F" w:rsidRDefault="00C74A2F" w:rsidP="00A6257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населения (20</w:t>
            </w:r>
            <w:r w:rsidR="00A62574">
              <w:rPr>
                <w:color w:val="000000"/>
                <w:sz w:val="20"/>
                <w:szCs w:val="20"/>
              </w:rPr>
              <w:t>13</w:t>
            </w:r>
            <w:r>
              <w:rPr>
                <w:color w:val="000000"/>
                <w:sz w:val="20"/>
                <w:szCs w:val="20"/>
              </w:rPr>
              <w:t>/20</w:t>
            </w:r>
            <w:r w:rsidR="00A62574">
              <w:rPr>
                <w:color w:val="000000"/>
                <w:sz w:val="20"/>
                <w:szCs w:val="20"/>
              </w:rPr>
              <w:t>19</w:t>
            </w:r>
            <w:r>
              <w:rPr>
                <w:color w:val="000000"/>
                <w:sz w:val="20"/>
                <w:szCs w:val="20"/>
              </w:rPr>
              <w:t xml:space="preserve"> гг.)</w:t>
            </w:r>
          </w:p>
        </w:tc>
      </w:tr>
      <w:tr w:rsidR="00C74A2F" w:rsidTr="00C74A2F">
        <w:trPr>
          <w:trHeight w:val="515"/>
        </w:trPr>
        <w:tc>
          <w:tcPr>
            <w:tcW w:w="4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4A2F" w:rsidRDefault="00C74A2F" w:rsidP="00C74A2F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74A2F" w:rsidRDefault="00C74A2F" w:rsidP="00F6633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</w:t>
            </w:r>
            <w:r w:rsidR="00F66333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74A2F" w:rsidRDefault="00C74A2F" w:rsidP="00F6633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</w:t>
            </w:r>
            <w:r w:rsidR="00F66333">
              <w:rPr>
                <w:color w:val="000000"/>
                <w:sz w:val="20"/>
                <w:szCs w:val="20"/>
              </w:rPr>
              <w:t>9</w:t>
            </w:r>
            <w:r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4A2F" w:rsidRDefault="00C74A2F" w:rsidP="00C74A2F">
            <w:pPr>
              <w:spacing w:line="276" w:lineRule="auto"/>
              <w:ind w:left="-108" w:right="-1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абсолютное</w:t>
            </w:r>
          </w:p>
          <w:p w:rsidR="00C74A2F" w:rsidRDefault="00C74A2F" w:rsidP="00C74A2F">
            <w:pPr>
              <w:spacing w:line="276" w:lineRule="auto"/>
              <w:ind w:left="-108" w:right="-1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изменение, чел.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A2F" w:rsidRDefault="00C74A2F" w:rsidP="00C74A2F">
            <w:pPr>
              <w:spacing w:line="276" w:lineRule="auto"/>
              <w:ind w:left="-98" w:right="-12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относительное изменение, %</w:t>
            </w:r>
          </w:p>
        </w:tc>
      </w:tr>
      <w:tr w:rsidR="00C74A2F" w:rsidTr="00C74A2F">
        <w:trPr>
          <w:trHeight w:val="329"/>
        </w:trPr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74A2F" w:rsidRPr="007C7063" w:rsidRDefault="00C74A2F" w:rsidP="00C74A2F">
            <w:pPr>
              <w:spacing w:line="276" w:lineRule="auto"/>
              <w:rPr>
                <w:i/>
              </w:rPr>
            </w:pPr>
            <w:r w:rsidRPr="007C7063">
              <w:rPr>
                <w:sz w:val="22"/>
                <w:szCs w:val="22"/>
              </w:rPr>
              <w:t>Численность населения 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74A2F" w:rsidRPr="00182303" w:rsidRDefault="00F66333" w:rsidP="00C74A2F">
            <w:pPr>
              <w:spacing w:line="276" w:lineRule="auto"/>
              <w:jc w:val="center"/>
              <w:rPr>
                <w:color w:val="000000"/>
              </w:rPr>
            </w:pPr>
            <w:r>
              <w:t>7601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74A2F" w:rsidRPr="00182303" w:rsidRDefault="00A62574" w:rsidP="00C74A2F">
            <w:pPr>
              <w:spacing w:line="276" w:lineRule="auto"/>
              <w:jc w:val="center"/>
            </w:pPr>
            <w:r>
              <w:t>7552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74A2F" w:rsidRPr="00182303" w:rsidRDefault="00A62574" w:rsidP="00C74A2F">
            <w:pPr>
              <w:spacing w:line="276" w:lineRule="auto"/>
              <w:jc w:val="center"/>
            </w:pPr>
            <w:r>
              <w:t>49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74A2F" w:rsidRPr="00182303" w:rsidRDefault="00A62574" w:rsidP="00C74A2F">
            <w:pPr>
              <w:spacing w:line="276" w:lineRule="auto"/>
              <w:jc w:val="center"/>
            </w:pPr>
            <w:r>
              <w:t>0,7</w:t>
            </w:r>
          </w:p>
        </w:tc>
      </w:tr>
      <w:tr w:rsidR="00C74A2F" w:rsidTr="00C74A2F">
        <w:trPr>
          <w:trHeight w:val="329"/>
        </w:trPr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74A2F" w:rsidRPr="007C7063" w:rsidRDefault="00C74A2F" w:rsidP="00C74A2F">
            <w:pPr>
              <w:spacing w:line="276" w:lineRule="auto"/>
              <w:rPr>
                <w:i/>
              </w:rPr>
            </w:pPr>
            <w:r w:rsidRPr="007C7063">
              <w:rPr>
                <w:sz w:val="22"/>
                <w:szCs w:val="22"/>
              </w:rPr>
              <w:t>Население трудоспособного возраста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74A2F" w:rsidRPr="00182303" w:rsidRDefault="00C22615" w:rsidP="00C74A2F">
            <w:pPr>
              <w:spacing w:line="276" w:lineRule="auto"/>
              <w:jc w:val="center"/>
            </w:pPr>
            <w:r>
              <w:t>4450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74A2F" w:rsidRPr="00182303" w:rsidRDefault="00C22615" w:rsidP="00C74A2F">
            <w:pPr>
              <w:spacing w:line="276" w:lineRule="auto"/>
              <w:jc w:val="center"/>
            </w:pPr>
            <w:r>
              <w:t>3870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74A2F" w:rsidRDefault="00F36832" w:rsidP="00C74A2F">
            <w:pPr>
              <w:spacing w:line="276" w:lineRule="auto"/>
              <w:jc w:val="center"/>
            </w:pPr>
            <w:r>
              <w:t>580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74A2F" w:rsidRDefault="00F36832" w:rsidP="00C74A2F">
            <w:pPr>
              <w:spacing w:line="276" w:lineRule="auto"/>
              <w:jc w:val="center"/>
            </w:pPr>
            <w:r>
              <w:t>13,0</w:t>
            </w:r>
          </w:p>
        </w:tc>
      </w:tr>
      <w:tr w:rsidR="00C74A2F" w:rsidTr="00C74A2F">
        <w:trPr>
          <w:trHeight w:val="329"/>
        </w:trPr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74A2F" w:rsidRPr="007C7063" w:rsidRDefault="00C74A2F" w:rsidP="00C74A2F">
            <w:pPr>
              <w:spacing w:line="276" w:lineRule="auto"/>
            </w:pPr>
            <w:r w:rsidRPr="007C7063">
              <w:rPr>
                <w:sz w:val="22"/>
                <w:szCs w:val="22"/>
              </w:rPr>
              <w:t>Дети до 18 лет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74A2F" w:rsidRDefault="00A62574" w:rsidP="00C74A2F">
            <w:pPr>
              <w:spacing w:line="276" w:lineRule="auto"/>
              <w:jc w:val="center"/>
            </w:pPr>
            <w:r>
              <w:t>1424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74A2F" w:rsidRDefault="00A62574" w:rsidP="00C74A2F">
            <w:pPr>
              <w:spacing w:line="276" w:lineRule="auto"/>
              <w:jc w:val="center"/>
            </w:pPr>
            <w:r>
              <w:t>1379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74A2F" w:rsidRDefault="00A62574" w:rsidP="00C74A2F">
            <w:pPr>
              <w:spacing w:line="276" w:lineRule="auto"/>
              <w:jc w:val="center"/>
            </w:pPr>
            <w:r>
              <w:t>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74A2F" w:rsidRDefault="00C22615" w:rsidP="00C74A2F">
            <w:pPr>
              <w:spacing w:line="276" w:lineRule="auto"/>
              <w:jc w:val="center"/>
            </w:pPr>
            <w:r>
              <w:t>3,2</w:t>
            </w:r>
          </w:p>
        </w:tc>
      </w:tr>
    </w:tbl>
    <w:p w:rsidR="00C74A2F" w:rsidRDefault="00C74A2F" w:rsidP="00C74A2F">
      <w:pPr>
        <w:spacing w:after="160"/>
        <w:ind w:right="-142"/>
        <w:jc w:val="center"/>
      </w:pPr>
      <w:r>
        <w:t>Оценка численности постоянного населения</w:t>
      </w:r>
    </w:p>
    <w:p w:rsidR="00C74A2F" w:rsidRDefault="00C74A2F" w:rsidP="00C74A2F"/>
    <w:p w:rsidR="00C74A2F" w:rsidRDefault="00C74A2F" w:rsidP="00C74A2F">
      <w:r>
        <w:t xml:space="preserve"> Из таблицы 2видно, что: </w:t>
      </w:r>
      <w:r w:rsidR="00F36832">
        <w:t>51,2</w:t>
      </w:r>
      <w:r>
        <w:t xml:space="preserve">% </w:t>
      </w:r>
      <w:r w:rsidRPr="0051348E">
        <w:t>–составляют лица трудоспособного возраста</w:t>
      </w:r>
      <w:r>
        <w:t>,</w:t>
      </w:r>
    </w:p>
    <w:p w:rsidR="00C74A2F" w:rsidRDefault="00C74A2F" w:rsidP="00C74A2F">
      <w:r>
        <w:t xml:space="preserve">                                             </w:t>
      </w:r>
      <w:r w:rsidR="00C22615">
        <w:t>18,2</w:t>
      </w:r>
      <w:r w:rsidRPr="00365EF6">
        <w:t xml:space="preserve"> %-</w:t>
      </w:r>
      <w:r w:rsidRPr="0051348E">
        <w:t xml:space="preserve"> лица моложе трудоспособного возраста, </w:t>
      </w:r>
    </w:p>
    <w:p w:rsidR="00C74A2F" w:rsidRDefault="00C74A2F" w:rsidP="00C74A2F">
      <w:r>
        <w:t xml:space="preserve">                                             </w:t>
      </w:r>
      <w:r w:rsidR="00F36832">
        <w:t>30,6</w:t>
      </w:r>
      <w:r w:rsidRPr="00365EF6">
        <w:t>%</w:t>
      </w:r>
      <w:r w:rsidRPr="0051348E">
        <w:t xml:space="preserve"> - лица старше</w:t>
      </w:r>
      <w:r>
        <w:t xml:space="preserve"> трудоспособного возраста и инвалиды. </w:t>
      </w:r>
    </w:p>
    <w:p w:rsidR="00C74A2F" w:rsidRDefault="00C74A2F" w:rsidP="00C74A2F">
      <w:pPr>
        <w:spacing w:after="100" w:afterAutospacing="1"/>
        <w:jc w:val="both"/>
      </w:pPr>
      <w:r w:rsidRPr="00391A26">
        <w:t>Анализ половозрастной структуры показ</w:t>
      </w:r>
      <w:r>
        <w:t>ывает</w:t>
      </w:r>
      <w:r w:rsidRPr="00391A26">
        <w:t>, что на ближайшую перспективу 10-15 лет без учета миграционного движения складывается тенденция уменьшения доли трудоспособного населения и увеличения нетрудоспособного, что повысит демографическую нагрузку на население и негативно скажется на формировании трудовых ресурсов. Увеличение категории нетрудоспособного населения помимо особенности сложившейся структуры и возрастных групп населения, также обусловлено складывающимися в стране тенденциями увеличения рождаемости и продолжительности жизни населения.</w:t>
      </w:r>
    </w:p>
    <w:p w:rsidR="00C74A2F" w:rsidRPr="00BF0505" w:rsidRDefault="00C22615" w:rsidP="00C74A2F">
      <w:r>
        <w:t xml:space="preserve"> </w:t>
      </w:r>
      <w:r w:rsidR="00C74A2F" w:rsidRPr="00BF0505">
        <w:t xml:space="preserve">Современная планировочная ситуация </w:t>
      </w:r>
      <w:r w:rsidR="0003264E">
        <w:t xml:space="preserve">Ивотского городского поселения </w:t>
      </w:r>
      <w:r w:rsidR="00AF09FF">
        <w:t xml:space="preserve"> </w:t>
      </w:r>
      <w:r w:rsidR="0003264E">
        <w:t xml:space="preserve"> </w:t>
      </w:r>
      <w:r w:rsidR="00AF09FF">
        <w:t xml:space="preserve"> </w:t>
      </w:r>
      <w:r w:rsidR="00C74A2F" w:rsidRPr="00BF0505">
        <w:t xml:space="preserve">сформировалась на основе ряда факторов: географического положения поселения, природных условий и ресурсов, хозяйственной деятельности, исторически сложившейся системы расселения. В </w:t>
      </w:r>
      <w:r w:rsidR="00AF09FF">
        <w:t xml:space="preserve">Ивотском городском </w:t>
      </w:r>
      <w:r w:rsidR="00C74A2F" w:rsidRPr="00BF0505">
        <w:t xml:space="preserve"> поселении жилая застройка представлена застройкой смешенного типа: индивидуальными жилыми домами и многоэтажными жилыми домами (</w:t>
      </w:r>
      <w:r w:rsidR="00AF09FF">
        <w:t>от двух до пяти этажей</w:t>
      </w:r>
      <w:r w:rsidR="00C74A2F" w:rsidRPr="00BF0505">
        <w:t>)</w:t>
      </w:r>
    </w:p>
    <w:p w:rsidR="00C74A2F" w:rsidRPr="00BF0505" w:rsidRDefault="00C74A2F" w:rsidP="00C74A2F">
      <w:r w:rsidRPr="00BF0505">
        <w:t xml:space="preserve">          Общая площадь жилищного фонда </w:t>
      </w:r>
      <w:r w:rsidR="0003264E">
        <w:t xml:space="preserve">Ивотского городского поселения </w:t>
      </w:r>
      <w:r w:rsidR="00AF09FF">
        <w:t xml:space="preserve"> </w:t>
      </w:r>
      <w:r w:rsidRPr="00BF0505">
        <w:t xml:space="preserve"> </w:t>
      </w:r>
      <w:r w:rsidR="00F66333">
        <w:t>170,7</w:t>
      </w:r>
      <w:r w:rsidR="00F36832">
        <w:t>кв.м</w:t>
      </w:r>
      <w:r w:rsidRPr="00BF0505">
        <w:t xml:space="preserve">, </w:t>
      </w:r>
      <w:r w:rsidR="00C22615">
        <w:t xml:space="preserve">в </w:t>
      </w:r>
      <w:r w:rsidRPr="00BF0505">
        <w:t xml:space="preserve">том числе </w:t>
      </w:r>
    </w:p>
    <w:p w:rsidR="00C74A2F" w:rsidRPr="00BF0505" w:rsidRDefault="00C74A2F" w:rsidP="00C74A2F">
      <w:r w:rsidRPr="00BF0505">
        <w:t xml:space="preserve">-многоквартирные площадью </w:t>
      </w:r>
      <w:r w:rsidR="000053DE">
        <w:t>48,5</w:t>
      </w:r>
      <w:r w:rsidRPr="00BF0505">
        <w:t xml:space="preserve"> тыс. кв. м. </w:t>
      </w:r>
    </w:p>
    <w:p w:rsidR="00C74A2F" w:rsidRPr="00BF0505" w:rsidRDefault="00C74A2F" w:rsidP="00C74A2F">
      <w:r w:rsidRPr="00BF0505">
        <w:t xml:space="preserve">-индивидуальные жилые дома </w:t>
      </w:r>
      <w:r w:rsidR="00F66333">
        <w:t>121,8</w:t>
      </w:r>
      <w:r>
        <w:t xml:space="preserve"> </w:t>
      </w:r>
      <w:r w:rsidRPr="00BF0505">
        <w:t>тыс. кв. м.</w:t>
      </w:r>
    </w:p>
    <w:p w:rsidR="00C74A2F" w:rsidRPr="00BF0505" w:rsidRDefault="00AF09FF" w:rsidP="00C74A2F">
      <w:r>
        <w:t xml:space="preserve"> </w:t>
      </w:r>
      <w:r w:rsidR="00C74A2F" w:rsidRPr="00BF0505">
        <w:t xml:space="preserve">           Всего в поселении насчитывается </w:t>
      </w:r>
      <w:r w:rsidR="00D14298">
        <w:t>2150</w:t>
      </w:r>
      <w:r w:rsidR="000053DE">
        <w:t xml:space="preserve"> частных домовладен</w:t>
      </w:r>
      <w:r w:rsidR="001C7651">
        <w:t xml:space="preserve">ий,  35  многоквартирных домов,  </w:t>
      </w:r>
      <w:r w:rsidR="00C22615">
        <w:t xml:space="preserve">с </w:t>
      </w:r>
      <w:r w:rsidR="001C7651">
        <w:t>количество</w:t>
      </w:r>
      <w:r w:rsidR="00C22615">
        <w:t>м</w:t>
      </w:r>
      <w:r w:rsidR="001C7651">
        <w:t xml:space="preserve"> этажей от двух  до пяти.</w:t>
      </w:r>
      <w:r w:rsidR="00C74A2F" w:rsidRPr="00BF0505">
        <w:t xml:space="preserve">  Материал изготовления домов: кирпич, деревянные панели, дерево, железобетонные панели, панельно-блочные дома.</w:t>
      </w:r>
    </w:p>
    <w:p w:rsidR="00C74A2F" w:rsidRPr="00BF0505" w:rsidRDefault="00C74A2F" w:rsidP="00C74A2F">
      <w:r w:rsidRPr="00BF0505">
        <w:t xml:space="preserve">         Весь жилищный фонд оборудован </w:t>
      </w:r>
      <w:r w:rsidR="00F36832">
        <w:t>системами</w:t>
      </w:r>
      <w:r w:rsidRPr="00BF0505">
        <w:t xml:space="preserve"> отоплени</w:t>
      </w:r>
      <w:r w:rsidR="00F36832">
        <w:t>я</w:t>
      </w:r>
      <w:r w:rsidRPr="00BF0505">
        <w:t>, централизованным электроснаб</w:t>
      </w:r>
      <w:r w:rsidR="00F36832">
        <w:t xml:space="preserve">жением и </w:t>
      </w:r>
      <w:r w:rsidRPr="00BF0505">
        <w:t xml:space="preserve">водоснабжением. </w:t>
      </w:r>
      <w:r w:rsidR="00F36832">
        <w:t xml:space="preserve">Многоквартирные дома оборудованы централизованной канализационной системой. </w:t>
      </w:r>
      <w:r>
        <w:t>Ж</w:t>
      </w:r>
      <w:r w:rsidRPr="00BF0505">
        <w:t xml:space="preserve">ители </w:t>
      </w:r>
      <w:r w:rsidR="00F36832">
        <w:t xml:space="preserve"> частных  домов </w:t>
      </w:r>
      <w:r w:rsidRPr="00BF0505">
        <w:t xml:space="preserve">используют индивидуальные септики.   </w:t>
      </w:r>
    </w:p>
    <w:p w:rsidR="00C74A2F" w:rsidRPr="00BF0505" w:rsidRDefault="00C74A2F" w:rsidP="00C74A2F">
      <w:r w:rsidRPr="00BF0505">
        <w:t xml:space="preserve">Жилищное строительство в поселении осуществляется за счет собственных и заемных средств. Средства бюджетов </w:t>
      </w:r>
      <w:r w:rsidR="00C22615">
        <w:t>Брянской</w:t>
      </w:r>
      <w:r w:rsidRPr="00BF0505">
        <w:t xml:space="preserve"> области и </w:t>
      </w:r>
      <w:r w:rsidR="00C22615">
        <w:t xml:space="preserve">Дятьковского </w:t>
      </w:r>
      <w:r w:rsidRPr="00BF0505">
        <w:t>муниципального района не вкладывались</w:t>
      </w:r>
      <w:r>
        <w:t xml:space="preserve"> в строительство</w:t>
      </w:r>
      <w:r w:rsidRPr="00BF0505">
        <w:t>. Жилищный фонд пополняется за счет индивидуального строительства.</w:t>
      </w:r>
    </w:p>
    <w:p w:rsidR="00C74A2F" w:rsidRPr="00BF0505" w:rsidRDefault="00C74A2F" w:rsidP="00C74A2F">
      <w:r w:rsidRPr="00BF0505">
        <w:t xml:space="preserve">        Территория поселения освоена равномерно.  </w:t>
      </w:r>
    </w:p>
    <w:p w:rsidR="00C74A2F" w:rsidRPr="00BF0505" w:rsidRDefault="00C74A2F" w:rsidP="00C74A2F">
      <w:r w:rsidRPr="00BF0505">
        <w:lastRenderedPageBreak/>
        <w:t xml:space="preserve">         Основной планировочной осью является улица </w:t>
      </w:r>
      <w:r>
        <w:t>Ленина.</w:t>
      </w:r>
      <w:r w:rsidR="00E00697">
        <w:t xml:space="preserve"> </w:t>
      </w:r>
      <w:r>
        <w:t>О</w:t>
      </w:r>
      <w:r w:rsidRPr="00BF0505">
        <w:t>бщественный центр поселения</w:t>
      </w:r>
      <w:r>
        <w:t xml:space="preserve"> образуют улицы: </w:t>
      </w:r>
      <w:r w:rsidR="00E00697">
        <w:t xml:space="preserve">ул. Ленина, ул. Пролетарская,  пер. Пролетарский </w:t>
      </w:r>
      <w:r>
        <w:t xml:space="preserve">, </w:t>
      </w:r>
      <w:r w:rsidR="00E00697">
        <w:t>ул.</w:t>
      </w:r>
      <w:r>
        <w:t xml:space="preserve">Дзержинского, </w:t>
      </w:r>
      <w:r w:rsidR="00E00697">
        <w:t>ул. Первомайская,  ул. Горохова</w:t>
      </w:r>
      <w:r>
        <w:t>.</w:t>
      </w:r>
    </w:p>
    <w:p w:rsidR="00C74A2F" w:rsidRDefault="00C74A2F" w:rsidP="00C74A2F">
      <w:pPr>
        <w:spacing w:after="100" w:afterAutospacing="1"/>
        <w:jc w:val="right"/>
      </w:pPr>
      <w:r w:rsidRPr="00447F66">
        <w:rPr>
          <w:rFonts w:eastAsia="Calibri"/>
          <w:lang w:eastAsia="en-US"/>
        </w:rPr>
        <w:t xml:space="preserve">Таблица </w:t>
      </w:r>
      <w:r>
        <w:rPr>
          <w:rFonts w:eastAsia="Calibri"/>
          <w:lang w:eastAsia="en-US"/>
        </w:rPr>
        <w:t>3</w:t>
      </w:r>
    </w:p>
    <w:p w:rsidR="00C74A2F" w:rsidRPr="00447F66" w:rsidRDefault="00C74A2F" w:rsidP="00C74A2F">
      <w:pPr>
        <w:spacing w:after="160"/>
        <w:ind w:firstLine="709"/>
        <w:jc w:val="center"/>
        <w:rPr>
          <w:rFonts w:eastAsia="Calibri"/>
          <w:lang w:eastAsia="en-US"/>
        </w:rPr>
      </w:pPr>
      <w:r w:rsidRPr="00447F66">
        <w:rPr>
          <w:rFonts w:eastAsia="Calibri"/>
          <w:lang w:eastAsia="en-US"/>
        </w:rPr>
        <w:t xml:space="preserve"> Перспективный объем жилищного фонда</w:t>
      </w:r>
    </w:p>
    <w:tbl>
      <w:tblPr>
        <w:tblW w:w="9747" w:type="dxa"/>
        <w:tblLook w:val="04A0"/>
      </w:tblPr>
      <w:tblGrid>
        <w:gridCol w:w="763"/>
        <w:gridCol w:w="3740"/>
        <w:gridCol w:w="2551"/>
        <w:gridCol w:w="2693"/>
      </w:tblGrid>
      <w:tr w:rsidR="00C74A2F" w:rsidRPr="00480742" w:rsidTr="00C74A2F">
        <w:trPr>
          <w:trHeight w:val="635"/>
          <w:tblHeader/>
        </w:trPr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4A2F" w:rsidRPr="00480742" w:rsidRDefault="00C74A2F" w:rsidP="00C74A2F">
            <w:pPr>
              <w:spacing w:after="1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80742">
              <w:rPr>
                <w:rFonts w:eastAsia="Calibri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3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4A2F" w:rsidRPr="00480742" w:rsidRDefault="00C74A2F" w:rsidP="00C74A2F">
            <w:pPr>
              <w:spacing w:after="1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80742">
              <w:rPr>
                <w:rFonts w:eastAsia="Calibri"/>
                <w:sz w:val="20"/>
                <w:szCs w:val="20"/>
                <w:lang w:eastAsia="en-US"/>
              </w:rPr>
              <w:t>Показатели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4A2F" w:rsidRPr="00480742" w:rsidRDefault="00C74A2F" w:rsidP="00C74A2F">
            <w:pPr>
              <w:spacing w:after="1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80742">
              <w:rPr>
                <w:rFonts w:eastAsia="Calibri"/>
                <w:sz w:val="20"/>
                <w:szCs w:val="20"/>
                <w:lang w:eastAsia="en-US"/>
              </w:rPr>
              <w:t>Единица измерения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A2F" w:rsidRPr="00480742" w:rsidRDefault="00C74A2F" w:rsidP="00C74A2F">
            <w:pPr>
              <w:spacing w:after="1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80742">
              <w:rPr>
                <w:rFonts w:eastAsia="Calibri"/>
                <w:sz w:val="20"/>
                <w:szCs w:val="20"/>
                <w:lang w:eastAsia="en-US"/>
              </w:rPr>
              <w:t xml:space="preserve">Расчетный срок </w:t>
            </w:r>
          </w:p>
          <w:p w:rsidR="00C74A2F" w:rsidRPr="00480742" w:rsidRDefault="00C74A2F" w:rsidP="00D14298">
            <w:pPr>
              <w:spacing w:after="1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80742">
              <w:rPr>
                <w:rFonts w:eastAsia="Calibri"/>
                <w:sz w:val="20"/>
                <w:szCs w:val="20"/>
                <w:lang w:eastAsia="en-US"/>
              </w:rPr>
              <w:t>(20</w:t>
            </w:r>
            <w:r w:rsidR="00D14298">
              <w:rPr>
                <w:rFonts w:eastAsia="Calibri"/>
                <w:sz w:val="20"/>
                <w:szCs w:val="20"/>
                <w:lang w:eastAsia="en-US"/>
              </w:rPr>
              <w:t>30</w:t>
            </w:r>
            <w:r w:rsidRPr="00480742">
              <w:rPr>
                <w:rFonts w:eastAsia="Calibri"/>
                <w:sz w:val="20"/>
                <w:szCs w:val="20"/>
                <w:lang w:eastAsia="en-US"/>
              </w:rPr>
              <w:t xml:space="preserve"> г.)</w:t>
            </w:r>
          </w:p>
        </w:tc>
      </w:tr>
      <w:tr w:rsidR="00C74A2F" w:rsidRPr="00447F66" w:rsidTr="00C74A2F">
        <w:trPr>
          <w:trHeight w:val="392"/>
        </w:trPr>
        <w:tc>
          <w:tcPr>
            <w:tcW w:w="7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4A2F" w:rsidRPr="00447F66" w:rsidRDefault="00C74A2F" w:rsidP="00C74A2F">
            <w:pPr>
              <w:spacing w:after="160"/>
              <w:jc w:val="center"/>
              <w:rPr>
                <w:rFonts w:eastAsia="Calibri"/>
                <w:lang w:eastAsia="en-US"/>
              </w:rPr>
            </w:pPr>
            <w:r w:rsidRPr="00447F6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4A2F" w:rsidRPr="00447F66" w:rsidRDefault="00C74A2F" w:rsidP="00C74A2F">
            <w:pPr>
              <w:spacing w:after="160"/>
              <w:rPr>
                <w:rFonts w:eastAsia="Calibri"/>
                <w:lang w:eastAsia="en-US"/>
              </w:rPr>
            </w:pPr>
            <w:r w:rsidRPr="00447F66">
              <w:rPr>
                <w:rFonts w:eastAsia="Calibri"/>
                <w:lang w:eastAsia="en-US"/>
              </w:rPr>
              <w:t>Жилищный фонд, всего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4A2F" w:rsidRPr="00447F66" w:rsidRDefault="00C74A2F" w:rsidP="00C74A2F">
            <w:pPr>
              <w:spacing w:after="160"/>
              <w:jc w:val="center"/>
              <w:rPr>
                <w:rFonts w:eastAsia="Calibri"/>
                <w:lang w:eastAsia="en-US"/>
              </w:rPr>
            </w:pPr>
            <w:r w:rsidRPr="00447F66">
              <w:rPr>
                <w:rFonts w:eastAsia="Calibri"/>
                <w:lang w:eastAsia="en-US"/>
              </w:rPr>
              <w:t>тыс. м</w:t>
            </w:r>
            <w:r w:rsidRPr="00447F66">
              <w:rPr>
                <w:rFonts w:eastAsia="Calibri"/>
                <w:vertAlign w:val="superscript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A2F" w:rsidRPr="00447F66" w:rsidRDefault="00D14298" w:rsidP="00D14298">
            <w:pPr>
              <w:spacing w:after="16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151</w:t>
            </w:r>
            <w:r w:rsidR="00C74A2F">
              <w:rPr>
                <w:rFonts w:eastAsia="Calibri"/>
                <w:lang w:eastAsia="en-US"/>
              </w:rPr>
              <w:t>,</w:t>
            </w:r>
            <w:r>
              <w:rPr>
                <w:rFonts w:eastAsia="Calibri"/>
                <w:lang w:eastAsia="en-US"/>
              </w:rPr>
              <w:t>0</w:t>
            </w:r>
          </w:p>
        </w:tc>
      </w:tr>
      <w:tr w:rsidR="00C74A2F" w:rsidRPr="00447F66" w:rsidTr="00C74A2F">
        <w:trPr>
          <w:trHeight w:val="302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4A2F" w:rsidRPr="00447F66" w:rsidRDefault="00C74A2F" w:rsidP="00C74A2F">
            <w:pPr>
              <w:spacing w:after="160"/>
              <w:jc w:val="center"/>
              <w:rPr>
                <w:rFonts w:eastAsia="Calibri"/>
                <w:lang w:eastAsia="en-US"/>
              </w:rPr>
            </w:pPr>
            <w:r w:rsidRPr="00447F66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4A2F" w:rsidRPr="00447F66" w:rsidRDefault="00C74A2F" w:rsidP="00C74A2F">
            <w:pPr>
              <w:spacing w:after="160"/>
              <w:rPr>
                <w:rFonts w:eastAsia="Calibri"/>
                <w:lang w:eastAsia="en-US"/>
              </w:rPr>
            </w:pPr>
            <w:r w:rsidRPr="00447F66">
              <w:rPr>
                <w:rFonts w:eastAsia="Calibri"/>
                <w:lang w:eastAsia="en-US"/>
              </w:rPr>
              <w:t>Население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4A2F" w:rsidRPr="00447F66" w:rsidRDefault="00C74A2F" w:rsidP="00C74A2F">
            <w:pPr>
              <w:spacing w:after="160"/>
              <w:jc w:val="center"/>
              <w:rPr>
                <w:rFonts w:eastAsia="Calibri"/>
                <w:lang w:eastAsia="en-US"/>
              </w:rPr>
            </w:pPr>
            <w:r w:rsidRPr="00447F66">
              <w:rPr>
                <w:rFonts w:eastAsia="Calibri"/>
                <w:lang w:eastAsia="en-US"/>
              </w:rPr>
              <w:t>чел.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A2F" w:rsidRPr="00447F66" w:rsidRDefault="00D14298" w:rsidP="00C74A2F">
            <w:pPr>
              <w:spacing w:after="16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  <w:r w:rsidR="00C74A2F">
              <w:rPr>
                <w:rFonts w:eastAsia="Calibri"/>
                <w:lang w:eastAsia="en-US"/>
              </w:rPr>
              <w:t>500</w:t>
            </w:r>
          </w:p>
        </w:tc>
      </w:tr>
      <w:tr w:rsidR="00C74A2F" w:rsidRPr="00447F66" w:rsidTr="00C74A2F">
        <w:trPr>
          <w:trHeight w:val="80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4A2F" w:rsidRPr="00447F66" w:rsidRDefault="00C74A2F" w:rsidP="00C74A2F">
            <w:pPr>
              <w:spacing w:after="160"/>
              <w:jc w:val="center"/>
              <w:rPr>
                <w:rFonts w:eastAsia="Calibri"/>
                <w:lang w:eastAsia="en-US"/>
              </w:rPr>
            </w:pPr>
            <w:r w:rsidRPr="00447F66">
              <w:rPr>
                <w:rFonts w:eastAsia="Calibri"/>
                <w:lang w:eastAsia="en-US"/>
              </w:rPr>
              <w:t>3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4A2F" w:rsidRPr="00447F66" w:rsidRDefault="00C74A2F" w:rsidP="00C74A2F">
            <w:pPr>
              <w:spacing w:after="160"/>
              <w:rPr>
                <w:rFonts w:eastAsia="Calibri"/>
                <w:lang w:eastAsia="en-US"/>
              </w:rPr>
            </w:pPr>
            <w:r w:rsidRPr="00447F66">
              <w:rPr>
                <w:rFonts w:eastAsia="Calibri"/>
                <w:lang w:eastAsia="en-US"/>
              </w:rPr>
              <w:t>Жилищная обеспеченность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4A2F" w:rsidRPr="00447F66" w:rsidRDefault="00C74A2F" w:rsidP="00C74A2F">
            <w:pPr>
              <w:spacing w:after="160"/>
              <w:jc w:val="center"/>
              <w:rPr>
                <w:rFonts w:eastAsia="Calibri"/>
                <w:lang w:eastAsia="en-US"/>
              </w:rPr>
            </w:pPr>
            <w:r w:rsidRPr="00447F66">
              <w:rPr>
                <w:rFonts w:eastAsia="Calibri"/>
                <w:lang w:eastAsia="en-US"/>
              </w:rPr>
              <w:t>м</w:t>
            </w:r>
            <w:r w:rsidRPr="00447F66">
              <w:rPr>
                <w:rFonts w:eastAsia="Calibri"/>
                <w:vertAlign w:val="superscript"/>
                <w:lang w:eastAsia="en-US"/>
              </w:rPr>
              <w:t>2</w:t>
            </w:r>
            <w:r w:rsidRPr="00447F66">
              <w:rPr>
                <w:rFonts w:eastAsia="Calibri"/>
                <w:lang w:eastAsia="en-US"/>
              </w:rPr>
              <w:t>/чел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A2F" w:rsidRPr="00447F66" w:rsidRDefault="00C74A2F" w:rsidP="00D14298">
            <w:pPr>
              <w:spacing w:after="16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23,</w:t>
            </w:r>
            <w:r w:rsidR="00D14298">
              <w:rPr>
                <w:rFonts w:eastAsia="Calibri"/>
                <w:lang w:eastAsia="en-US"/>
              </w:rPr>
              <w:t>2</w:t>
            </w:r>
          </w:p>
        </w:tc>
      </w:tr>
      <w:tr w:rsidR="00C74A2F" w:rsidRPr="00447F66" w:rsidTr="00C74A2F">
        <w:trPr>
          <w:trHeight w:val="80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4A2F" w:rsidRPr="00447F66" w:rsidRDefault="00C74A2F" w:rsidP="00C74A2F">
            <w:pPr>
              <w:spacing w:after="160"/>
              <w:jc w:val="center"/>
              <w:rPr>
                <w:rFonts w:eastAsia="Calibri"/>
                <w:lang w:eastAsia="en-US"/>
              </w:rPr>
            </w:pPr>
            <w:r w:rsidRPr="00447F66">
              <w:rPr>
                <w:rFonts w:eastAsia="Calibri"/>
                <w:lang w:eastAsia="en-US"/>
              </w:rPr>
              <w:t>4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4A2F" w:rsidRPr="00447F66" w:rsidRDefault="00C74A2F" w:rsidP="00C74A2F">
            <w:pPr>
              <w:spacing w:after="160"/>
              <w:rPr>
                <w:rFonts w:eastAsia="Calibri"/>
                <w:lang w:eastAsia="en-US"/>
              </w:rPr>
            </w:pPr>
            <w:r w:rsidRPr="00447F66">
              <w:rPr>
                <w:rFonts w:eastAsia="Calibri"/>
                <w:lang w:eastAsia="en-US"/>
              </w:rPr>
              <w:t>Убыль жил</w:t>
            </w:r>
            <w:r>
              <w:rPr>
                <w:rFonts w:eastAsia="Calibri"/>
                <w:lang w:eastAsia="en-US"/>
              </w:rPr>
              <w:t xml:space="preserve">ищного </w:t>
            </w:r>
            <w:r w:rsidRPr="00447F66">
              <w:rPr>
                <w:rFonts w:eastAsia="Calibri"/>
                <w:lang w:eastAsia="en-US"/>
              </w:rPr>
              <w:t>фонда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4A2F" w:rsidRPr="00447F66" w:rsidRDefault="00C74A2F" w:rsidP="00C74A2F">
            <w:pPr>
              <w:spacing w:after="160"/>
              <w:jc w:val="center"/>
              <w:rPr>
                <w:rFonts w:eastAsia="Calibri"/>
                <w:lang w:eastAsia="en-US"/>
              </w:rPr>
            </w:pPr>
            <w:r w:rsidRPr="00447F66">
              <w:rPr>
                <w:rFonts w:eastAsia="Calibri"/>
                <w:lang w:eastAsia="en-US"/>
              </w:rPr>
              <w:t>тыс. м</w:t>
            </w:r>
            <w:r w:rsidRPr="00447F66">
              <w:rPr>
                <w:rFonts w:eastAsia="Calibri"/>
                <w:vertAlign w:val="superscript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A2F" w:rsidRPr="00447F66" w:rsidRDefault="00C74A2F" w:rsidP="00C74A2F">
            <w:pPr>
              <w:spacing w:after="16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1,1</w:t>
            </w:r>
          </w:p>
        </w:tc>
      </w:tr>
      <w:tr w:rsidR="00C74A2F" w:rsidRPr="00447F66" w:rsidTr="00C74A2F">
        <w:trPr>
          <w:trHeight w:val="545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4A2F" w:rsidRPr="00447F66" w:rsidRDefault="00C74A2F" w:rsidP="00C74A2F">
            <w:pPr>
              <w:spacing w:after="160"/>
              <w:jc w:val="center"/>
              <w:rPr>
                <w:rFonts w:eastAsia="Calibri"/>
                <w:lang w:eastAsia="en-US"/>
              </w:rPr>
            </w:pPr>
            <w:r w:rsidRPr="00447F66">
              <w:rPr>
                <w:rFonts w:eastAsia="Calibri"/>
                <w:lang w:eastAsia="en-US"/>
              </w:rPr>
              <w:t>5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4A2F" w:rsidRPr="00447F66" w:rsidRDefault="00C74A2F" w:rsidP="00C74A2F">
            <w:pPr>
              <w:spacing w:after="160"/>
              <w:rPr>
                <w:rFonts w:eastAsia="Calibri"/>
                <w:lang w:eastAsia="en-US"/>
              </w:rPr>
            </w:pPr>
            <w:r w:rsidRPr="00447F66">
              <w:rPr>
                <w:rFonts w:eastAsia="Calibri"/>
                <w:lang w:eastAsia="en-US"/>
              </w:rPr>
              <w:t>Сохраняемый существующий жилищный фонд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4A2F" w:rsidRPr="00447F66" w:rsidRDefault="00C74A2F" w:rsidP="00C74A2F">
            <w:pPr>
              <w:spacing w:after="160"/>
              <w:jc w:val="center"/>
              <w:rPr>
                <w:rFonts w:eastAsia="Calibri"/>
                <w:lang w:eastAsia="en-US"/>
              </w:rPr>
            </w:pPr>
            <w:r w:rsidRPr="00447F66">
              <w:rPr>
                <w:rFonts w:eastAsia="Calibri"/>
                <w:lang w:eastAsia="en-US"/>
              </w:rPr>
              <w:t>тыс. м</w:t>
            </w:r>
            <w:r w:rsidRPr="00447F66">
              <w:rPr>
                <w:rFonts w:eastAsia="Calibri"/>
                <w:vertAlign w:val="superscript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A2F" w:rsidRPr="00447F66" w:rsidRDefault="00D14298" w:rsidP="00C74A2F">
            <w:pPr>
              <w:spacing w:after="16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130</w:t>
            </w:r>
            <w:r w:rsidR="00C74A2F">
              <w:rPr>
                <w:rFonts w:eastAsia="Calibri"/>
                <w:lang w:eastAsia="en-US"/>
              </w:rPr>
              <w:t>,5</w:t>
            </w:r>
          </w:p>
        </w:tc>
      </w:tr>
      <w:tr w:rsidR="00C74A2F" w:rsidRPr="00447F66" w:rsidTr="00C74A2F">
        <w:trPr>
          <w:trHeight w:val="243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4A2F" w:rsidRPr="00447F66" w:rsidRDefault="00C74A2F" w:rsidP="00C74A2F">
            <w:pPr>
              <w:spacing w:after="160"/>
              <w:jc w:val="center"/>
              <w:rPr>
                <w:rFonts w:eastAsia="Calibri"/>
                <w:lang w:eastAsia="en-US"/>
              </w:rPr>
            </w:pPr>
            <w:r w:rsidRPr="00447F66">
              <w:rPr>
                <w:rFonts w:eastAsia="Calibri"/>
                <w:lang w:eastAsia="en-US"/>
              </w:rPr>
              <w:t>6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4A2F" w:rsidRPr="00447F66" w:rsidRDefault="00C74A2F" w:rsidP="00C74A2F">
            <w:pPr>
              <w:spacing w:after="160"/>
              <w:rPr>
                <w:rFonts w:eastAsia="Calibri"/>
                <w:lang w:eastAsia="en-US"/>
              </w:rPr>
            </w:pPr>
            <w:r w:rsidRPr="00447F66">
              <w:rPr>
                <w:rFonts w:eastAsia="Calibri"/>
                <w:lang w:eastAsia="en-US"/>
              </w:rPr>
              <w:t>Новое строительство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4A2F" w:rsidRPr="00447F66" w:rsidRDefault="00C74A2F" w:rsidP="00C74A2F">
            <w:pPr>
              <w:spacing w:after="160"/>
              <w:jc w:val="center"/>
              <w:rPr>
                <w:rFonts w:eastAsia="Calibri"/>
                <w:lang w:eastAsia="en-US"/>
              </w:rPr>
            </w:pPr>
            <w:r w:rsidRPr="00447F66">
              <w:rPr>
                <w:rFonts w:eastAsia="Calibri"/>
                <w:lang w:eastAsia="en-US"/>
              </w:rPr>
              <w:t>тыс. м</w:t>
            </w:r>
            <w:r w:rsidRPr="00447F66">
              <w:rPr>
                <w:rFonts w:eastAsia="Calibri"/>
                <w:vertAlign w:val="superscript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A2F" w:rsidRPr="00447F66" w:rsidRDefault="00D14298" w:rsidP="00C74A2F">
            <w:pPr>
              <w:spacing w:after="16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  <w:r w:rsidR="00C74A2F">
              <w:rPr>
                <w:rFonts w:eastAsia="Calibri"/>
                <w:lang w:eastAsia="en-US"/>
              </w:rPr>
              <w:t>,1</w:t>
            </w:r>
          </w:p>
        </w:tc>
      </w:tr>
    </w:tbl>
    <w:p w:rsidR="00C74A2F" w:rsidRPr="00BF0505" w:rsidRDefault="00C74A2F" w:rsidP="00C74A2F">
      <w:pPr>
        <w:jc w:val="both"/>
      </w:pPr>
    </w:p>
    <w:p w:rsidR="00C74A2F" w:rsidRPr="00D14298" w:rsidRDefault="00C74A2F" w:rsidP="00C74A2F">
      <w:pPr>
        <w:jc w:val="both"/>
      </w:pPr>
      <w:r w:rsidRPr="00D14298">
        <w:t xml:space="preserve">Анализ особенностей территории </w:t>
      </w:r>
      <w:r w:rsidR="00D14298">
        <w:t>п. Ивот</w:t>
      </w:r>
      <w:r w:rsidRPr="00D14298">
        <w:t xml:space="preserve"> показал, что населенный пункт обладает тенденцией роста и привлекательностью территории для индивидуального жилищного строительства, а также развития производства.</w:t>
      </w:r>
    </w:p>
    <w:p w:rsidR="00C74A2F" w:rsidRDefault="00C74A2F" w:rsidP="00C74A2F">
      <w:pPr>
        <w:rPr>
          <w:b/>
        </w:rPr>
      </w:pPr>
    </w:p>
    <w:p w:rsidR="00C74A2F" w:rsidRDefault="00C74A2F" w:rsidP="00C74A2F">
      <w:pPr>
        <w:rPr>
          <w:b/>
        </w:rPr>
      </w:pPr>
      <w:r>
        <w:rPr>
          <w:b/>
        </w:rPr>
        <w:t>2.3</w:t>
      </w:r>
      <w:r w:rsidRPr="003E2745">
        <w:rPr>
          <w:b/>
        </w:rPr>
        <w:t xml:space="preserve"> Занятость населения </w:t>
      </w:r>
      <w:r w:rsidR="00E00697">
        <w:rPr>
          <w:b/>
        </w:rPr>
        <w:t>Ивотского городского</w:t>
      </w:r>
      <w:r w:rsidRPr="003E2745">
        <w:rPr>
          <w:b/>
        </w:rPr>
        <w:t xml:space="preserve"> поселения</w:t>
      </w:r>
    </w:p>
    <w:p w:rsidR="00C74A2F" w:rsidRPr="003E2745" w:rsidRDefault="00C74A2F" w:rsidP="00C74A2F">
      <w:pPr>
        <w:rPr>
          <w:b/>
        </w:rPr>
      </w:pPr>
    </w:p>
    <w:p w:rsidR="00C74A2F" w:rsidRDefault="00C74A2F" w:rsidP="00C74A2F">
      <w:pPr>
        <w:jc w:val="both"/>
      </w:pPr>
      <w:r>
        <w:t xml:space="preserve">          Численность трудоспособного населения на 01.01.20</w:t>
      </w:r>
      <w:r w:rsidR="00E00697">
        <w:t>19</w:t>
      </w:r>
      <w:r>
        <w:t xml:space="preserve"> составляет </w:t>
      </w:r>
      <w:r w:rsidR="00F36832">
        <w:t>1379</w:t>
      </w:r>
      <w:r>
        <w:t xml:space="preserve"> человек. Доля работающего населения в трудоспособном возрасте от общей численности населения составляет 36,5 %. </w:t>
      </w:r>
    </w:p>
    <w:p w:rsidR="00C74A2F" w:rsidRDefault="00C74A2F" w:rsidP="00C74A2F">
      <w:pPr>
        <w:jc w:val="both"/>
      </w:pPr>
      <w:r w:rsidRPr="009B4294">
        <w:t>Трудовая структура населения отражает основные группы трудовых ресурсов, в числе которых учитываются: трудоспособное население в трудоспособном возрасте, лица старше трудоспособного возраста и подростки до 16 лет. Лица старше и моложе трудоспособного возраста составляют небольшую часть трудовых ресурсов, с другой стороны, часть населения в трудоспособном возрасте составляет учащаяся молодежь и инвалиды трудоспособного возраста, небольшие контингенты других категорий.</w:t>
      </w:r>
    </w:p>
    <w:p w:rsidR="00C74A2F" w:rsidRDefault="00C74A2F" w:rsidP="00C74A2F">
      <w:pPr>
        <w:jc w:val="both"/>
      </w:pPr>
      <w:r w:rsidRPr="006377C7">
        <w:t>Развит</w:t>
      </w:r>
      <w:r>
        <w:t>ые</w:t>
      </w:r>
      <w:r w:rsidRPr="006377C7">
        <w:t xml:space="preserve"> промышленны</w:t>
      </w:r>
      <w:r>
        <w:t>е</w:t>
      </w:r>
      <w:r w:rsidRPr="006377C7">
        <w:t xml:space="preserve"> производств</w:t>
      </w:r>
      <w:r>
        <w:t>а</w:t>
      </w:r>
      <w:r w:rsidRPr="006377C7">
        <w:t xml:space="preserve"> в </w:t>
      </w:r>
      <w:r w:rsidR="00E00697">
        <w:t>Ивотском городском</w:t>
      </w:r>
      <w:r w:rsidRPr="006377C7">
        <w:t xml:space="preserve"> поселении практически отсутствует. Большая часть учреждений и организаций </w:t>
      </w:r>
      <w:r w:rsidR="00E00697">
        <w:t xml:space="preserve"> </w:t>
      </w:r>
      <w:r w:rsidRPr="006377C7">
        <w:t xml:space="preserve"> поселения в статистической отчетности представлены непромышленными видами деятельности.</w:t>
      </w:r>
    </w:p>
    <w:p w:rsidR="00C74A2F" w:rsidRDefault="00C74A2F" w:rsidP="00D14298">
      <w:pPr>
        <w:ind w:firstLine="720"/>
      </w:pPr>
      <w:r w:rsidRPr="006377C7">
        <w:t xml:space="preserve">Бюджетная сфера представлена </w:t>
      </w:r>
      <w:r w:rsidR="004B14DC">
        <w:t>9</w:t>
      </w:r>
      <w:r>
        <w:t xml:space="preserve"> учреждениями и организациями, в том числе </w:t>
      </w:r>
      <w:r w:rsidRPr="00AF039D">
        <w:t xml:space="preserve">системы </w:t>
      </w:r>
      <w:r w:rsidR="00D14298">
        <w:t xml:space="preserve">среднего образования, </w:t>
      </w:r>
      <w:r>
        <w:t>здравоохранения</w:t>
      </w:r>
      <w:r w:rsidR="00D14298">
        <w:t>,</w:t>
      </w:r>
      <w:r>
        <w:t xml:space="preserve"> </w:t>
      </w:r>
      <w:r w:rsidR="00D14298">
        <w:t xml:space="preserve">дошкольными учреждениями </w:t>
      </w:r>
      <w:r>
        <w:t xml:space="preserve">и т.д. Не бюджетная сфера – </w:t>
      </w:r>
      <w:r w:rsidR="004B14DC">
        <w:t>11</w:t>
      </w:r>
      <w:r>
        <w:t xml:space="preserve"> организаций, на территории поселения осуществляют свою деятельность </w:t>
      </w:r>
      <w:r w:rsidR="00D14298">
        <w:t>3</w:t>
      </w:r>
      <w:r>
        <w:t>2 индивидуальных предпринимател</w:t>
      </w:r>
      <w:r w:rsidR="00D14298">
        <w:t xml:space="preserve">я,  основной вид  деятельности - торговля </w:t>
      </w:r>
      <w:r w:rsidRPr="003B4DF7">
        <w:t>Производство продукции животноводства в личных подсобных хозяйствах является приоритетным направлением в решении главного вопроса - самозанятост</w:t>
      </w:r>
      <w:r>
        <w:t>и</w:t>
      </w:r>
      <w:r w:rsidRPr="003B4DF7">
        <w:t xml:space="preserve"> населения.</w:t>
      </w:r>
    </w:p>
    <w:p w:rsidR="00C74A2F" w:rsidRDefault="00C74A2F" w:rsidP="00C74A2F">
      <w:r>
        <w:t xml:space="preserve"> С</w:t>
      </w:r>
      <w:r w:rsidRPr="00E60B70">
        <w:t xml:space="preserve">оциальная ситуация в </w:t>
      </w:r>
      <w:r w:rsidR="00F36832">
        <w:t xml:space="preserve"> </w:t>
      </w:r>
      <w:r w:rsidR="004E0119">
        <w:t xml:space="preserve"> поселении</w:t>
      </w:r>
      <w:r w:rsidRPr="00E60B70">
        <w:t xml:space="preserve"> достаточно сложная. Низкая оплата труда, а также отсутствие рабочих мест при недостаточном уровне оказания социальных услуг, необеспеченность жильем создают для населения, особенно для молодежи, непривлекательность проживания в сельской местности. Основная проблема сельского жилого фонда отсутствие коммунальных удобств и прежде всего газоснабжения</w:t>
      </w:r>
      <w:r w:rsidR="004B14DC">
        <w:t xml:space="preserve"> в таких  населенных  пунктах, как д. Любегощь, д. Ивановичи, с. Бацкино.</w:t>
      </w:r>
      <w:r w:rsidRPr="00E60B70">
        <w:t xml:space="preserve"> Уровень благоустройства сельского жилищного фонда в 2-3 раза ниже городского уровня, это объясняется неспособностью большого количества сельского населения улучшить жилищные условия за свой счет, а также использовать систему ипотечного кредитования жилищного строительства.</w:t>
      </w:r>
    </w:p>
    <w:p w:rsidR="00C74A2F" w:rsidRDefault="00C74A2F" w:rsidP="00C74A2F">
      <w:pPr>
        <w:tabs>
          <w:tab w:val="left" w:pos="8355"/>
        </w:tabs>
        <w:jc w:val="both"/>
      </w:pPr>
      <w:r>
        <w:lastRenderedPageBreak/>
        <w:tab/>
      </w:r>
    </w:p>
    <w:p w:rsidR="00C74A2F" w:rsidRPr="00D14298" w:rsidRDefault="00C74A2F" w:rsidP="00C74A2F">
      <w:pPr>
        <w:pStyle w:val="ad"/>
        <w:jc w:val="both"/>
        <w:rPr>
          <w:rFonts w:ascii="Times New Roman" w:hAnsi="Times New Roman"/>
          <w:color w:val="000000"/>
          <w:sz w:val="24"/>
          <w:szCs w:val="24"/>
        </w:rPr>
      </w:pPr>
      <w:r w:rsidRPr="00D14298">
        <w:rPr>
          <w:rFonts w:ascii="Times New Roman" w:hAnsi="Times New Roman"/>
          <w:color w:val="000000"/>
          <w:sz w:val="24"/>
          <w:szCs w:val="24"/>
        </w:rPr>
        <w:t>Одной из главных задач для органов местного самоуправления в поселении должна стать занятость населения, уменьшение числа неработающих граждан.</w:t>
      </w:r>
    </w:p>
    <w:p w:rsidR="00C74A2F" w:rsidRPr="009511BE" w:rsidRDefault="00C74A2F" w:rsidP="00C74A2F">
      <w:pPr>
        <w:pStyle w:val="ad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C74A2F" w:rsidRDefault="00C74A2F" w:rsidP="00C74A2F">
      <w:pPr>
        <w:pStyle w:val="ad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2.4 Личные подсобные хозяйства</w:t>
      </w:r>
    </w:p>
    <w:p w:rsidR="00C74A2F" w:rsidRDefault="00C74A2F" w:rsidP="00C74A2F">
      <w:pPr>
        <w:pStyle w:val="ad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C74A2F" w:rsidRDefault="00C74A2F" w:rsidP="00C74A2F">
      <w:pPr>
        <w:pStyle w:val="ad"/>
        <w:jc w:val="both"/>
        <w:rPr>
          <w:rFonts w:ascii="Times New Roman" w:hAnsi="Times New Roman"/>
          <w:color w:val="000000"/>
          <w:sz w:val="24"/>
          <w:szCs w:val="24"/>
        </w:rPr>
      </w:pPr>
      <w:r w:rsidRPr="000A2BAF">
        <w:rPr>
          <w:rFonts w:ascii="Times New Roman" w:hAnsi="Times New Roman"/>
          <w:color w:val="000000"/>
          <w:sz w:val="24"/>
          <w:szCs w:val="24"/>
        </w:rPr>
        <w:t>В последние годы наблюдается снижение поголовья животных в частном секторе</w:t>
      </w:r>
      <w:r>
        <w:rPr>
          <w:rFonts w:ascii="Times New Roman" w:hAnsi="Times New Roman"/>
          <w:color w:val="000000"/>
          <w:sz w:val="24"/>
          <w:szCs w:val="24"/>
        </w:rPr>
        <w:t xml:space="preserve"> Причины, сдерживающие развитие личных подсобных хозяйств следующее:</w:t>
      </w:r>
    </w:p>
    <w:p w:rsidR="00C74A2F" w:rsidRDefault="00C74A2F" w:rsidP="00C74A2F">
      <w:pPr>
        <w:pStyle w:val="ad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-низкие закупочные цены на животноводческую продукцию при организованном сборе;</w:t>
      </w:r>
    </w:p>
    <w:p w:rsidR="00C74A2F" w:rsidRDefault="00C74A2F" w:rsidP="00C74A2F">
      <w:pPr>
        <w:pStyle w:val="ad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-высокая себестоимость сельскохозяйственной продукции;</w:t>
      </w:r>
    </w:p>
    <w:p w:rsidR="00C74A2F" w:rsidRDefault="00C74A2F" w:rsidP="00C74A2F">
      <w:pPr>
        <w:pStyle w:val="ad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-высокая стоимость кормов;</w:t>
      </w:r>
    </w:p>
    <w:p w:rsidR="00C74A2F" w:rsidRDefault="00C74A2F" w:rsidP="00C74A2F">
      <w:pPr>
        <w:pStyle w:val="ad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-нехватка времени на занятие ЛПХ, как следствие необходимости работать за пределами поселения;</w:t>
      </w:r>
    </w:p>
    <w:p w:rsidR="00C74A2F" w:rsidRDefault="00C74A2F" w:rsidP="00C74A2F">
      <w:pPr>
        <w:pStyle w:val="ad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- реализация сельскохозяйственную продукцию самостоятельно. </w:t>
      </w:r>
    </w:p>
    <w:p w:rsidR="00C74A2F" w:rsidRDefault="00C74A2F" w:rsidP="00C74A2F">
      <w:pPr>
        <w:rPr>
          <w:color w:val="000000"/>
        </w:rPr>
      </w:pPr>
      <w:r>
        <w:rPr>
          <w:color w:val="000000"/>
        </w:rPr>
        <w:t>- высокая стоимость животных при приобретении для выращивания и откорма.</w:t>
      </w:r>
    </w:p>
    <w:p w:rsidR="00C74A2F" w:rsidRDefault="00C74A2F" w:rsidP="00C74A2F">
      <w:pPr>
        <w:rPr>
          <w:color w:val="000000"/>
        </w:rPr>
      </w:pPr>
    </w:p>
    <w:p w:rsidR="00C74A2F" w:rsidRDefault="00C74A2F" w:rsidP="00C74A2F">
      <w:r>
        <w:rPr>
          <w:color w:val="000000"/>
        </w:rPr>
        <w:t xml:space="preserve">         Развитие производства животноводческой продукции в личных подсобных хозяйствах является приоритетным направлением в решении вопроса самозанятости населения.</w:t>
      </w:r>
      <w:r w:rsidR="00E00697">
        <w:rPr>
          <w:color w:val="000000"/>
        </w:rPr>
        <w:t xml:space="preserve"> </w:t>
      </w:r>
      <w:r w:rsidRPr="00193C51">
        <w:t xml:space="preserve">Население </w:t>
      </w:r>
      <w:r w:rsidR="00E00697">
        <w:t xml:space="preserve"> </w:t>
      </w:r>
      <w:r w:rsidRPr="00193C51">
        <w:t xml:space="preserve"> поселения занимается личными подсобными хозяйствами для обеспечения собственных потребностей в сельскохозяйственной продукции, излишки сельскохозяйственного производства реализуются в незначительных количествах.</w:t>
      </w:r>
    </w:p>
    <w:p w:rsidR="00C74A2F" w:rsidRPr="00193C51" w:rsidRDefault="00C74A2F" w:rsidP="00C74A2F"/>
    <w:p w:rsidR="00C74A2F" w:rsidRPr="00A7428C" w:rsidRDefault="00C74A2F" w:rsidP="00C74A2F">
      <w:pPr>
        <w:jc w:val="both"/>
      </w:pPr>
      <w:r w:rsidRPr="00A7428C">
        <w:rPr>
          <w:rFonts w:ascii="Times New Roman CYR" w:hAnsi="Times New Roman CYR" w:cs="Times New Roman CYR"/>
        </w:rPr>
        <w:t>Программа реализуется в период 20</w:t>
      </w:r>
      <w:r w:rsidR="00E00697">
        <w:rPr>
          <w:rFonts w:ascii="Times New Roman CYR" w:hAnsi="Times New Roman CYR" w:cs="Times New Roman CYR"/>
        </w:rPr>
        <w:t>20</w:t>
      </w:r>
      <w:r w:rsidRPr="00A7428C">
        <w:rPr>
          <w:rFonts w:ascii="Times New Roman CYR" w:hAnsi="Times New Roman CYR" w:cs="Times New Roman CYR"/>
        </w:rPr>
        <w:t>-203</w:t>
      </w:r>
      <w:r w:rsidR="00E00697">
        <w:rPr>
          <w:rFonts w:ascii="Times New Roman CYR" w:hAnsi="Times New Roman CYR" w:cs="Times New Roman CYR"/>
        </w:rPr>
        <w:t>0</w:t>
      </w:r>
      <w:r w:rsidRPr="00A7428C">
        <w:rPr>
          <w:rFonts w:ascii="Times New Roman CYR" w:hAnsi="Times New Roman CYR" w:cs="Times New Roman CYR"/>
        </w:rPr>
        <w:t xml:space="preserve"> годы. Для достижения цели Программы и выполнении поставленных задач с</w:t>
      </w:r>
      <w:r w:rsidRPr="00A7428C">
        <w:t>тратегическими направлениями развития поселения должны стать следующие действия:</w:t>
      </w:r>
    </w:p>
    <w:p w:rsidR="00C74A2F" w:rsidRPr="00A7428C" w:rsidRDefault="00C74A2F" w:rsidP="00C74A2F">
      <w:pPr>
        <w:pStyle w:val="ad"/>
        <w:rPr>
          <w:rFonts w:ascii="Times New Roman" w:hAnsi="Times New Roman"/>
          <w:sz w:val="24"/>
          <w:szCs w:val="24"/>
        </w:rPr>
      </w:pPr>
      <w:r w:rsidRPr="00A7428C">
        <w:rPr>
          <w:rFonts w:ascii="Times New Roman" w:hAnsi="Times New Roman"/>
          <w:sz w:val="24"/>
          <w:szCs w:val="24"/>
        </w:rPr>
        <w:t> </w:t>
      </w:r>
      <w:r w:rsidRPr="00A7428C">
        <w:rPr>
          <w:rFonts w:ascii="Times New Roman" w:hAnsi="Times New Roman"/>
          <w:b/>
          <w:bCs/>
          <w:sz w:val="24"/>
          <w:szCs w:val="24"/>
        </w:rPr>
        <w:t>Экономические:</w:t>
      </w:r>
    </w:p>
    <w:p w:rsidR="00C74A2F" w:rsidRPr="00A7428C" w:rsidRDefault="00C74A2F" w:rsidP="00C74A2F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A7428C">
        <w:rPr>
          <w:rFonts w:ascii="Times New Roman" w:hAnsi="Times New Roman"/>
          <w:sz w:val="24"/>
          <w:szCs w:val="24"/>
        </w:rPr>
        <w:t>1. Содействие развитию крупному сельскохозяйственному бизнесу, и вовлечение его как потенциального инвестора для выполнения социальных проектов восстановления объектов образования, культуры и спорта.</w:t>
      </w:r>
    </w:p>
    <w:p w:rsidR="00C74A2F" w:rsidRPr="00A7428C" w:rsidRDefault="00C74A2F" w:rsidP="00C74A2F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A7428C">
        <w:rPr>
          <w:rFonts w:ascii="Times New Roman" w:hAnsi="Times New Roman"/>
          <w:sz w:val="24"/>
          <w:szCs w:val="24"/>
        </w:rPr>
        <w:t>2.  Содействие развитию   малого бизнеса через помощь в получении грантов на проекты, значимые для развития поселения и организации новых рабочих мест.</w:t>
      </w:r>
    </w:p>
    <w:p w:rsidR="00C74A2F" w:rsidRPr="00A7428C" w:rsidRDefault="00C74A2F" w:rsidP="00C74A2F">
      <w:pPr>
        <w:pStyle w:val="ad"/>
        <w:rPr>
          <w:rFonts w:ascii="Times New Roman" w:hAnsi="Times New Roman"/>
          <w:sz w:val="24"/>
          <w:szCs w:val="24"/>
        </w:rPr>
      </w:pPr>
      <w:r w:rsidRPr="00A7428C">
        <w:rPr>
          <w:rFonts w:ascii="Times New Roman" w:hAnsi="Times New Roman"/>
          <w:b/>
          <w:bCs/>
          <w:sz w:val="24"/>
          <w:szCs w:val="24"/>
        </w:rPr>
        <w:t>Социальные</w:t>
      </w:r>
      <w:r w:rsidRPr="00A7428C">
        <w:rPr>
          <w:rFonts w:ascii="Times New Roman" w:hAnsi="Times New Roman"/>
          <w:sz w:val="24"/>
          <w:szCs w:val="24"/>
        </w:rPr>
        <w:t>:</w:t>
      </w:r>
    </w:p>
    <w:p w:rsidR="00C74A2F" w:rsidRPr="00A7428C" w:rsidRDefault="00C74A2F" w:rsidP="00C74A2F">
      <w:pPr>
        <w:pStyle w:val="ad"/>
        <w:rPr>
          <w:rFonts w:ascii="Times New Roman" w:hAnsi="Times New Roman"/>
          <w:sz w:val="24"/>
          <w:szCs w:val="24"/>
        </w:rPr>
      </w:pPr>
      <w:r w:rsidRPr="00A7428C">
        <w:rPr>
          <w:rFonts w:ascii="Times New Roman" w:hAnsi="Times New Roman"/>
          <w:sz w:val="24"/>
          <w:szCs w:val="24"/>
        </w:rPr>
        <w:t xml:space="preserve">1.  Развитие социальной инфраструктуры, образования, здравоохранения, культуры, физкультуры и спорта: </w:t>
      </w:r>
    </w:p>
    <w:p w:rsidR="00C74A2F" w:rsidRPr="00A7428C" w:rsidRDefault="00C74A2F" w:rsidP="00C74A2F">
      <w:pPr>
        <w:pStyle w:val="ad"/>
        <w:jc w:val="both"/>
        <w:rPr>
          <w:rFonts w:ascii="Times New Roman" w:hAnsi="Times New Roman"/>
          <w:iCs/>
          <w:sz w:val="24"/>
          <w:szCs w:val="24"/>
        </w:rPr>
      </w:pPr>
      <w:r w:rsidRPr="00A7428C">
        <w:rPr>
          <w:rFonts w:ascii="Times New Roman" w:hAnsi="Times New Roman"/>
          <w:iCs/>
          <w:sz w:val="24"/>
          <w:szCs w:val="24"/>
        </w:rPr>
        <w:t>- участие в районных, областных программах;</w:t>
      </w:r>
    </w:p>
    <w:p w:rsidR="00C74A2F" w:rsidRPr="00A7428C" w:rsidRDefault="00C74A2F" w:rsidP="00C74A2F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A7428C">
        <w:rPr>
          <w:rFonts w:ascii="Times New Roman" w:hAnsi="Times New Roman"/>
          <w:iCs/>
          <w:sz w:val="24"/>
          <w:szCs w:val="24"/>
        </w:rPr>
        <w:t xml:space="preserve">-содействие предпринимательской инициативы по развитию данных направлений и всяческое ее поощрение (развитие и увеличение объемов платных услуг, предоставляемых учреждениями образования, здравоохранения, культуры, спорта на территории поселения).  </w:t>
      </w:r>
    </w:p>
    <w:p w:rsidR="00C74A2F" w:rsidRPr="00A7428C" w:rsidRDefault="00C74A2F" w:rsidP="00C74A2F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A7428C">
        <w:rPr>
          <w:rFonts w:ascii="Times New Roman" w:hAnsi="Times New Roman"/>
          <w:sz w:val="24"/>
          <w:szCs w:val="24"/>
        </w:rPr>
        <w:t>2.    Развитие личного подворья граждан, как источника доходов населения.</w:t>
      </w:r>
    </w:p>
    <w:p w:rsidR="00C74A2F" w:rsidRPr="00A7428C" w:rsidRDefault="00C74A2F" w:rsidP="00C74A2F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A7428C">
        <w:rPr>
          <w:rFonts w:ascii="Times New Roman" w:hAnsi="Times New Roman"/>
          <w:iCs/>
          <w:sz w:val="24"/>
          <w:szCs w:val="24"/>
        </w:rPr>
        <w:t>-помощь населению в реализации мяса, молока с личных подсобных хозяйств;</w:t>
      </w:r>
    </w:p>
    <w:p w:rsidR="00C74A2F" w:rsidRPr="00A7428C" w:rsidRDefault="00C74A2F" w:rsidP="00C74A2F">
      <w:pPr>
        <w:pStyle w:val="ad"/>
        <w:jc w:val="both"/>
        <w:rPr>
          <w:rFonts w:ascii="Times New Roman" w:hAnsi="Times New Roman"/>
          <w:iCs/>
          <w:sz w:val="24"/>
          <w:szCs w:val="24"/>
        </w:rPr>
      </w:pPr>
      <w:r w:rsidRPr="00A7428C">
        <w:rPr>
          <w:rFonts w:ascii="Times New Roman" w:hAnsi="Times New Roman"/>
          <w:iCs/>
          <w:sz w:val="24"/>
          <w:szCs w:val="24"/>
        </w:rPr>
        <w:t>-поддержка предпринимателей осуществляющих закупку продукции с личных подсобных хозяйств на выгодных для населения условиях.</w:t>
      </w:r>
    </w:p>
    <w:p w:rsidR="00C74A2F" w:rsidRPr="00A7428C" w:rsidRDefault="00C74A2F" w:rsidP="00C74A2F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A7428C">
        <w:rPr>
          <w:rFonts w:ascii="Times New Roman" w:hAnsi="Times New Roman"/>
          <w:iCs/>
          <w:sz w:val="24"/>
          <w:szCs w:val="24"/>
        </w:rPr>
        <w:t>-помощь молодым семьям в получении субсидий на развитие личного подсобного хозяйства.</w:t>
      </w:r>
    </w:p>
    <w:p w:rsidR="00C74A2F" w:rsidRPr="00A7428C" w:rsidRDefault="00C74A2F" w:rsidP="00C74A2F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A7428C">
        <w:rPr>
          <w:rFonts w:ascii="Times New Roman" w:hAnsi="Times New Roman"/>
          <w:sz w:val="24"/>
          <w:szCs w:val="24"/>
        </w:rPr>
        <w:t>3. Содействие в привлечении молодых специалистов в поселение (врачей, учителей, работников культуры, муниципальных служащих);</w:t>
      </w:r>
    </w:p>
    <w:p w:rsidR="00C74A2F" w:rsidRPr="00A7428C" w:rsidRDefault="00C74A2F" w:rsidP="00C74A2F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A7428C">
        <w:rPr>
          <w:rFonts w:ascii="Times New Roman" w:hAnsi="Times New Roman"/>
          <w:sz w:val="24"/>
          <w:szCs w:val="24"/>
        </w:rPr>
        <w:t> </w:t>
      </w:r>
      <w:r w:rsidRPr="00A7428C">
        <w:rPr>
          <w:rFonts w:ascii="Times New Roman" w:hAnsi="Times New Roman"/>
          <w:iCs/>
          <w:sz w:val="24"/>
          <w:szCs w:val="24"/>
        </w:rPr>
        <w:t>-помощь членам их семей в устройстве на работу;</w:t>
      </w:r>
    </w:p>
    <w:p w:rsidR="00C74A2F" w:rsidRPr="00A7428C" w:rsidRDefault="00C74A2F" w:rsidP="00C74A2F">
      <w:pPr>
        <w:pStyle w:val="ad"/>
        <w:jc w:val="both"/>
        <w:rPr>
          <w:rFonts w:ascii="Times New Roman" w:hAnsi="Times New Roman"/>
          <w:iCs/>
          <w:sz w:val="24"/>
          <w:szCs w:val="24"/>
        </w:rPr>
      </w:pPr>
      <w:r w:rsidRPr="00A7428C">
        <w:rPr>
          <w:rFonts w:ascii="Times New Roman" w:hAnsi="Times New Roman"/>
          <w:iCs/>
          <w:sz w:val="24"/>
          <w:szCs w:val="24"/>
        </w:rPr>
        <w:t> -помощь в решении вопросов по приобретению этими специалистами жилья через районные, областные и федеральные программы, направленные на строительство приобретения жилья.</w:t>
      </w:r>
    </w:p>
    <w:p w:rsidR="00C74A2F" w:rsidRPr="00A7428C" w:rsidRDefault="00C74A2F" w:rsidP="00C74A2F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A7428C">
        <w:rPr>
          <w:rFonts w:ascii="Times New Roman" w:hAnsi="Times New Roman"/>
          <w:sz w:val="24"/>
          <w:szCs w:val="24"/>
        </w:rPr>
        <w:t>4. Содействие в обеспечении социальной поддержки слабозащищенным слоям населения:</w:t>
      </w:r>
    </w:p>
    <w:p w:rsidR="00C74A2F" w:rsidRPr="00A7428C" w:rsidRDefault="00C74A2F" w:rsidP="00C74A2F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A7428C">
        <w:rPr>
          <w:rFonts w:ascii="Times New Roman" w:hAnsi="Times New Roman"/>
          <w:iCs/>
          <w:sz w:val="24"/>
          <w:szCs w:val="24"/>
        </w:rPr>
        <w:t>-консультирование, помощь в получении субсидий, пособий различных льготных выплат;</w:t>
      </w:r>
    </w:p>
    <w:p w:rsidR="00C74A2F" w:rsidRPr="00A7428C" w:rsidRDefault="00C74A2F" w:rsidP="00C74A2F">
      <w:pPr>
        <w:pStyle w:val="ad"/>
        <w:jc w:val="both"/>
        <w:rPr>
          <w:rFonts w:ascii="Times New Roman" w:hAnsi="Times New Roman"/>
          <w:iCs/>
          <w:sz w:val="24"/>
          <w:szCs w:val="24"/>
        </w:rPr>
      </w:pPr>
      <w:r w:rsidRPr="00A7428C">
        <w:rPr>
          <w:rFonts w:ascii="Times New Roman" w:hAnsi="Times New Roman"/>
          <w:iCs/>
          <w:sz w:val="24"/>
          <w:szCs w:val="24"/>
        </w:rPr>
        <w:t>-содействие в привлечении спонсорской помощи для поддержания одиноких пенсионеров, инвалидов, многодетных семей.</w:t>
      </w:r>
    </w:p>
    <w:p w:rsidR="00C74A2F" w:rsidRPr="00A7428C" w:rsidRDefault="00C74A2F" w:rsidP="00C74A2F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A7428C">
        <w:rPr>
          <w:rFonts w:ascii="Times New Roman" w:hAnsi="Times New Roman"/>
          <w:sz w:val="24"/>
          <w:szCs w:val="24"/>
        </w:rPr>
        <w:t>5. Привлечение средств из областного и федерального бюджетов на укрепление жилищно-коммунальной сферы:</w:t>
      </w:r>
    </w:p>
    <w:p w:rsidR="00C74A2F" w:rsidRPr="00A7428C" w:rsidRDefault="00C74A2F" w:rsidP="00C74A2F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A7428C">
        <w:rPr>
          <w:rFonts w:ascii="Times New Roman" w:hAnsi="Times New Roman"/>
          <w:iCs/>
          <w:sz w:val="24"/>
          <w:szCs w:val="24"/>
        </w:rPr>
        <w:lastRenderedPageBreak/>
        <w:t>- по строительству жилья;</w:t>
      </w:r>
    </w:p>
    <w:p w:rsidR="00C74A2F" w:rsidRPr="00A7428C" w:rsidRDefault="00C74A2F" w:rsidP="00C74A2F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A7428C">
        <w:rPr>
          <w:rFonts w:ascii="Times New Roman" w:hAnsi="Times New Roman"/>
          <w:iCs/>
          <w:sz w:val="24"/>
          <w:szCs w:val="24"/>
        </w:rPr>
        <w:t>- по программам молодая семья, сельское жилье, жилье для молодых специалистов, ипотечное кредитование для строительства приобретения жилья гражданами, работающими проживающими на территории поселения.</w:t>
      </w:r>
    </w:p>
    <w:p w:rsidR="00C74A2F" w:rsidRPr="00A7428C" w:rsidRDefault="00C74A2F" w:rsidP="00C74A2F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A7428C">
        <w:rPr>
          <w:rFonts w:ascii="Times New Roman" w:hAnsi="Times New Roman"/>
          <w:sz w:val="24"/>
          <w:szCs w:val="24"/>
        </w:rPr>
        <w:t>6. Привлечение средств из областного и районного бюджетов на строительство и ремонт источников водоснабжения.</w:t>
      </w:r>
    </w:p>
    <w:p w:rsidR="00C74A2F" w:rsidRPr="00364E42" w:rsidRDefault="00C74A2F" w:rsidP="00C74A2F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A7428C">
        <w:rPr>
          <w:rFonts w:ascii="Times New Roman" w:hAnsi="Times New Roman"/>
          <w:sz w:val="24"/>
          <w:szCs w:val="24"/>
        </w:rPr>
        <w:t xml:space="preserve">7. Привлечение средств из областного и районного бюджетов на строительство и ремонт </w:t>
      </w:r>
      <w:r w:rsidR="00B31E51">
        <w:rPr>
          <w:rFonts w:ascii="Times New Roman" w:hAnsi="Times New Roman"/>
          <w:sz w:val="24"/>
          <w:szCs w:val="24"/>
        </w:rPr>
        <w:t>автомобильных  дорог местного значения</w:t>
      </w:r>
      <w:r w:rsidRPr="00A7428C">
        <w:rPr>
          <w:rFonts w:ascii="Times New Roman" w:hAnsi="Times New Roman"/>
          <w:sz w:val="24"/>
          <w:szCs w:val="24"/>
        </w:rPr>
        <w:t>.</w:t>
      </w:r>
    </w:p>
    <w:p w:rsidR="00C74A2F" w:rsidRPr="00535502" w:rsidRDefault="00C74A2F" w:rsidP="00C74A2F">
      <w:pPr>
        <w:shd w:val="clear" w:color="auto" w:fill="FFFFFF"/>
        <w:jc w:val="both"/>
        <w:rPr>
          <w:b/>
          <w:color w:val="0D0D0D"/>
        </w:rPr>
      </w:pPr>
    </w:p>
    <w:p w:rsidR="000A55AA" w:rsidRDefault="000A55AA" w:rsidP="000A55AA">
      <w:pPr>
        <w:pStyle w:val="ConsPlusNormal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5DA3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52460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895DA3">
        <w:rPr>
          <w:rFonts w:ascii="Times New Roman" w:hAnsi="Times New Roman" w:cs="Times New Roman"/>
          <w:b/>
          <w:bCs/>
          <w:sz w:val="28"/>
          <w:szCs w:val="28"/>
        </w:rPr>
        <w:t>2. Технико-экономические параметры существующих объектов социальной инфраструктуры поселения, сложившийся уровень обеспеченности населения поселения услугами в областях образования, здравоохранения, физической культуры и массового спорта, и культуры</w:t>
      </w:r>
    </w:p>
    <w:p w:rsidR="000A55AA" w:rsidRDefault="000A55AA" w:rsidP="000A55AA">
      <w:pPr>
        <w:pStyle w:val="a9"/>
        <w:spacing w:before="0" w:beforeAutospacing="0" w:after="0" w:afterAutospacing="0"/>
        <w:jc w:val="center"/>
        <w:rPr>
          <w:b/>
          <w:i/>
        </w:rPr>
      </w:pPr>
    </w:p>
    <w:p w:rsidR="000A55AA" w:rsidRPr="00524600" w:rsidRDefault="000A55AA" w:rsidP="000A55AA">
      <w:pPr>
        <w:pStyle w:val="a9"/>
        <w:spacing w:before="0" w:beforeAutospacing="0" w:after="0" w:afterAutospacing="0"/>
        <w:jc w:val="center"/>
        <w:rPr>
          <w:color w:val="000000"/>
          <w:spacing w:val="2"/>
          <w:sz w:val="28"/>
          <w:szCs w:val="28"/>
        </w:rPr>
      </w:pPr>
      <w:r w:rsidRPr="00524600">
        <w:rPr>
          <w:b/>
          <w:i/>
        </w:rPr>
        <w:t>2.</w:t>
      </w:r>
      <w:r>
        <w:rPr>
          <w:b/>
          <w:i/>
        </w:rPr>
        <w:t>2</w:t>
      </w:r>
      <w:r w:rsidRPr="00524600">
        <w:rPr>
          <w:b/>
          <w:i/>
        </w:rPr>
        <w:t>.1. Объекты образования.</w:t>
      </w:r>
    </w:p>
    <w:p w:rsidR="000A55AA" w:rsidRPr="00524600" w:rsidRDefault="000A55AA" w:rsidP="000A55AA">
      <w:pPr>
        <w:pStyle w:val="a5"/>
        <w:ind w:left="0" w:firstLine="567"/>
        <w:jc w:val="center"/>
      </w:pPr>
    </w:p>
    <w:p w:rsidR="000A55AA" w:rsidRDefault="000A55AA" w:rsidP="000A55AA">
      <w:pPr>
        <w:pStyle w:val="a5"/>
        <w:ind w:left="0" w:firstLine="567"/>
        <w:jc w:val="right"/>
      </w:pPr>
      <w:r w:rsidRPr="00524600">
        <w:t xml:space="preserve">Таблица </w:t>
      </w:r>
      <w:r>
        <w:t>4</w:t>
      </w:r>
    </w:p>
    <w:p w:rsidR="000A55AA" w:rsidRPr="009E3B37" w:rsidRDefault="000A55AA" w:rsidP="000A55AA">
      <w:pPr>
        <w:pStyle w:val="a5"/>
        <w:ind w:left="0" w:firstLine="567"/>
        <w:jc w:val="center"/>
      </w:pPr>
      <w:r w:rsidRPr="009E3B37">
        <w:t>Общеобразовательные учреждения</w:t>
      </w:r>
    </w:p>
    <w:p w:rsidR="000A55AA" w:rsidRPr="00524600" w:rsidRDefault="000A55AA" w:rsidP="000A55AA">
      <w:pPr>
        <w:pStyle w:val="a5"/>
        <w:ind w:left="0" w:firstLine="567"/>
        <w:jc w:val="right"/>
      </w:pPr>
    </w:p>
    <w:tbl>
      <w:tblPr>
        <w:tblW w:w="978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409"/>
        <w:gridCol w:w="2268"/>
        <w:gridCol w:w="993"/>
        <w:gridCol w:w="1134"/>
        <w:gridCol w:w="1134"/>
        <w:gridCol w:w="1275"/>
      </w:tblGrid>
      <w:tr w:rsidR="000A55AA" w:rsidRPr="00524600" w:rsidTr="003569D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5AA" w:rsidRPr="00524600" w:rsidRDefault="000A55AA" w:rsidP="003569D9">
            <w:pPr>
              <w:pStyle w:val="a5"/>
              <w:ind w:left="0"/>
              <w:rPr>
                <w:sz w:val="20"/>
                <w:szCs w:val="20"/>
              </w:rPr>
            </w:pPr>
            <w:r w:rsidRPr="00524600">
              <w:rPr>
                <w:sz w:val="20"/>
                <w:szCs w:val="20"/>
              </w:rPr>
              <w:t>№ п/п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5AA" w:rsidRPr="00524600" w:rsidRDefault="000A55AA" w:rsidP="003569D9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524600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5AA" w:rsidRPr="00524600" w:rsidRDefault="000A55AA" w:rsidP="003569D9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524600">
              <w:rPr>
                <w:sz w:val="20"/>
                <w:szCs w:val="20"/>
              </w:rPr>
              <w:t>Адрес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5AA" w:rsidRPr="00524600" w:rsidRDefault="000A55AA" w:rsidP="003569D9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524600">
              <w:rPr>
                <w:sz w:val="20"/>
                <w:szCs w:val="20"/>
              </w:rPr>
              <w:t>Кол-во персонала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5AA" w:rsidRPr="00524600" w:rsidRDefault="000A55AA" w:rsidP="003569D9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524600">
              <w:rPr>
                <w:sz w:val="20"/>
                <w:szCs w:val="20"/>
              </w:rPr>
              <w:t>Проектная мощность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5AA" w:rsidRPr="00524600" w:rsidRDefault="000A55AA" w:rsidP="003569D9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524600">
              <w:rPr>
                <w:sz w:val="20"/>
                <w:szCs w:val="20"/>
              </w:rPr>
              <w:t>Фактичес</w:t>
            </w:r>
          </w:p>
          <w:p w:rsidR="000A55AA" w:rsidRPr="00524600" w:rsidRDefault="000A55AA" w:rsidP="003569D9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524600">
              <w:rPr>
                <w:sz w:val="20"/>
                <w:szCs w:val="20"/>
              </w:rPr>
              <w:t>кое посеще</w:t>
            </w:r>
          </w:p>
          <w:p w:rsidR="000A55AA" w:rsidRPr="00524600" w:rsidRDefault="000A55AA" w:rsidP="003569D9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524600">
              <w:rPr>
                <w:sz w:val="20"/>
                <w:szCs w:val="20"/>
              </w:rPr>
              <w:t>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5AA" w:rsidRPr="00524600" w:rsidRDefault="000A55AA" w:rsidP="003569D9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524600">
              <w:rPr>
                <w:sz w:val="20"/>
                <w:szCs w:val="20"/>
              </w:rPr>
              <w:t>Резерв/дефицит мест</w:t>
            </w:r>
          </w:p>
        </w:tc>
      </w:tr>
      <w:tr w:rsidR="000A55AA" w:rsidRPr="00524600" w:rsidTr="003569D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5AA" w:rsidRPr="00524600" w:rsidRDefault="000A55AA" w:rsidP="003569D9">
            <w:pPr>
              <w:pStyle w:val="a5"/>
              <w:ind w:left="0"/>
              <w:jc w:val="center"/>
            </w:pPr>
            <w:r w:rsidRPr="00524600"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AA" w:rsidRPr="00524600" w:rsidRDefault="00B31E51" w:rsidP="00EC42E8">
            <w:pPr>
              <w:spacing w:line="276" w:lineRule="auto"/>
            </w:pPr>
            <w:r>
              <w:t xml:space="preserve">МАОУ Ивотская </w:t>
            </w:r>
            <w:r w:rsidR="000A55AA" w:rsidRPr="00524600">
              <w:t xml:space="preserve"> СОШ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5AA" w:rsidRDefault="00EC42E8" w:rsidP="003569D9">
            <w:pPr>
              <w:pStyle w:val="a5"/>
              <w:ind w:left="0"/>
              <w:jc w:val="center"/>
            </w:pPr>
            <w:r>
              <w:t>п. И</w:t>
            </w:r>
            <w:r w:rsidR="00B31E51">
              <w:t xml:space="preserve">вот, </w:t>
            </w:r>
            <w:r w:rsidR="0013537D">
              <w:t xml:space="preserve">                        </w:t>
            </w:r>
            <w:r w:rsidR="00B31E51">
              <w:t xml:space="preserve"> ул. Горохова,  д.17</w:t>
            </w:r>
          </w:p>
          <w:p w:rsidR="00E00697" w:rsidRDefault="00E00697" w:rsidP="003569D9">
            <w:pPr>
              <w:pStyle w:val="a5"/>
              <w:ind w:left="0"/>
              <w:jc w:val="center"/>
            </w:pPr>
          </w:p>
          <w:p w:rsidR="000A55AA" w:rsidRPr="00524600" w:rsidRDefault="00B31E51" w:rsidP="003569D9">
            <w:pPr>
              <w:pStyle w:val="a5"/>
              <w:ind w:left="0"/>
              <w:jc w:val="center"/>
            </w:pPr>
            <w:r>
              <w:t xml:space="preserve">д. Сельцо,  </w:t>
            </w:r>
            <w:r w:rsidR="00EC42E8">
              <w:t xml:space="preserve">                  </w:t>
            </w:r>
            <w:r>
              <w:t>ул.</w:t>
            </w:r>
            <w:r w:rsidR="00EC42E8">
              <w:t xml:space="preserve"> Заречная, д.1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697" w:rsidRDefault="001978AA" w:rsidP="001978AA">
            <w:pPr>
              <w:pStyle w:val="a5"/>
              <w:ind w:left="0"/>
              <w:jc w:val="center"/>
            </w:pPr>
            <w:r>
              <w:t>55</w:t>
            </w:r>
          </w:p>
          <w:p w:rsidR="001978AA" w:rsidRDefault="001978AA" w:rsidP="001978AA">
            <w:pPr>
              <w:pStyle w:val="a5"/>
              <w:ind w:left="0"/>
              <w:jc w:val="center"/>
            </w:pPr>
          </w:p>
          <w:p w:rsidR="001978AA" w:rsidRDefault="001978AA" w:rsidP="001978AA">
            <w:pPr>
              <w:pStyle w:val="a5"/>
              <w:ind w:left="0"/>
              <w:jc w:val="center"/>
            </w:pPr>
          </w:p>
          <w:p w:rsidR="001978AA" w:rsidRPr="00524600" w:rsidRDefault="001978AA" w:rsidP="001978AA">
            <w:pPr>
              <w:pStyle w:val="a5"/>
              <w:ind w:left="0"/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5AA" w:rsidRDefault="00E00697" w:rsidP="004B14DC">
            <w:pPr>
              <w:pStyle w:val="a5"/>
              <w:ind w:left="0"/>
              <w:jc w:val="center"/>
            </w:pPr>
            <w:r>
              <w:t>6</w:t>
            </w:r>
            <w:r w:rsidR="004B14DC">
              <w:t>75</w:t>
            </w:r>
          </w:p>
          <w:p w:rsidR="001978AA" w:rsidRDefault="001978AA" w:rsidP="004B14DC">
            <w:pPr>
              <w:pStyle w:val="a5"/>
              <w:ind w:left="0"/>
              <w:jc w:val="center"/>
            </w:pPr>
          </w:p>
          <w:p w:rsidR="004B14DC" w:rsidRDefault="004B14DC" w:rsidP="004B14DC">
            <w:pPr>
              <w:pStyle w:val="a5"/>
              <w:ind w:left="0"/>
              <w:jc w:val="center"/>
            </w:pPr>
          </w:p>
          <w:p w:rsidR="004B14DC" w:rsidRDefault="004B14DC" w:rsidP="004B14DC">
            <w:pPr>
              <w:pStyle w:val="a5"/>
              <w:ind w:left="0"/>
              <w:jc w:val="center"/>
            </w:pPr>
            <w:r>
              <w:t>140</w:t>
            </w:r>
          </w:p>
          <w:p w:rsidR="004B14DC" w:rsidRPr="00524600" w:rsidRDefault="004B14DC" w:rsidP="004B14DC">
            <w:pPr>
              <w:pStyle w:val="a5"/>
              <w:ind w:left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5AA" w:rsidRDefault="004B14DC" w:rsidP="004B14DC">
            <w:pPr>
              <w:pStyle w:val="a5"/>
              <w:ind w:left="0"/>
              <w:jc w:val="center"/>
            </w:pPr>
            <w:r>
              <w:t>631</w:t>
            </w:r>
          </w:p>
          <w:p w:rsidR="001978AA" w:rsidRDefault="001978AA" w:rsidP="004B14DC">
            <w:pPr>
              <w:pStyle w:val="a5"/>
              <w:ind w:left="0"/>
              <w:jc w:val="center"/>
            </w:pPr>
          </w:p>
          <w:p w:rsidR="004B14DC" w:rsidRDefault="004B14DC" w:rsidP="004B14DC">
            <w:pPr>
              <w:pStyle w:val="a5"/>
              <w:ind w:left="0"/>
              <w:jc w:val="center"/>
            </w:pPr>
          </w:p>
          <w:p w:rsidR="004B14DC" w:rsidRPr="00524600" w:rsidRDefault="004B14DC" w:rsidP="004B14DC">
            <w:pPr>
              <w:pStyle w:val="a5"/>
              <w:ind w:left="0"/>
              <w:jc w:val="center"/>
            </w:pPr>
            <w:r>
              <w:t>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5AA" w:rsidRDefault="001978AA" w:rsidP="003569D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44</w:t>
            </w:r>
          </w:p>
          <w:p w:rsidR="001978AA" w:rsidRDefault="001978AA" w:rsidP="003569D9">
            <w:pPr>
              <w:spacing w:line="276" w:lineRule="auto"/>
              <w:jc w:val="center"/>
              <w:rPr>
                <w:lang w:eastAsia="en-US"/>
              </w:rPr>
            </w:pPr>
          </w:p>
          <w:p w:rsidR="001978AA" w:rsidRPr="00524600" w:rsidRDefault="001978AA" w:rsidP="003569D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124</w:t>
            </w:r>
          </w:p>
        </w:tc>
      </w:tr>
    </w:tbl>
    <w:p w:rsidR="000A55AA" w:rsidRDefault="000A55AA" w:rsidP="000A55AA">
      <w:pPr>
        <w:shd w:val="clear" w:color="auto" w:fill="FFFFFF"/>
        <w:ind w:firstLine="567"/>
        <w:jc w:val="right"/>
      </w:pPr>
    </w:p>
    <w:p w:rsidR="000A55AA" w:rsidRPr="00524600" w:rsidRDefault="000A55AA" w:rsidP="000A55AA">
      <w:pPr>
        <w:shd w:val="clear" w:color="auto" w:fill="FFFFFF"/>
        <w:ind w:firstLine="567"/>
        <w:jc w:val="right"/>
      </w:pPr>
      <w:r w:rsidRPr="00524600">
        <w:t xml:space="preserve">Таблица </w:t>
      </w:r>
      <w:r>
        <w:t>5</w:t>
      </w:r>
    </w:p>
    <w:p w:rsidR="000A55AA" w:rsidRPr="009E3B37" w:rsidRDefault="000A55AA" w:rsidP="000A55AA">
      <w:pPr>
        <w:pStyle w:val="a5"/>
        <w:ind w:left="0" w:firstLine="567"/>
        <w:jc w:val="center"/>
      </w:pPr>
      <w:r w:rsidRPr="009E3B37">
        <w:t>Детские дошкольные учреждения</w:t>
      </w:r>
    </w:p>
    <w:tbl>
      <w:tblPr>
        <w:tblW w:w="989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2521"/>
        <w:gridCol w:w="2268"/>
        <w:gridCol w:w="993"/>
        <w:gridCol w:w="1134"/>
        <w:gridCol w:w="1134"/>
        <w:gridCol w:w="1275"/>
      </w:tblGrid>
      <w:tr w:rsidR="000A55AA" w:rsidTr="003569D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5AA" w:rsidRPr="009E3B37" w:rsidRDefault="000A55AA" w:rsidP="003569D9">
            <w:pPr>
              <w:pStyle w:val="a5"/>
              <w:ind w:left="0"/>
              <w:rPr>
                <w:sz w:val="20"/>
                <w:szCs w:val="20"/>
              </w:rPr>
            </w:pPr>
            <w:r w:rsidRPr="009E3B37">
              <w:rPr>
                <w:sz w:val="20"/>
                <w:szCs w:val="20"/>
              </w:rPr>
              <w:t>№ п/п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5AA" w:rsidRPr="009E3B37" w:rsidRDefault="000A55AA" w:rsidP="003569D9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9E3B37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5AA" w:rsidRPr="009E3B37" w:rsidRDefault="000A55AA" w:rsidP="003569D9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9E3B37">
              <w:rPr>
                <w:sz w:val="20"/>
                <w:szCs w:val="20"/>
              </w:rPr>
              <w:t>Адрес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AA" w:rsidRPr="009E3B37" w:rsidRDefault="000A55AA" w:rsidP="003569D9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0A55AA" w:rsidRPr="009E3B37" w:rsidRDefault="000A55AA" w:rsidP="003569D9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9E3B37">
              <w:rPr>
                <w:sz w:val="20"/>
                <w:szCs w:val="20"/>
              </w:rPr>
              <w:t>Кол-во работающих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5AA" w:rsidRPr="009E3B37" w:rsidRDefault="000A55AA" w:rsidP="003569D9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9E3B37">
              <w:rPr>
                <w:sz w:val="20"/>
                <w:szCs w:val="20"/>
              </w:rPr>
              <w:t>Проектная мощность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5AA" w:rsidRPr="009E3B37" w:rsidRDefault="000A55AA" w:rsidP="003569D9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9E3B37">
              <w:rPr>
                <w:sz w:val="20"/>
                <w:szCs w:val="20"/>
              </w:rPr>
              <w:t>Фактичес</w:t>
            </w:r>
          </w:p>
          <w:p w:rsidR="000A55AA" w:rsidRPr="009E3B37" w:rsidRDefault="000A55AA" w:rsidP="003569D9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9E3B37">
              <w:rPr>
                <w:sz w:val="20"/>
                <w:szCs w:val="20"/>
              </w:rPr>
              <w:t>кое посеще</w:t>
            </w:r>
          </w:p>
          <w:p w:rsidR="000A55AA" w:rsidRPr="009E3B37" w:rsidRDefault="000A55AA" w:rsidP="003569D9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9E3B37">
              <w:rPr>
                <w:sz w:val="20"/>
                <w:szCs w:val="20"/>
              </w:rPr>
              <w:t>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5AA" w:rsidRPr="009E3B37" w:rsidRDefault="000A55AA" w:rsidP="003569D9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9E3B37">
              <w:rPr>
                <w:sz w:val="20"/>
                <w:szCs w:val="20"/>
              </w:rPr>
              <w:t>Резерв/дефицит мест</w:t>
            </w:r>
          </w:p>
        </w:tc>
      </w:tr>
      <w:tr w:rsidR="000A55AA" w:rsidTr="003569D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5AA" w:rsidRDefault="000A55AA" w:rsidP="003569D9">
            <w:pPr>
              <w:pStyle w:val="a5"/>
              <w:ind w:left="0"/>
              <w:jc w:val="center"/>
            </w:pPr>
            <w:r>
              <w:t>1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5AA" w:rsidRDefault="00B31E51" w:rsidP="00B31E5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МБ</w:t>
            </w:r>
            <w:r w:rsidR="000A55AA" w:rsidRPr="00534B5A">
              <w:rPr>
                <w:color w:val="000000"/>
              </w:rPr>
              <w:t>ДОУ</w:t>
            </w:r>
            <w:r>
              <w:rPr>
                <w:color w:val="000000"/>
              </w:rPr>
              <w:t xml:space="preserve"> ДО</w:t>
            </w:r>
            <w:r w:rsidR="000A55AA" w:rsidRPr="00534B5A">
              <w:rPr>
                <w:color w:val="000000"/>
              </w:rPr>
              <w:t xml:space="preserve"> "</w:t>
            </w:r>
            <w:r>
              <w:rPr>
                <w:color w:val="000000"/>
              </w:rPr>
              <w:t>Радость</w:t>
            </w:r>
            <w:r w:rsidR="000A55AA" w:rsidRPr="00534B5A">
              <w:rPr>
                <w:color w:val="000000"/>
              </w:rPr>
              <w:t>"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5AA" w:rsidRDefault="00B31E51" w:rsidP="003569D9">
            <w:pPr>
              <w:jc w:val="center"/>
            </w:pPr>
            <w:r>
              <w:t xml:space="preserve">п. Ивот </w:t>
            </w:r>
            <w:r w:rsidR="0013537D">
              <w:t xml:space="preserve">                         </w:t>
            </w:r>
            <w:r>
              <w:t>ул. Микрорайон,  д.1</w:t>
            </w:r>
          </w:p>
          <w:p w:rsidR="00E00697" w:rsidRDefault="00E00697" w:rsidP="003569D9">
            <w:pPr>
              <w:jc w:val="center"/>
            </w:pPr>
          </w:p>
          <w:p w:rsidR="00B31E51" w:rsidRDefault="00B31E51" w:rsidP="00EC42E8">
            <w:pPr>
              <w:jc w:val="center"/>
            </w:pPr>
            <w:r>
              <w:t>д. Сельцо,  ул.</w:t>
            </w:r>
            <w:r w:rsidR="00EC42E8">
              <w:t xml:space="preserve"> Ленина, д.7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5AA" w:rsidRDefault="001978AA" w:rsidP="003569D9">
            <w:pPr>
              <w:pStyle w:val="a5"/>
              <w:ind w:left="0"/>
              <w:jc w:val="center"/>
            </w:pPr>
            <w:r>
              <w:t>45</w:t>
            </w:r>
          </w:p>
          <w:p w:rsidR="0013537D" w:rsidRDefault="0013537D" w:rsidP="003569D9">
            <w:pPr>
              <w:pStyle w:val="a5"/>
              <w:ind w:left="0"/>
              <w:jc w:val="center"/>
            </w:pPr>
          </w:p>
          <w:p w:rsidR="0013537D" w:rsidRPr="009E3B37" w:rsidRDefault="0013537D" w:rsidP="003569D9">
            <w:pPr>
              <w:pStyle w:val="a5"/>
              <w:ind w:left="0"/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5AA" w:rsidRDefault="004D3345" w:rsidP="003569D9">
            <w:pPr>
              <w:pStyle w:val="a5"/>
              <w:ind w:left="0"/>
              <w:jc w:val="center"/>
            </w:pPr>
            <w:r>
              <w:t>260</w:t>
            </w:r>
          </w:p>
          <w:p w:rsidR="0013537D" w:rsidRDefault="0013537D" w:rsidP="003569D9">
            <w:pPr>
              <w:pStyle w:val="a5"/>
              <w:ind w:left="0"/>
              <w:jc w:val="center"/>
            </w:pPr>
          </w:p>
          <w:p w:rsidR="0013537D" w:rsidRPr="009E3B37" w:rsidRDefault="008E0E06" w:rsidP="003569D9">
            <w:pPr>
              <w:pStyle w:val="a5"/>
              <w:ind w:left="0"/>
              <w:jc w:val="center"/>
            </w:pPr>
            <w:r>
              <w:t>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5AA" w:rsidRDefault="004D3345" w:rsidP="003569D9">
            <w:pPr>
              <w:pStyle w:val="a5"/>
              <w:ind w:left="0"/>
              <w:jc w:val="center"/>
            </w:pPr>
            <w:r>
              <w:t>222</w:t>
            </w:r>
          </w:p>
          <w:p w:rsidR="0013537D" w:rsidRDefault="0013537D" w:rsidP="003569D9">
            <w:pPr>
              <w:pStyle w:val="a5"/>
              <w:ind w:left="0"/>
              <w:jc w:val="center"/>
            </w:pPr>
          </w:p>
          <w:p w:rsidR="0013537D" w:rsidRPr="009E3B37" w:rsidRDefault="0013537D" w:rsidP="003569D9">
            <w:pPr>
              <w:pStyle w:val="a5"/>
              <w:ind w:left="0"/>
              <w:jc w:val="center"/>
            </w:pPr>
            <w: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5AA" w:rsidRDefault="001978AA" w:rsidP="003569D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</w:t>
            </w:r>
          </w:p>
          <w:p w:rsidR="0013537D" w:rsidRDefault="0013537D" w:rsidP="003569D9">
            <w:pPr>
              <w:spacing w:line="276" w:lineRule="auto"/>
              <w:jc w:val="center"/>
              <w:rPr>
                <w:lang w:eastAsia="en-US"/>
              </w:rPr>
            </w:pPr>
          </w:p>
          <w:p w:rsidR="0013537D" w:rsidRPr="009E3B37" w:rsidRDefault="0013537D" w:rsidP="003569D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188</w:t>
            </w:r>
          </w:p>
        </w:tc>
      </w:tr>
    </w:tbl>
    <w:p w:rsidR="000A55AA" w:rsidRDefault="000A55AA" w:rsidP="000A55AA">
      <w:pPr>
        <w:tabs>
          <w:tab w:val="center" w:pos="8133"/>
          <w:tab w:val="left" w:pos="12603"/>
        </w:tabs>
      </w:pPr>
    </w:p>
    <w:p w:rsidR="000A55AA" w:rsidRDefault="000A55AA" w:rsidP="000A55AA">
      <w:pPr>
        <w:pStyle w:val="a5"/>
        <w:tabs>
          <w:tab w:val="center" w:pos="8133"/>
          <w:tab w:val="left" w:pos="12603"/>
        </w:tabs>
        <w:ind w:left="0" w:firstLine="567"/>
        <w:jc w:val="center"/>
      </w:pPr>
    </w:p>
    <w:p w:rsidR="000A55AA" w:rsidRPr="00E55E31" w:rsidRDefault="000A55AA" w:rsidP="000A55AA">
      <w:pPr>
        <w:pStyle w:val="a5"/>
        <w:tabs>
          <w:tab w:val="center" w:pos="8133"/>
          <w:tab w:val="left" w:pos="12603"/>
        </w:tabs>
        <w:ind w:left="0" w:firstLine="567"/>
        <w:jc w:val="right"/>
      </w:pPr>
      <w:r w:rsidRPr="00E55E31">
        <w:t xml:space="preserve">Таблица </w:t>
      </w:r>
      <w:r>
        <w:t>6</w:t>
      </w:r>
    </w:p>
    <w:p w:rsidR="000A55AA" w:rsidRPr="009E3B37" w:rsidRDefault="000A55AA" w:rsidP="000A55AA">
      <w:pPr>
        <w:pStyle w:val="a5"/>
        <w:tabs>
          <w:tab w:val="center" w:pos="8133"/>
          <w:tab w:val="left" w:pos="12603"/>
        </w:tabs>
        <w:ind w:left="0" w:firstLine="567"/>
        <w:jc w:val="center"/>
      </w:pPr>
      <w:r>
        <w:t>У</w:t>
      </w:r>
      <w:r w:rsidRPr="009E3B37">
        <w:t>чреждения дополнительного</w:t>
      </w:r>
      <w:r>
        <w:t xml:space="preserve"> образования детей</w:t>
      </w:r>
    </w:p>
    <w:tbl>
      <w:tblPr>
        <w:tblW w:w="978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6"/>
        <w:gridCol w:w="2410"/>
        <w:gridCol w:w="2268"/>
        <w:gridCol w:w="993"/>
        <w:gridCol w:w="1134"/>
        <w:gridCol w:w="1134"/>
        <w:gridCol w:w="1275"/>
      </w:tblGrid>
      <w:tr w:rsidR="000A55AA" w:rsidTr="003569D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5AA" w:rsidRPr="009E3B37" w:rsidRDefault="000A55AA" w:rsidP="003569D9">
            <w:pPr>
              <w:pStyle w:val="a5"/>
              <w:ind w:left="0"/>
              <w:rPr>
                <w:sz w:val="20"/>
                <w:szCs w:val="20"/>
              </w:rPr>
            </w:pPr>
            <w:r w:rsidRPr="009E3B37">
              <w:rPr>
                <w:sz w:val="20"/>
                <w:szCs w:val="20"/>
              </w:rPr>
              <w:t>№ п/п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5AA" w:rsidRPr="009E3B37" w:rsidRDefault="000A55AA" w:rsidP="003569D9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9E3B37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5AA" w:rsidRPr="009E3B37" w:rsidRDefault="000A55AA" w:rsidP="003569D9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9E3B37">
              <w:rPr>
                <w:sz w:val="20"/>
                <w:szCs w:val="20"/>
              </w:rPr>
              <w:t>Адрес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AA" w:rsidRPr="009E3B37" w:rsidRDefault="000A55AA" w:rsidP="003569D9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0A55AA" w:rsidRPr="009E3B37" w:rsidRDefault="000A55AA" w:rsidP="003569D9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9E3B37">
              <w:rPr>
                <w:sz w:val="20"/>
                <w:szCs w:val="20"/>
              </w:rPr>
              <w:t>Кол-во работающих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5AA" w:rsidRPr="009E3B37" w:rsidRDefault="000A55AA" w:rsidP="003569D9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9E3B37">
              <w:rPr>
                <w:sz w:val="20"/>
                <w:szCs w:val="20"/>
              </w:rPr>
              <w:t>Проектная мощность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5AA" w:rsidRPr="009E3B37" w:rsidRDefault="000A55AA" w:rsidP="003569D9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9E3B37">
              <w:rPr>
                <w:sz w:val="20"/>
                <w:szCs w:val="20"/>
              </w:rPr>
              <w:t>Фактичес</w:t>
            </w:r>
          </w:p>
          <w:p w:rsidR="000A55AA" w:rsidRPr="009E3B37" w:rsidRDefault="000A55AA" w:rsidP="003569D9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9E3B37">
              <w:rPr>
                <w:sz w:val="20"/>
                <w:szCs w:val="20"/>
              </w:rPr>
              <w:t>кое посеще</w:t>
            </w:r>
          </w:p>
          <w:p w:rsidR="000A55AA" w:rsidRPr="009E3B37" w:rsidRDefault="000A55AA" w:rsidP="003569D9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9E3B37">
              <w:rPr>
                <w:sz w:val="20"/>
                <w:szCs w:val="20"/>
              </w:rPr>
              <w:t>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5AA" w:rsidRPr="009E3B37" w:rsidRDefault="000A55AA" w:rsidP="003569D9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9E3B37">
              <w:rPr>
                <w:sz w:val="20"/>
                <w:szCs w:val="20"/>
              </w:rPr>
              <w:t>Резерв/дефицит мест</w:t>
            </w:r>
          </w:p>
        </w:tc>
      </w:tr>
      <w:tr w:rsidR="000A55AA" w:rsidTr="003569D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5AA" w:rsidRDefault="000A55AA" w:rsidP="003569D9">
            <w:pPr>
              <w:pStyle w:val="a5"/>
              <w:ind w:left="0"/>
              <w:jc w:val="center"/>
            </w:pPr>
            <w: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5AA" w:rsidRPr="00EC42E8" w:rsidRDefault="00EC42E8" w:rsidP="003569D9">
            <w:pPr>
              <w:spacing w:line="276" w:lineRule="auto"/>
              <w:rPr>
                <w:color w:val="000000"/>
              </w:rPr>
            </w:pPr>
            <w:r w:rsidRPr="00EC42E8">
              <w:rPr>
                <w:sz w:val="20"/>
                <w:szCs w:val="20"/>
              </w:rPr>
              <w:t>МБОУ «ДОД Детская школа искусств в Ивот»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5AA" w:rsidRDefault="00EC42E8" w:rsidP="00EC42E8">
            <w:pPr>
              <w:spacing w:line="276" w:lineRule="auto"/>
              <w:jc w:val="center"/>
            </w:pPr>
            <w:r>
              <w:t>п. Ивот,  ул. Пролетарская, д.19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5AA" w:rsidRPr="009E3B37" w:rsidRDefault="001978AA" w:rsidP="003569D9">
            <w:pPr>
              <w:pStyle w:val="a5"/>
              <w:ind w:left="0"/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5AA" w:rsidRPr="009E3B37" w:rsidRDefault="000A55AA" w:rsidP="003569D9">
            <w:pPr>
              <w:pStyle w:val="a5"/>
              <w:ind w:left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5AA" w:rsidRPr="009E3B37" w:rsidRDefault="001978AA" w:rsidP="003569D9">
            <w:pPr>
              <w:pStyle w:val="a5"/>
              <w:ind w:left="0"/>
              <w:jc w:val="center"/>
            </w:pPr>
            <w:r>
              <w:t>85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5AA" w:rsidRPr="009E3B37" w:rsidRDefault="0013537D" w:rsidP="003569D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115</w:t>
            </w:r>
          </w:p>
        </w:tc>
      </w:tr>
    </w:tbl>
    <w:p w:rsidR="000A55AA" w:rsidRDefault="000A55AA" w:rsidP="000A55AA">
      <w:pPr>
        <w:ind w:firstLine="708"/>
        <w:jc w:val="both"/>
      </w:pPr>
    </w:p>
    <w:p w:rsidR="000A55AA" w:rsidRDefault="000A55AA" w:rsidP="000A55AA">
      <w:pPr>
        <w:ind w:firstLine="708"/>
        <w:jc w:val="both"/>
      </w:pPr>
      <w:r>
        <w:t xml:space="preserve">В целом, обеспеченность постоянного населения на территории муниципального образования учреждениями образования является </w:t>
      </w:r>
      <w:r w:rsidR="001978AA">
        <w:t xml:space="preserve"> </w:t>
      </w:r>
      <w:r>
        <w:t>достаточной</w:t>
      </w:r>
      <w:r w:rsidR="0013537D">
        <w:t>.</w:t>
      </w:r>
      <w:r w:rsidR="001978AA">
        <w:t xml:space="preserve"> </w:t>
      </w:r>
    </w:p>
    <w:p w:rsidR="000A55AA" w:rsidRDefault="000A55AA" w:rsidP="000A55AA">
      <w:pPr>
        <w:ind w:firstLine="708"/>
        <w:jc w:val="both"/>
      </w:pPr>
      <w:r w:rsidRPr="007B7D03">
        <w:t xml:space="preserve"> </w:t>
      </w:r>
      <w:r w:rsidR="0013537D">
        <w:t>Резерв</w:t>
      </w:r>
      <w:r w:rsidRPr="007B7D03">
        <w:t xml:space="preserve"> мест </w:t>
      </w:r>
      <w:r w:rsidR="0013537D">
        <w:t xml:space="preserve"> </w:t>
      </w:r>
      <w:r w:rsidRPr="007B7D03">
        <w:t xml:space="preserve"> в </w:t>
      </w:r>
      <w:r w:rsidR="0013537D">
        <w:t xml:space="preserve">сельских детских </w:t>
      </w:r>
      <w:r w:rsidRPr="007B7D03">
        <w:t>дошкольных учреждениях</w:t>
      </w:r>
      <w:r w:rsidR="0013537D">
        <w:t xml:space="preserve"> и образовательных учреждений</w:t>
      </w:r>
      <w:r w:rsidRPr="007B7D03">
        <w:t xml:space="preserve"> оказывает негативное влияние на </w:t>
      </w:r>
      <w:r w:rsidR="0013537D">
        <w:t xml:space="preserve"> создание новых  рабочих  мест.</w:t>
      </w:r>
      <w:r w:rsidRPr="007B7D03">
        <w:t xml:space="preserve"> Материально-</w:t>
      </w:r>
      <w:r w:rsidRPr="007B7D03">
        <w:lastRenderedPageBreak/>
        <w:t>техническое состояние зданий дошкольных учреждений показывает необходимость дальнейшего наращивания объемов работ по приведению материальной базы детского сада в соответствие с государственными требованиями и введению в действие новых мощностей.</w:t>
      </w:r>
    </w:p>
    <w:p w:rsidR="000A55AA" w:rsidRDefault="000A55AA" w:rsidP="000A55AA">
      <w:pPr>
        <w:pStyle w:val="af0"/>
        <w:widowControl w:val="0"/>
        <w:spacing w:line="24" w:lineRule="atLeast"/>
        <w:jc w:val="both"/>
      </w:pPr>
      <w:r>
        <w:t>Всем</w:t>
      </w:r>
      <w:r w:rsidRPr="00DB0712">
        <w:t xml:space="preserve"> здани</w:t>
      </w:r>
      <w:r>
        <w:t>ям</w:t>
      </w:r>
      <w:r w:rsidRPr="00DB0712">
        <w:t xml:space="preserve"> образовательных учреждений требуется капитальный ремонт.</w:t>
      </w:r>
    </w:p>
    <w:p w:rsidR="000A55AA" w:rsidRDefault="000A55AA" w:rsidP="000A55AA">
      <w:pPr>
        <w:rPr>
          <w:b/>
          <w:i/>
        </w:rPr>
      </w:pPr>
    </w:p>
    <w:p w:rsidR="000A55AA" w:rsidRDefault="000A55AA" w:rsidP="000A55AA">
      <w:pPr>
        <w:jc w:val="center"/>
        <w:rPr>
          <w:i/>
        </w:rPr>
      </w:pPr>
      <w:r>
        <w:rPr>
          <w:b/>
          <w:i/>
        </w:rPr>
        <w:t>2.3.2. Объекты здравоохранения</w:t>
      </w:r>
    </w:p>
    <w:p w:rsidR="000A55AA" w:rsidRDefault="000A55AA" w:rsidP="000A55AA">
      <w:pPr>
        <w:tabs>
          <w:tab w:val="left" w:pos="2715"/>
        </w:tabs>
        <w:jc w:val="center"/>
      </w:pPr>
    </w:p>
    <w:p w:rsidR="000A55AA" w:rsidRPr="00E55E31" w:rsidRDefault="000A55AA" w:rsidP="000A55AA">
      <w:pPr>
        <w:tabs>
          <w:tab w:val="left" w:pos="2715"/>
        </w:tabs>
        <w:jc w:val="right"/>
        <w:rPr>
          <w:sz w:val="22"/>
          <w:szCs w:val="22"/>
        </w:rPr>
      </w:pPr>
      <w:r w:rsidRPr="00E55E31">
        <w:rPr>
          <w:sz w:val="22"/>
          <w:szCs w:val="22"/>
        </w:rPr>
        <w:t xml:space="preserve">Таблица </w:t>
      </w:r>
      <w:r>
        <w:rPr>
          <w:sz w:val="22"/>
          <w:szCs w:val="22"/>
        </w:rPr>
        <w:t>7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7"/>
        <w:gridCol w:w="2239"/>
        <w:gridCol w:w="2478"/>
        <w:gridCol w:w="1085"/>
        <w:gridCol w:w="1235"/>
        <w:gridCol w:w="2097"/>
      </w:tblGrid>
      <w:tr w:rsidR="000A55AA" w:rsidTr="00EC42E8"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AA" w:rsidRDefault="000A55AA" w:rsidP="003569D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2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AA" w:rsidRDefault="000A55AA" w:rsidP="003569D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Наименование объекта</w:t>
            </w:r>
          </w:p>
        </w:tc>
        <w:tc>
          <w:tcPr>
            <w:tcW w:w="2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AA" w:rsidRDefault="000A55AA" w:rsidP="003569D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Адрес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AA" w:rsidRDefault="000A55AA" w:rsidP="003569D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Число мед. персонала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AA" w:rsidRDefault="000A55AA" w:rsidP="003569D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Показатель</w:t>
            </w:r>
          </w:p>
        </w:tc>
      </w:tr>
      <w:tr w:rsidR="00EC42E8" w:rsidTr="00EC42E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AA" w:rsidRDefault="000A55AA" w:rsidP="003569D9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AA" w:rsidRDefault="000A55AA" w:rsidP="003569D9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AA" w:rsidRDefault="000A55AA" w:rsidP="003569D9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AA" w:rsidRDefault="000A55AA" w:rsidP="003569D9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AA" w:rsidRDefault="000A55AA" w:rsidP="003569D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Посещений </w:t>
            </w:r>
          </w:p>
          <w:p w:rsidR="000A55AA" w:rsidRDefault="000A55AA" w:rsidP="003569D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(в день)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5AA" w:rsidRDefault="000A55AA" w:rsidP="003569D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Число коек</w:t>
            </w:r>
          </w:p>
        </w:tc>
      </w:tr>
      <w:tr w:rsidR="00EC42E8" w:rsidTr="00EC42E8">
        <w:trPr>
          <w:trHeight w:val="39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AA" w:rsidRDefault="000A55AA" w:rsidP="003569D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5AA" w:rsidRPr="005C3784" w:rsidRDefault="000A55AA" w:rsidP="00B31E51">
            <w:pPr>
              <w:spacing w:line="276" w:lineRule="auto"/>
              <w:rPr>
                <w:color w:val="000000"/>
              </w:rPr>
            </w:pPr>
            <w:r w:rsidRPr="005C3784">
              <w:rPr>
                <w:color w:val="000000"/>
                <w:sz w:val="22"/>
                <w:szCs w:val="22"/>
              </w:rPr>
              <w:t xml:space="preserve">ГБУЗ "ЦРБ </w:t>
            </w:r>
            <w:r w:rsidR="00B31E51">
              <w:rPr>
                <w:color w:val="000000"/>
                <w:sz w:val="22"/>
                <w:szCs w:val="22"/>
              </w:rPr>
              <w:t>Дятьковского</w:t>
            </w:r>
            <w:r w:rsidRPr="005C3784">
              <w:rPr>
                <w:color w:val="000000"/>
                <w:sz w:val="22"/>
                <w:szCs w:val="22"/>
              </w:rPr>
              <w:t xml:space="preserve"> района" </w:t>
            </w:r>
            <w:r w:rsidR="00EC42E8">
              <w:rPr>
                <w:color w:val="000000"/>
                <w:sz w:val="22"/>
                <w:szCs w:val="22"/>
              </w:rPr>
              <w:t>И</w:t>
            </w:r>
            <w:r w:rsidR="00B31E51">
              <w:rPr>
                <w:color w:val="000000"/>
                <w:sz w:val="22"/>
                <w:szCs w:val="22"/>
              </w:rPr>
              <w:t>вотская амбулатория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5AA" w:rsidRDefault="00B31E51" w:rsidP="003569D9">
            <w:pPr>
              <w:pStyle w:val="aa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п. Ивот</w:t>
            </w:r>
          </w:p>
          <w:p w:rsidR="000A55AA" w:rsidRPr="005C3784" w:rsidRDefault="000A55AA" w:rsidP="00B31E51">
            <w:pPr>
              <w:pStyle w:val="aa"/>
              <w:snapToGrid w:val="0"/>
              <w:spacing w:line="276" w:lineRule="auto"/>
              <w:jc w:val="center"/>
            </w:pPr>
            <w:r w:rsidRPr="005C3784">
              <w:rPr>
                <w:sz w:val="22"/>
                <w:szCs w:val="22"/>
              </w:rPr>
              <w:t xml:space="preserve"> ул. Пролетарская,</w:t>
            </w:r>
            <w:r w:rsidR="0013537D">
              <w:rPr>
                <w:sz w:val="22"/>
                <w:szCs w:val="22"/>
              </w:rPr>
              <w:t xml:space="preserve"> </w:t>
            </w:r>
            <w:r w:rsidR="00EC42E8">
              <w:rPr>
                <w:sz w:val="22"/>
                <w:szCs w:val="22"/>
              </w:rPr>
              <w:t>д.</w:t>
            </w:r>
            <w:r w:rsidRPr="005C3784">
              <w:rPr>
                <w:sz w:val="22"/>
                <w:szCs w:val="22"/>
              </w:rPr>
              <w:t>1</w:t>
            </w:r>
            <w:r w:rsidR="00B31E51">
              <w:rPr>
                <w:sz w:val="22"/>
                <w:szCs w:val="22"/>
              </w:rPr>
              <w:t>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5AA" w:rsidRDefault="0013537D" w:rsidP="003569D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5AA" w:rsidRDefault="000A55AA" w:rsidP="00C23D6E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  <w:r w:rsidR="00C23D6E">
              <w:rPr>
                <w:rFonts w:eastAsia="Calibri"/>
                <w:lang w:eastAsia="en-US"/>
              </w:rPr>
              <w:t>5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5AA" w:rsidRPr="007733B6" w:rsidRDefault="00B31E51" w:rsidP="003569D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4B14DC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  <w:p w:rsidR="000A55AA" w:rsidRDefault="000A55AA" w:rsidP="00B31E51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7733B6">
              <w:rPr>
                <w:rFonts w:eastAsia="Calibri"/>
                <w:sz w:val="22"/>
                <w:szCs w:val="22"/>
                <w:lang w:eastAsia="en-US"/>
              </w:rPr>
              <w:t>(</w:t>
            </w:r>
            <w:r w:rsidR="00B31E51">
              <w:rPr>
                <w:rFonts w:eastAsia="Calibri"/>
                <w:sz w:val="22"/>
                <w:szCs w:val="22"/>
                <w:lang w:eastAsia="en-US"/>
              </w:rPr>
              <w:t>дневной стационар</w:t>
            </w:r>
            <w:r w:rsidRPr="007733B6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</w:tr>
      <w:tr w:rsidR="00EC42E8" w:rsidTr="00EC42E8">
        <w:trPr>
          <w:trHeight w:val="39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2E8" w:rsidRDefault="00EC42E8" w:rsidP="003569D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E8" w:rsidRPr="005C3784" w:rsidRDefault="00EC42E8" w:rsidP="00B31E51">
            <w:pPr>
              <w:spacing w:line="276" w:lineRule="auto"/>
              <w:rPr>
                <w:color w:val="000000"/>
              </w:rPr>
            </w:pPr>
            <w:r w:rsidRPr="005C3784">
              <w:rPr>
                <w:color w:val="000000"/>
                <w:sz w:val="22"/>
                <w:szCs w:val="22"/>
              </w:rPr>
              <w:t xml:space="preserve">ГБУЗ "ЦРБ </w:t>
            </w:r>
            <w:r>
              <w:rPr>
                <w:color w:val="000000"/>
                <w:sz w:val="22"/>
                <w:szCs w:val="22"/>
              </w:rPr>
              <w:t>Дятьковского</w:t>
            </w:r>
            <w:r w:rsidRPr="005C3784">
              <w:rPr>
                <w:color w:val="000000"/>
                <w:sz w:val="22"/>
                <w:szCs w:val="22"/>
              </w:rPr>
              <w:t xml:space="preserve"> района</w:t>
            </w:r>
            <w:r>
              <w:rPr>
                <w:color w:val="000000"/>
                <w:sz w:val="22"/>
                <w:szCs w:val="22"/>
              </w:rPr>
              <w:t xml:space="preserve">  Сельцовский ФАП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E8" w:rsidRDefault="00EC42E8" w:rsidP="003569D9">
            <w:pPr>
              <w:pStyle w:val="aa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д. Сельцо,  </w:t>
            </w:r>
            <w:r w:rsidR="00C40236">
              <w:rPr>
                <w:sz w:val="22"/>
                <w:szCs w:val="22"/>
              </w:rPr>
              <w:t xml:space="preserve">                         </w:t>
            </w:r>
            <w:r>
              <w:rPr>
                <w:sz w:val="22"/>
                <w:szCs w:val="22"/>
              </w:rPr>
              <w:t>ул. Каманина, д.2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E8" w:rsidRDefault="00EC42E8" w:rsidP="003569D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E8" w:rsidRDefault="00C23D6E" w:rsidP="003569D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E8" w:rsidRDefault="00EC42E8" w:rsidP="003569D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EC42E8" w:rsidTr="00EC42E8">
        <w:trPr>
          <w:trHeight w:val="39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2E8" w:rsidRDefault="00EC42E8" w:rsidP="003569D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E8" w:rsidRPr="005C3784" w:rsidRDefault="00EC42E8" w:rsidP="00B31E5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Аптека « Столетник»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E8" w:rsidRDefault="00EC42E8" w:rsidP="00EC42E8">
            <w:pPr>
              <w:pStyle w:val="aa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п. Ивот</w:t>
            </w:r>
          </w:p>
          <w:p w:rsidR="00EC42E8" w:rsidRDefault="00EC42E8" w:rsidP="00EC42E8">
            <w:pPr>
              <w:pStyle w:val="aa"/>
              <w:snapToGrid w:val="0"/>
              <w:spacing w:line="276" w:lineRule="auto"/>
              <w:jc w:val="center"/>
            </w:pPr>
            <w:r w:rsidRPr="005C3784">
              <w:rPr>
                <w:sz w:val="22"/>
                <w:szCs w:val="22"/>
              </w:rPr>
              <w:t xml:space="preserve"> ул. Пролетарская,</w:t>
            </w:r>
            <w:r w:rsidR="00C4023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д.2Б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E8" w:rsidRDefault="001978AA" w:rsidP="003569D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E8" w:rsidRDefault="00C23D6E" w:rsidP="003569D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  <w:r w:rsidR="001978AA">
              <w:rPr>
                <w:rFonts w:eastAsia="Calibri"/>
                <w:lang w:eastAsia="en-US"/>
              </w:rPr>
              <w:t>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E8" w:rsidRDefault="00C40236" w:rsidP="003569D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EC42E8" w:rsidTr="00EC42E8">
        <w:trPr>
          <w:trHeight w:val="39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2E8" w:rsidRDefault="00EC42E8" w:rsidP="003569D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E8" w:rsidRPr="005C3784" w:rsidRDefault="00EC42E8" w:rsidP="00B31E5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Аптека « Апрель»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E8" w:rsidRDefault="00EC42E8" w:rsidP="00EC42E8">
            <w:pPr>
              <w:pStyle w:val="aa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п. Ивот</w:t>
            </w:r>
          </w:p>
          <w:p w:rsidR="00EC42E8" w:rsidRDefault="00EC42E8" w:rsidP="00EC42E8">
            <w:pPr>
              <w:pStyle w:val="aa"/>
              <w:snapToGrid w:val="0"/>
              <w:spacing w:line="276" w:lineRule="auto"/>
              <w:jc w:val="center"/>
            </w:pPr>
            <w:r w:rsidRPr="005C3784">
              <w:rPr>
                <w:sz w:val="22"/>
                <w:szCs w:val="22"/>
              </w:rPr>
              <w:t xml:space="preserve"> ул. Пролетарская,</w:t>
            </w:r>
            <w:r w:rsidR="00C4023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д.</w:t>
            </w:r>
            <w:r w:rsidRPr="005C378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E8" w:rsidRDefault="00EC42E8" w:rsidP="003569D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E8" w:rsidRDefault="00C23D6E" w:rsidP="003569D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E8" w:rsidRDefault="00C40236" w:rsidP="003569D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</w:tbl>
    <w:p w:rsidR="000A55AA" w:rsidRDefault="000A55AA" w:rsidP="000A55AA">
      <w:pPr>
        <w:shd w:val="clear" w:color="auto" w:fill="FFFFFF"/>
        <w:outlineLvl w:val="2"/>
        <w:rPr>
          <w:color w:val="444444"/>
        </w:rPr>
      </w:pPr>
    </w:p>
    <w:p w:rsidR="000A55AA" w:rsidRPr="00A7428C" w:rsidRDefault="000A55AA" w:rsidP="000A55AA">
      <w:pPr>
        <w:ind w:firstLine="708"/>
        <w:jc w:val="both"/>
      </w:pPr>
      <w:r w:rsidRPr="00A7428C">
        <w:t>В целом, обеспеченность постоянного населения на территории муниципального образования медицинскими учреждениями является недостаточной.</w:t>
      </w:r>
    </w:p>
    <w:p w:rsidR="000A55AA" w:rsidRPr="00E60B70" w:rsidRDefault="000A55AA" w:rsidP="000A55AA">
      <w:pPr>
        <w:autoSpaceDE w:val="0"/>
        <w:autoSpaceDN w:val="0"/>
        <w:adjustRightInd w:val="0"/>
        <w:ind w:firstLine="709"/>
        <w:jc w:val="both"/>
      </w:pPr>
      <w:r w:rsidRPr="00E60B70">
        <w:t xml:space="preserve">Уровень развития </w:t>
      </w:r>
      <w:r w:rsidR="0013537D">
        <w:t xml:space="preserve"> </w:t>
      </w:r>
      <w:r w:rsidRPr="00E60B70">
        <w:t xml:space="preserve"> здравоохранения одно из условий социальной стабильности общества, так как социальные, в том числе и медицинские проблемы, особенно ярко проявляются в сельской местности. В состав медицинских учреждений, расположенных на территории поселения на сегодняшний день, входят: </w:t>
      </w:r>
      <w:r>
        <w:t>участковая</w:t>
      </w:r>
      <w:r w:rsidRPr="00E60B70">
        <w:t xml:space="preserve"> </w:t>
      </w:r>
      <w:r w:rsidR="0013537D">
        <w:t xml:space="preserve"> поликлиника,  </w:t>
      </w:r>
    </w:p>
    <w:p w:rsidR="000A55AA" w:rsidRDefault="000A55AA" w:rsidP="000A55AA">
      <w:pPr>
        <w:pStyle w:val="a9"/>
        <w:spacing w:before="0" w:beforeAutospacing="0" w:after="0" w:afterAutospacing="0"/>
        <w:jc w:val="both"/>
      </w:pPr>
      <w:r w:rsidRPr="00E60B70">
        <w:t xml:space="preserve">ФАП </w:t>
      </w:r>
      <w:r>
        <w:t xml:space="preserve">в </w:t>
      </w:r>
      <w:r w:rsidR="00B31E51">
        <w:t>д. Сельцо</w:t>
      </w:r>
      <w:r w:rsidR="0013537D">
        <w:t xml:space="preserve"> и две аптеки. Прием ведут врач терапевт, стоматолог и два врача-педиатра.</w:t>
      </w:r>
    </w:p>
    <w:p w:rsidR="000A55AA" w:rsidRDefault="0013537D" w:rsidP="000A55AA">
      <w:pPr>
        <w:pStyle w:val="a9"/>
        <w:spacing w:before="0" w:beforeAutospacing="0" w:after="0" w:afterAutospacing="0"/>
      </w:pPr>
      <w:r>
        <w:t xml:space="preserve">        Главная проблема </w:t>
      </w:r>
      <w:r w:rsidR="000A55AA">
        <w:t xml:space="preserve"> здравоохранения - не укомплектованность врачебными кадрами и низкая материально-техническая оснащенность</w:t>
      </w:r>
      <w:r w:rsidR="00B31E51">
        <w:t xml:space="preserve"> </w:t>
      </w:r>
      <w:r w:rsidR="000A55AA">
        <w:t>амбулаторно-поликлинических учреждений.</w:t>
      </w:r>
    </w:p>
    <w:p w:rsidR="000A55AA" w:rsidRDefault="00B31E51" w:rsidP="000A55AA">
      <w:r>
        <w:t xml:space="preserve"> </w:t>
      </w:r>
    </w:p>
    <w:p w:rsidR="000A55AA" w:rsidRPr="000A55AA" w:rsidRDefault="000A55AA" w:rsidP="000A55AA">
      <w:pPr>
        <w:rPr>
          <w:i/>
        </w:rPr>
      </w:pPr>
    </w:p>
    <w:p w:rsidR="000A55AA" w:rsidRDefault="000A55AA" w:rsidP="000A55AA">
      <w:pPr>
        <w:jc w:val="center"/>
        <w:rPr>
          <w:b/>
          <w:i/>
        </w:rPr>
      </w:pPr>
      <w:r w:rsidRPr="00AB4C63">
        <w:rPr>
          <w:b/>
          <w:i/>
        </w:rPr>
        <w:t>2.2.3. Объекты физической культуры и массового спорта.</w:t>
      </w:r>
    </w:p>
    <w:p w:rsidR="000A55AA" w:rsidRDefault="000A55AA" w:rsidP="000A55AA">
      <w:pPr>
        <w:jc w:val="both"/>
        <w:rPr>
          <w:i/>
          <w:color w:val="000000"/>
          <w:spacing w:val="2"/>
        </w:rPr>
      </w:pPr>
    </w:p>
    <w:p w:rsidR="000A55AA" w:rsidRDefault="000A55AA" w:rsidP="000A55AA">
      <w:pPr>
        <w:ind w:firstLine="709"/>
        <w:jc w:val="center"/>
        <w:rPr>
          <w:color w:val="000000"/>
        </w:rPr>
      </w:pPr>
      <w:r>
        <w:rPr>
          <w:color w:val="000000"/>
        </w:rPr>
        <w:t>Существующие объекты физической культуры и массового спорта</w:t>
      </w:r>
    </w:p>
    <w:p w:rsidR="000A55AA" w:rsidRPr="00E55E31" w:rsidRDefault="000A55AA" w:rsidP="000A55AA">
      <w:pPr>
        <w:ind w:firstLine="709"/>
        <w:jc w:val="right"/>
        <w:rPr>
          <w:color w:val="000000"/>
          <w:sz w:val="22"/>
          <w:szCs w:val="22"/>
        </w:rPr>
      </w:pPr>
      <w:r w:rsidRPr="00E55E31">
        <w:rPr>
          <w:color w:val="000000"/>
          <w:sz w:val="22"/>
          <w:szCs w:val="22"/>
        </w:rPr>
        <w:t xml:space="preserve">Таблица </w:t>
      </w:r>
      <w:r>
        <w:rPr>
          <w:color w:val="000000"/>
          <w:sz w:val="22"/>
          <w:szCs w:val="22"/>
        </w:rPr>
        <w:t>8</w:t>
      </w:r>
    </w:p>
    <w:p w:rsidR="000A55AA" w:rsidRDefault="000A55AA" w:rsidP="000A55AA">
      <w:pPr>
        <w:ind w:firstLine="709"/>
        <w:jc w:val="right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1"/>
        <w:gridCol w:w="3668"/>
        <w:gridCol w:w="4136"/>
        <w:gridCol w:w="1272"/>
      </w:tblGrid>
      <w:tr w:rsidR="000A55AA" w:rsidTr="00B31E51">
        <w:trPr>
          <w:trHeight w:val="75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5AA" w:rsidRDefault="000A55AA" w:rsidP="003569D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5AA" w:rsidRDefault="000A55AA" w:rsidP="003569D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Наименование объекта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5AA" w:rsidRDefault="000A55AA" w:rsidP="003569D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Адрес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FEA" w:rsidRDefault="000A55AA" w:rsidP="003569D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Показатель</w:t>
            </w:r>
          </w:p>
          <w:p w:rsidR="000A55AA" w:rsidRDefault="00C77FEA" w:rsidP="003569D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(кв.м)</w:t>
            </w:r>
          </w:p>
        </w:tc>
      </w:tr>
      <w:tr w:rsidR="000A55AA" w:rsidTr="00B31E51">
        <w:trPr>
          <w:trHeight w:val="377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AA" w:rsidRDefault="000A55AA" w:rsidP="003569D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5AA" w:rsidRDefault="00B31E51" w:rsidP="00B31E51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Многофункциональная спортивная площадка (</w:t>
            </w:r>
            <w:r w:rsidR="000A55AA">
              <w:rPr>
                <w:rFonts w:eastAsia="Calibri"/>
                <w:lang w:eastAsia="en-US"/>
              </w:rPr>
              <w:t xml:space="preserve"> стадион</w:t>
            </w:r>
            <w:r>
              <w:rPr>
                <w:rFonts w:eastAsia="Calibri"/>
                <w:lang w:eastAsia="en-US"/>
              </w:rPr>
              <w:t xml:space="preserve">) 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5AA" w:rsidRPr="00E55E31" w:rsidRDefault="00B31E51" w:rsidP="003569D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п. Ивот,  ул. Горохова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5AA" w:rsidRPr="00EC0F72" w:rsidRDefault="00186A97" w:rsidP="003569D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16207</w:t>
            </w:r>
          </w:p>
        </w:tc>
      </w:tr>
      <w:tr w:rsidR="00484FC9" w:rsidTr="00B31E51">
        <w:trPr>
          <w:trHeight w:val="42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FC9" w:rsidRDefault="00484FC9" w:rsidP="003569D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FC9" w:rsidRDefault="00484FC9" w:rsidP="003569D9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Спортивный зал 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FC9" w:rsidRPr="00E55E31" w:rsidRDefault="001978AA" w:rsidP="003569D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п. Ивот,  ул. Горохова, д.17 (</w:t>
            </w:r>
            <w:r w:rsidR="00B31E51">
              <w:rPr>
                <w:sz w:val="22"/>
                <w:szCs w:val="22"/>
              </w:rPr>
              <w:t>здание школы)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FC9" w:rsidRPr="00EC0F72" w:rsidRDefault="005442B2" w:rsidP="003569D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288</w:t>
            </w:r>
          </w:p>
        </w:tc>
      </w:tr>
      <w:tr w:rsidR="00484FC9" w:rsidTr="00B31E51">
        <w:trPr>
          <w:trHeight w:val="42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FC9" w:rsidRDefault="00484FC9" w:rsidP="003569D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FC9" w:rsidRDefault="00484FC9" w:rsidP="003569D9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Спортивный зал 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FC9" w:rsidRPr="00E55E31" w:rsidRDefault="00B31E51" w:rsidP="00B31E51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п. Ивот,  ул. Ленина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FC9" w:rsidRPr="00EC0F72" w:rsidRDefault="005442B2" w:rsidP="005442B2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200</w:t>
            </w:r>
          </w:p>
        </w:tc>
      </w:tr>
      <w:tr w:rsidR="00484FC9" w:rsidTr="00B31E51">
        <w:trPr>
          <w:trHeight w:val="42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FC9" w:rsidRDefault="00484FC9" w:rsidP="003569D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FC9" w:rsidRDefault="00484FC9" w:rsidP="003569D9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Спортивный зал 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FC9" w:rsidRPr="00E55E31" w:rsidRDefault="00B31E51" w:rsidP="003569D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д. Сельцо,  ул. Ленина</w:t>
            </w:r>
          </w:p>
          <w:p w:rsidR="00484FC9" w:rsidRPr="00E55E31" w:rsidRDefault="00484FC9" w:rsidP="00B31E51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(</w:t>
            </w:r>
            <w:r w:rsidR="00B31E5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здани</w:t>
            </w:r>
            <w:r w:rsidR="00B31E51"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 xml:space="preserve"> школы)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FC9" w:rsidRPr="00EC0F72" w:rsidRDefault="005442B2" w:rsidP="003569D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162</w:t>
            </w:r>
          </w:p>
        </w:tc>
      </w:tr>
    </w:tbl>
    <w:p w:rsidR="000A55AA" w:rsidRDefault="000A55AA" w:rsidP="000A55AA">
      <w:pPr>
        <w:ind w:firstLine="708"/>
        <w:jc w:val="both"/>
      </w:pPr>
    </w:p>
    <w:p w:rsidR="000A55AA" w:rsidRDefault="000A55AA" w:rsidP="000A55AA">
      <w:pPr>
        <w:jc w:val="both"/>
      </w:pPr>
      <w:r>
        <w:t xml:space="preserve">  В целом, обеспеченность постоянного населения на территории муниципального образования учреждениями физической культуры и массового спорта является не достаточной.</w:t>
      </w:r>
    </w:p>
    <w:p w:rsidR="000A55AA" w:rsidRDefault="000A55AA" w:rsidP="000A55AA">
      <w:pPr>
        <w:jc w:val="both"/>
      </w:pPr>
      <w:r w:rsidRPr="00E60B70">
        <w:lastRenderedPageBreak/>
        <w:t xml:space="preserve">Имеется </w:t>
      </w:r>
      <w:r>
        <w:t xml:space="preserve">актуальная </w:t>
      </w:r>
      <w:r w:rsidRPr="00E60B70">
        <w:t xml:space="preserve">необходимость </w:t>
      </w:r>
      <w:r>
        <w:t xml:space="preserve">в </w:t>
      </w:r>
      <w:r w:rsidRPr="00E60B70">
        <w:t xml:space="preserve">оснащение стадиона </w:t>
      </w:r>
      <w:r>
        <w:t xml:space="preserve">и </w:t>
      </w:r>
      <w:r w:rsidRPr="00E60B70">
        <w:t>спортивных площадок современным спортивным оборудованием.</w:t>
      </w:r>
      <w:r w:rsidR="009F77B0">
        <w:t xml:space="preserve"> </w:t>
      </w:r>
      <w:r w:rsidRPr="00E60B70">
        <w:t>Это позволит увеличить количество привлеченных к занятиям физической культурой и спортом граждан, проживающих в сельской местности, прежде всего молодежи, будет способствовать укреплению здоровья, позволит повысить мотивацию к здоровому образу жизни.</w:t>
      </w:r>
    </w:p>
    <w:p w:rsidR="000A55AA" w:rsidRPr="00CB2F77" w:rsidRDefault="000A55AA" w:rsidP="000A55AA">
      <w:r w:rsidRPr="00CB2F77">
        <w:t xml:space="preserve">Всестороннее развитие человеческого потенциала предусматривает активную пропаганду и формирование здорового образа жизни. Целью муниципальной политики в этой сфере будет являться вовлечение населения в систематические занятия физической культурой, спортом и туризмом. </w:t>
      </w:r>
      <w:r w:rsidRPr="00253A38">
        <w:t>Реализация этой цели потребует развития неформального взаимодействия органов местного самоуправления поселения с общественными организациями и спонсорами в части привлечения внебюджетных финансовых ресурсов. Необходимы разработка и реализация новых подходов для расширения возможностей граждан для занятия спортом и туризмом, независимо от уровня их доходов.</w:t>
      </w:r>
    </w:p>
    <w:p w:rsidR="000A55AA" w:rsidRDefault="000A55AA" w:rsidP="000A55AA">
      <w:r w:rsidRPr="00CB2F77">
        <w:t>Развитие физической культуры и спорта невозможно без наличия соответствующей материально-технической базы и основной ее составляющей – физкультурно-спортивных сооружений, отвечающих требованиям и нормативам, обеспечивающих потребность всех слоев населения в различных видах физкультурно-оздоро</w:t>
      </w:r>
      <w:r>
        <w:t>вительных и спортивных занятий.</w:t>
      </w:r>
    </w:p>
    <w:p w:rsidR="000A55AA" w:rsidRPr="00CB2F77" w:rsidRDefault="000A55AA" w:rsidP="000A55AA">
      <w:pPr>
        <w:rPr>
          <w:highlight w:val="yellow"/>
        </w:rPr>
      </w:pPr>
    </w:p>
    <w:p w:rsidR="00B24A77" w:rsidRDefault="005442B2" w:rsidP="005442B2">
      <w:pPr>
        <w:ind w:firstLine="708"/>
        <w:jc w:val="both"/>
        <w:rPr>
          <w:b/>
          <w:i/>
          <w:color w:val="000000"/>
        </w:rPr>
      </w:pPr>
      <w:r>
        <w:t xml:space="preserve"> </w:t>
      </w:r>
    </w:p>
    <w:p w:rsidR="00B24A77" w:rsidRDefault="00B24A77" w:rsidP="000A55AA">
      <w:pPr>
        <w:pStyle w:val="a9"/>
        <w:spacing w:before="0" w:beforeAutospacing="0" w:after="0" w:afterAutospacing="0"/>
        <w:ind w:firstLine="567"/>
        <w:jc w:val="center"/>
        <w:rPr>
          <w:b/>
          <w:i/>
          <w:color w:val="000000"/>
        </w:rPr>
      </w:pPr>
    </w:p>
    <w:p w:rsidR="000A55AA" w:rsidRDefault="000A55AA" w:rsidP="000A55AA">
      <w:pPr>
        <w:pStyle w:val="a9"/>
        <w:spacing w:before="0" w:beforeAutospacing="0" w:after="0" w:afterAutospacing="0"/>
        <w:ind w:firstLine="567"/>
        <w:jc w:val="center"/>
        <w:rPr>
          <w:b/>
          <w:i/>
          <w:color w:val="000000"/>
        </w:rPr>
      </w:pPr>
      <w:r>
        <w:rPr>
          <w:b/>
          <w:i/>
          <w:color w:val="000000"/>
        </w:rPr>
        <w:t>2.2.4. Объекты культуры.</w:t>
      </w:r>
    </w:p>
    <w:p w:rsidR="000A55AA" w:rsidRDefault="000A55AA" w:rsidP="000A55AA">
      <w:pPr>
        <w:pStyle w:val="a9"/>
        <w:spacing w:before="0" w:beforeAutospacing="0" w:after="0" w:afterAutospacing="0"/>
        <w:ind w:firstLine="567"/>
        <w:jc w:val="center"/>
        <w:rPr>
          <w:b/>
          <w:i/>
          <w:color w:val="000000"/>
        </w:rPr>
      </w:pPr>
    </w:p>
    <w:p w:rsidR="000A55AA" w:rsidRPr="00CB1C2A" w:rsidRDefault="000A55AA" w:rsidP="000A55AA">
      <w:pPr>
        <w:pStyle w:val="a9"/>
        <w:spacing w:before="0" w:beforeAutospacing="0" w:after="0" w:afterAutospacing="0"/>
        <w:ind w:firstLine="567"/>
        <w:jc w:val="center"/>
        <w:rPr>
          <w:b/>
          <w:i/>
          <w:color w:val="000000"/>
        </w:rPr>
      </w:pPr>
      <w:r>
        <w:rPr>
          <w:color w:val="000000"/>
        </w:rPr>
        <w:t>Существующие объекты культуры</w:t>
      </w:r>
    </w:p>
    <w:p w:rsidR="000A55AA" w:rsidRPr="00CB1C2A" w:rsidRDefault="000A55AA" w:rsidP="000A55AA">
      <w:pPr>
        <w:ind w:firstLine="709"/>
        <w:jc w:val="right"/>
        <w:rPr>
          <w:color w:val="000000"/>
          <w:sz w:val="22"/>
          <w:szCs w:val="22"/>
        </w:rPr>
      </w:pPr>
      <w:r w:rsidRPr="00CB1C2A">
        <w:rPr>
          <w:color w:val="000000"/>
          <w:sz w:val="22"/>
          <w:szCs w:val="22"/>
        </w:rPr>
        <w:t xml:space="preserve">Таблица </w:t>
      </w:r>
      <w:r>
        <w:rPr>
          <w:color w:val="000000"/>
          <w:sz w:val="22"/>
          <w:szCs w:val="22"/>
        </w:rPr>
        <w:t>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8"/>
        <w:gridCol w:w="2731"/>
        <w:gridCol w:w="2132"/>
        <w:gridCol w:w="1744"/>
        <w:gridCol w:w="1156"/>
        <w:gridCol w:w="1426"/>
      </w:tblGrid>
      <w:tr w:rsidR="000A55AA" w:rsidTr="003569D9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5AA" w:rsidRDefault="000A55AA" w:rsidP="003569D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2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AA" w:rsidRDefault="000A55AA" w:rsidP="003569D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Наименование объекта</w:t>
            </w:r>
          </w:p>
        </w:tc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5AA" w:rsidRDefault="000A55AA" w:rsidP="003569D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A55AA" w:rsidRDefault="000A55AA" w:rsidP="003569D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Адрес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AA" w:rsidRDefault="000A55AA" w:rsidP="003569D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Кол-во персонала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AA" w:rsidRDefault="000A55AA" w:rsidP="003569D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Клуб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AA" w:rsidRDefault="000A55AA" w:rsidP="003569D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Библиотека</w:t>
            </w:r>
          </w:p>
        </w:tc>
      </w:tr>
      <w:tr w:rsidR="000A55AA" w:rsidTr="003569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AA" w:rsidRDefault="000A55AA" w:rsidP="003569D9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AA" w:rsidRDefault="000A55AA" w:rsidP="003569D9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AA" w:rsidRDefault="000A55AA" w:rsidP="003569D9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AA" w:rsidRDefault="000A55AA" w:rsidP="003569D9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AA" w:rsidRDefault="000A55AA" w:rsidP="003569D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кол-во мест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AA" w:rsidRDefault="000A55AA" w:rsidP="003569D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кол-во книг</w:t>
            </w:r>
          </w:p>
        </w:tc>
      </w:tr>
      <w:tr w:rsidR="000A55AA" w:rsidTr="003569D9">
        <w:trPr>
          <w:trHeight w:val="33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AA" w:rsidRDefault="000A55AA" w:rsidP="003569D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5AA" w:rsidRDefault="000A55AA" w:rsidP="004D3345">
            <w:pPr>
              <w:spacing w:line="276" w:lineRule="auto"/>
              <w:rPr>
                <w:color w:val="000000"/>
              </w:rPr>
            </w:pPr>
            <w:r w:rsidRPr="00C21632">
              <w:rPr>
                <w:color w:val="000000"/>
              </w:rPr>
              <w:t>МК</w:t>
            </w:r>
            <w:r w:rsidR="004D3345">
              <w:rPr>
                <w:color w:val="000000"/>
              </w:rPr>
              <w:t xml:space="preserve">ДЦ Дятьковского района СП </w:t>
            </w:r>
            <w:r w:rsidRPr="00C21632">
              <w:rPr>
                <w:color w:val="000000"/>
              </w:rPr>
              <w:t xml:space="preserve"> "</w:t>
            </w:r>
            <w:r w:rsidR="004D3345">
              <w:rPr>
                <w:color w:val="000000"/>
              </w:rPr>
              <w:t>Ивотской д</w:t>
            </w:r>
            <w:r w:rsidRPr="00C21632">
              <w:rPr>
                <w:color w:val="000000"/>
              </w:rPr>
              <w:t xml:space="preserve">ом культуры </w:t>
            </w:r>
            <w:r w:rsidR="004D3345">
              <w:rPr>
                <w:color w:val="000000"/>
              </w:rPr>
              <w:t xml:space="preserve"> </w:t>
            </w:r>
            <w:r w:rsidRPr="00C21632">
              <w:rPr>
                <w:color w:val="000000"/>
              </w:rPr>
              <w:t>"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5AA" w:rsidRPr="00C21632" w:rsidRDefault="004D3345" w:rsidP="003569D9">
            <w:pPr>
              <w:spacing w:line="276" w:lineRule="auto"/>
            </w:pPr>
            <w:r>
              <w:rPr>
                <w:sz w:val="22"/>
                <w:szCs w:val="22"/>
              </w:rPr>
              <w:t>п. Ивот, ул. Пролетарская, д.9</w:t>
            </w:r>
            <w:r w:rsidR="000A55A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5AA" w:rsidRDefault="000A55AA" w:rsidP="003569D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5AA" w:rsidRDefault="004D3345" w:rsidP="003569D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36</w:t>
            </w:r>
            <w:r w:rsidR="000A55AA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5AA" w:rsidRDefault="000A55AA" w:rsidP="003569D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0A55AA" w:rsidTr="003569D9">
        <w:trPr>
          <w:trHeight w:val="42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AA" w:rsidRDefault="000A55AA" w:rsidP="003569D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5AA" w:rsidRDefault="004D3345" w:rsidP="004D3345">
            <w:pPr>
              <w:spacing w:line="276" w:lineRule="auto"/>
              <w:rPr>
                <w:color w:val="000000"/>
              </w:rPr>
            </w:pPr>
            <w:r w:rsidRPr="00C21632">
              <w:rPr>
                <w:color w:val="000000"/>
              </w:rPr>
              <w:t>МК</w:t>
            </w:r>
            <w:r>
              <w:rPr>
                <w:color w:val="000000"/>
              </w:rPr>
              <w:t xml:space="preserve">ДЦ Дятьковского района СП </w:t>
            </w:r>
            <w:r w:rsidRPr="00C21632">
              <w:rPr>
                <w:color w:val="000000"/>
              </w:rPr>
              <w:t xml:space="preserve"> "</w:t>
            </w:r>
            <w:r>
              <w:rPr>
                <w:color w:val="000000"/>
              </w:rPr>
              <w:t>Сельцовский  д</w:t>
            </w:r>
            <w:r w:rsidRPr="00C21632">
              <w:rPr>
                <w:color w:val="000000"/>
              </w:rPr>
              <w:t xml:space="preserve">ом культуры </w:t>
            </w:r>
            <w:r>
              <w:rPr>
                <w:color w:val="000000"/>
              </w:rPr>
              <w:t xml:space="preserve"> </w:t>
            </w:r>
            <w:r w:rsidRPr="00C21632">
              <w:rPr>
                <w:color w:val="000000"/>
              </w:rPr>
              <w:t>"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345" w:rsidRDefault="004D3345" w:rsidP="003569D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 Сельцо,</w:t>
            </w:r>
          </w:p>
          <w:p w:rsidR="000A55AA" w:rsidRDefault="004D3345" w:rsidP="003569D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 ул. Ленина, д.6</w:t>
            </w:r>
            <w:r w:rsidR="000A55AA">
              <w:rPr>
                <w:sz w:val="22"/>
                <w:szCs w:val="22"/>
              </w:rPr>
              <w:t xml:space="preserve">, 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5AA" w:rsidRDefault="000A55AA" w:rsidP="003569D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5AA" w:rsidRDefault="008E0E06" w:rsidP="003569D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5AA" w:rsidRDefault="005442B2" w:rsidP="003569D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</w:p>
        </w:tc>
      </w:tr>
      <w:tr w:rsidR="004D3345" w:rsidTr="003569D9">
        <w:trPr>
          <w:trHeight w:val="42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345" w:rsidRDefault="004D3345" w:rsidP="00712B4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345" w:rsidRDefault="008E0E06" w:rsidP="008E0E06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МБУ</w:t>
            </w:r>
            <w:r w:rsidR="004D3345" w:rsidRPr="00C21632">
              <w:rPr>
                <w:color w:val="000000"/>
              </w:rPr>
              <w:t>К "</w:t>
            </w:r>
            <w:r>
              <w:rPr>
                <w:color w:val="000000"/>
              </w:rPr>
              <w:t>Межпоселенческая  централизованная   районная библиотека</w:t>
            </w:r>
            <w:r w:rsidR="008A73CF">
              <w:rPr>
                <w:color w:val="000000"/>
              </w:rPr>
              <w:t>»</w:t>
            </w:r>
            <w:r>
              <w:rPr>
                <w:color w:val="000000"/>
              </w:rPr>
              <w:t xml:space="preserve"> Дятьковского района 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345" w:rsidRDefault="004D3345" w:rsidP="00712B4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п. Ивот, ул. Пролетарская, д.9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345" w:rsidRDefault="004D3345" w:rsidP="00712B4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345" w:rsidRDefault="004D3345" w:rsidP="00712B4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345" w:rsidRDefault="001567B2" w:rsidP="00712B4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11 200</w:t>
            </w:r>
          </w:p>
        </w:tc>
      </w:tr>
    </w:tbl>
    <w:p w:rsidR="000A55AA" w:rsidRDefault="000A55AA" w:rsidP="000A55AA">
      <w:pPr>
        <w:ind w:firstLine="567"/>
        <w:jc w:val="both"/>
        <w:rPr>
          <w:rFonts w:eastAsia="Calibri"/>
          <w:i/>
          <w:lang w:eastAsia="en-US"/>
        </w:rPr>
      </w:pPr>
    </w:p>
    <w:p w:rsidR="000A55AA" w:rsidRPr="00A7428C" w:rsidRDefault="000A55AA" w:rsidP="000A55AA">
      <w:pPr>
        <w:ind w:firstLine="708"/>
        <w:jc w:val="both"/>
      </w:pPr>
      <w:r w:rsidRPr="00A7428C">
        <w:t>В целом, обеспеченность постоянного населения на территории муниципального образования учреждениями культуры является достаточной.</w:t>
      </w:r>
    </w:p>
    <w:p w:rsidR="000A55AA" w:rsidRPr="00E60B70" w:rsidRDefault="000A55AA" w:rsidP="000A55AA">
      <w:pPr>
        <w:autoSpaceDE w:val="0"/>
        <w:autoSpaceDN w:val="0"/>
        <w:adjustRightInd w:val="0"/>
        <w:ind w:firstLine="709"/>
        <w:jc w:val="both"/>
      </w:pPr>
      <w:r w:rsidRPr="00E60B70">
        <w:t>Актуальным остается вопрос повышения уровня удовлетворенности социальных и духовных потребностей сельского населения, повышение уровня и качества услуг, предоставляемых учреждениями культуры и спорта,</w:t>
      </w:r>
      <w:r w:rsidR="008E0E06">
        <w:t xml:space="preserve"> </w:t>
      </w:r>
      <w:r w:rsidRPr="00E60B70">
        <w:t>обеспечение их доступности для широких масс населения, укрепление и</w:t>
      </w:r>
      <w:r w:rsidR="008E0E06">
        <w:t xml:space="preserve"> о</w:t>
      </w:r>
      <w:r w:rsidRPr="00E60B70">
        <w:t xml:space="preserve">бновление материально-технической базы. </w:t>
      </w:r>
    </w:p>
    <w:p w:rsidR="000A55AA" w:rsidRPr="00E8419C" w:rsidRDefault="000A55AA" w:rsidP="000A55AA">
      <w:pPr>
        <w:autoSpaceDE w:val="0"/>
        <w:autoSpaceDN w:val="0"/>
        <w:adjustRightInd w:val="0"/>
        <w:jc w:val="both"/>
      </w:pPr>
      <w:r w:rsidRPr="00E60B70">
        <w:t xml:space="preserve">   Ремонт здания кинотеатра «Красная Звезда» позволит расположить в нем кинозал на 40 мест и тренажерный зал, это будет способствовать развитию активного отдыха для жителей поселения, повышению доступности культурно- досуговых услуг, их качества и разнообразия.</w:t>
      </w:r>
    </w:p>
    <w:p w:rsidR="000A55AA" w:rsidRPr="00253A38" w:rsidRDefault="000A55AA" w:rsidP="000A55AA">
      <w:pPr>
        <w:rPr>
          <w:b/>
          <w:color w:val="0D0D0D"/>
        </w:rPr>
      </w:pPr>
    </w:p>
    <w:p w:rsidR="000A55AA" w:rsidRPr="00744133" w:rsidRDefault="000A55AA" w:rsidP="000A55AA">
      <w:pPr>
        <w:shd w:val="clear" w:color="auto" w:fill="FFFFFF"/>
        <w:jc w:val="both"/>
        <w:rPr>
          <w:b/>
          <w:color w:val="0D0D0D"/>
        </w:rPr>
      </w:pPr>
      <w:r w:rsidRPr="00BF0505">
        <w:rPr>
          <w:color w:val="0D0D0D"/>
        </w:rPr>
        <w:t xml:space="preserve">Анализируя вышесказанное, можно выделить слабые и сильные стороны социально-экономического положения </w:t>
      </w:r>
      <w:r w:rsidR="008E0E06">
        <w:rPr>
          <w:color w:val="0D0D0D"/>
        </w:rPr>
        <w:t>Ивотского городского</w:t>
      </w:r>
      <w:r w:rsidRPr="00BF0505">
        <w:rPr>
          <w:color w:val="0D0D0D"/>
        </w:rPr>
        <w:t xml:space="preserve"> поселения</w:t>
      </w:r>
      <w:r>
        <w:rPr>
          <w:color w:val="0D0D0D"/>
        </w:rPr>
        <w:t>.</w:t>
      </w:r>
    </w:p>
    <w:p w:rsidR="000A55AA" w:rsidRDefault="000A55AA" w:rsidP="000A55AA">
      <w:pPr>
        <w:shd w:val="clear" w:color="auto" w:fill="FFFFFF"/>
        <w:rPr>
          <w:color w:val="0D0D0D"/>
        </w:rPr>
      </w:pPr>
    </w:p>
    <w:p w:rsidR="000A55AA" w:rsidRPr="00ED07A8" w:rsidRDefault="000A55AA" w:rsidP="000A55AA">
      <w:pPr>
        <w:shd w:val="clear" w:color="auto" w:fill="FFFFFF"/>
        <w:rPr>
          <w:color w:val="0D0D0D"/>
        </w:rPr>
      </w:pPr>
    </w:p>
    <w:p w:rsidR="000A55AA" w:rsidRDefault="000A55AA" w:rsidP="000A55AA">
      <w:pPr>
        <w:shd w:val="clear" w:color="auto" w:fill="FFFFFF"/>
        <w:jc w:val="center"/>
        <w:rPr>
          <w:b/>
          <w:color w:val="0D0D0D"/>
        </w:rPr>
      </w:pPr>
      <w:r>
        <w:rPr>
          <w:b/>
          <w:color w:val="0D0D0D"/>
        </w:rPr>
        <w:t xml:space="preserve">  Сильные и слабые стороны </w:t>
      </w:r>
      <w:r w:rsidR="009F77B0">
        <w:rPr>
          <w:b/>
          <w:color w:val="0D0D0D"/>
        </w:rPr>
        <w:t>Ивотского городского</w:t>
      </w:r>
      <w:r>
        <w:rPr>
          <w:b/>
          <w:color w:val="0D0D0D"/>
        </w:rPr>
        <w:t xml:space="preserve"> поселения</w:t>
      </w:r>
    </w:p>
    <w:p w:rsidR="000A55AA" w:rsidRDefault="000A55AA" w:rsidP="000A55AA">
      <w:pPr>
        <w:shd w:val="clear" w:color="auto" w:fill="FFFFFF"/>
        <w:jc w:val="center"/>
        <w:rPr>
          <w:b/>
          <w:color w:val="0D0D0D"/>
        </w:rPr>
      </w:pPr>
    </w:p>
    <w:tbl>
      <w:tblPr>
        <w:tblStyle w:val="af"/>
        <w:tblW w:w="9685" w:type="dxa"/>
        <w:tblLook w:val="04A0"/>
      </w:tblPr>
      <w:tblGrid>
        <w:gridCol w:w="4987"/>
        <w:gridCol w:w="4698"/>
      </w:tblGrid>
      <w:tr w:rsidR="000A55AA" w:rsidTr="003569D9">
        <w:trPr>
          <w:trHeight w:val="316"/>
        </w:trPr>
        <w:tc>
          <w:tcPr>
            <w:tcW w:w="4987" w:type="dxa"/>
          </w:tcPr>
          <w:p w:rsidR="000A55AA" w:rsidRDefault="000A55AA" w:rsidP="003569D9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Сильные стороны</w:t>
            </w:r>
          </w:p>
        </w:tc>
        <w:tc>
          <w:tcPr>
            <w:tcW w:w="4698" w:type="dxa"/>
          </w:tcPr>
          <w:p w:rsidR="000A55AA" w:rsidRDefault="000A55AA" w:rsidP="003569D9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Слабые стороны</w:t>
            </w:r>
          </w:p>
          <w:p w:rsidR="000A55AA" w:rsidRDefault="000A55AA" w:rsidP="003569D9">
            <w:pPr>
              <w:jc w:val="center"/>
              <w:rPr>
                <w:color w:val="0D0D0D"/>
              </w:rPr>
            </w:pPr>
          </w:p>
        </w:tc>
      </w:tr>
      <w:tr w:rsidR="000A55AA" w:rsidTr="003569D9">
        <w:trPr>
          <w:trHeight w:val="4614"/>
        </w:trPr>
        <w:tc>
          <w:tcPr>
            <w:tcW w:w="4987" w:type="dxa"/>
          </w:tcPr>
          <w:p w:rsidR="000A55AA" w:rsidRPr="00BF0505" w:rsidRDefault="000A55AA" w:rsidP="003569D9">
            <w:pPr>
              <w:jc w:val="both"/>
              <w:rPr>
                <w:color w:val="0D0D0D"/>
              </w:rPr>
            </w:pPr>
            <w:r w:rsidRPr="00BF0505">
              <w:rPr>
                <w:color w:val="0D0D0D"/>
              </w:rPr>
              <w:t>1.Сохранена социальная сфера</w:t>
            </w:r>
            <w:r>
              <w:rPr>
                <w:color w:val="0D0D0D"/>
              </w:rPr>
              <w:t xml:space="preserve">: </w:t>
            </w:r>
            <w:r w:rsidRPr="00BF0505">
              <w:rPr>
                <w:color w:val="0D0D0D"/>
              </w:rPr>
              <w:t>образовательн</w:t>
            </w:r>
            <w:r>
              <w:rPr>
                <w:color w:val="0D0D0D"/>
              </w:rPr>
              <w:t>ые</w:t>
            </w:r>
            <w:r w:rsidRPr="00BF0505">
              <w:rPr>
                <w:color w:val="0D0D0D"/>
              </w:rPr>
              <w:t xml:space="preserve"> учреждени</w:t>
            </w:r>
            <w:r>
              <w:rPr>
                <w:color w:val="0D0D0D"/>
              </w:rPr>
              <w:t>я</w:t>
            </w:r>
            <w:r w:rsidRPr="00BF0505">
              <w:rPr>
                <w:color w:val="0D0D0D"/>
              </w:rPr>
              <w:t>,</w:t>
            </w:r>
            <w:r>
              <w:rPr>
                <w:color w:val="0D0D0D"/>
              </w:rPr>
              <w:t xml:space="preserve"> больница</w:t>
            </w:r>
            <w:r w:rsidRPr="00BF0505">
              <w:rPr>
                <w:color w:val="0D0D0D"/>
              </w:rPr>
              <w:t>, дом</w:t>
            </w:r>
            <w:r>
              <w:rPr>
                <w:color w:val="0D0D0D"/>
              </w:rPr>
              <w:t>а</w:t>
            </w:r>
            <w:r w:rsidRPr="00BF0505">
              <w:rPr>
                <w:color w:val="0D0D0D"/>
              </w:rPr>
              <w:t xml:space="preserve"> культуры, библиотек</w:t>
            </w:r>
            <w:r>
              <w:rPr>
                <w:color w:val="0D0D0D"/>
              </w:rPr>
              <w:t>и</w:t>
            </w:r>
            <w:r w:rsidRPr="00BF0505">
              <w:rPr>
                <w:color w:val="0D0D0D"/>
              </w:rPr>
              <w:t>.</w:t>
            </w:r>
          </w:p>
          <w:p w:rsidR="000A55AA" w:rsidRPr="00BF0505" w:rsidRDefault="000A55AA" w:rsidP="003569D9">
            <w:pPr>
              <w:jc w:val="both"/>
              <w:rPr>
                <w:color w:val="0D0D0D"/>
              </w:rPr>
            </w:pPr>
            <w:r w:rsidRPr="00BF0505">
              <w:rPr>
                <w:color w:val="0D0D0D"/>
              </w:rPr>
              <w:t>2.Наличие земельных ресурсов для ведения сельскохозяйственного производства, личного подсобного хозяйства.</w:t>
            </w:r>
          </w:p>
          <w:p w:rsidR="000A55AA" w:rsidRPr="00BF0505" w:rsidRDefault="000A55AA" w:rsidP="003569D9">
            <w:pPr>
              <w:rPr>
                <w:color w:val="0D0D0D"/>
              </w:rPr>
            </w:pPr>
            <w:r>
              <w:rPr>
                <w:color w:val="0D0D0D"/>
              </w:rPr>
              <w:t>3.</w:t>
            </w:r>
            <w:r w:rsidRPr="00BF0505">
              <w:rPr>
                <w:color w:val="0D0D0D"/>
              </w:rPr>
              <w:t xml:space="preserve">Наличие коммунального предприятия, обеспечивающего водоснабжение </w:t>
            </w:r>
          </w:p>
          <w:p w:rsidR="000A55AA" w:rsidRPr="00BF0505" w:rsidRDefault="000A55AA" w:rsidP="003569D9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4</w:t>
            </w:r>
            <w:r w:rsidRPr="00BF0505">
              <w:rPr>
                <w:color w:val="0D0D0D"/>
              </w:rPr>
              <w:t>.Организация вывоза ТБО с территории поселения.</w:t>
            </w:r>
          </w:p>
          <w:p w:rsidR="000A55AA" w:rsidRPr="00BF0505" w:rsidRDefault="000A55AA" w:rsidP="003569D9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5</w:t>
            </w:r>
            <w:r w:rsidRPr="00BF0505">
              <w:rPr>
                <w:color w:val="0D0D0D"/>
              </w:rPr>
              <w:t>.Достаточное количество торговых предприятий.</w:t>
            </w:r>
          </w:p>
          <w:p w:rsidR="000A55AA" w:rsidRDefault="000A55AA" w:rsidP="003569D9">
            <w:pPr>
              <w:jc w:val="both"/>
              <w:rPr>
                <w:color w:val="0D0D0D"/>
              </w:rPr>
            </w:pPr>
          </w:p>
        </w:tc>
        <w:tc>
          <w:tcPr>
            <w:tcW w:w="4698" w:type="dxa"/>
          </w:tcPr>
          <w:p w:rsidR="000A55AA" w:rsidRPr="00BF0505" w:rsidRDefault="000A55AA" w:rsidP="003569D9">
            <w:pPr>
              <w:jc w:val="both"/>
              <w:rPr>
                <w:color w:val="0D0D0D"/>
              </w:rPr>
            </w:pPr>
            <w:r w:rsidRPr="00BF0505">
              <w:rPr>
                <w:color w:val="0D0D0D"/>
              </w:rPr>
              <w:t xml:space="preserve">1.Часть дорог в поселении не имеют асфальтового покрытия.  </w:t>
            </w:r>
          </w:p>
          <w:p w:rsidR="000A55AA" w:rsidRPr="00BF0505" w:rsidRDefault="000A55AA" w:rsidP="003569D9">
            <w:pPr>
              <w:jc w:val="both"/>
              <w:rPr>
                <w:color w:val="0D0D0D"/>
              </w:rPr>
            </w:pPr>
            <w:r w:rsidRPr="00BF0505">
              <w:rPr>
                <w:color w:val="0D0D0D"/>
              </w:rPr>
              <w:t xml:space="preserve">2.Неблагоприятная миграционная ситуация: отток населения.   </w:t>
            </w:r>
          </w:p>
          <w:p w:rsidR="000A55AA" w:rsidRPr="00BF0505" w:rsidRDefault="000A55AA" w:rsidP="003569D9">
            <w:pPr>
              <w:jc w:val="both"/>
              <w:rPr>
                <w:color w:val="0D0D0D"/>
              </w:rPr>
            </w:pPr>
            <w:r w:rsidRPr="00BF0505">
              <w:rPr>
                <w:color w:val="0D0D0D"/>
              </w:rPr>
              <w:t>3. Недостаточность рабочих мест.</w:t>
            </w:r>
          </w:p>
          <w:p w:rsidR="000A55AA" w:rsidRPr="00BF0505" w:rsidRDefault="000A55AA" w:rsidP="003569D9">
            <w:pPr>
              <w:jc w:val="both"/>
              <w:rPr>
                <w:color w:val="0D0D0D"/>
              </w:rPr>
            </w:pPr>
            <w:r w:rsidRPr="00BF0505">
              <w:rPr>
                <w:color w:val="0D0D0D"/>
              </w:rPr>
              <w:t>4.Недостаточная доходная база бюджета поселения.</w:t>
            </w:r>
          </w:p>
          <w:p w:rsidR="000A55AA" w:rsidRPr="00BF0505" w:rsidRDefault="000A55AA" w:rsidP="003569D9">
            <w:pPr>
              <w:jc w:val="both"/>
              <w:rPr>
                <w:color w:val="0D0D0D"/>
              </w:rPr>
            </w:pPr>
            <w:r w:rsidRPr="00BF0505">
              <w:rPr>
                <w:color w:val="0D0D0D"/>
              </w:rPr>
              <w:t>5. Невысокий уровень заработной платы.</w:t>
            </w:r>
          </w:p>
          <w:p w:rsidR="000A55AA" w:rsidRPr="00BF0505" w:rsidRDefault="000A55AA" w:rsidP="003569D9">
            <w:pPr>
              <w:jc w:val="both"/>
              <w:rPr>
                <w:color w:val="0D0D0D"/>
              </w:rPr>
            </w:pPr>
            <w:r w:rsidRPr="00BF0505">
              <w:rPr>
                <w:color w:val="0D0D0D"/>
              </w:rPr>
              <w:t>6.Низкая покупательная способность населения.</w:t>
            </w:r>
          </w:p>
          <w:p w:rsidR="000A55AA" w:rsidRPr="00BF0505" w:rsidRDefault="000A55AA" w:rsidP="003569D9">
            <w:pPr>
              <w:jc w:val="both"/>
              <w:rPr>
                <w:color w:val="0D0D0D"/>
              </w:rPr>
            </w:pPr>
            <w:r w:rsidRPr="00BF0505">
              <w:rPr>
                <w:color w:val="0D0D0D"/>
              </w:rPr>
              <w:t>7.</w:t>
            </w:r>
            <w:r w:rsidR="00B24A77">
              <w:rPr>
                <w:color w:val="0D0D0D"/>
              </w:rPr>
              <w:t xml:space="preserve">Недостаточно </w:t>
            </w:r>
            <w:r w:rsidR="00952D90">
              <w:rPr>
                <w:color w:val="0D0D0D"/>
              </w:rPr>
              <w:t xml:space="preserve">развита </w:t>
            </w:r>
            <w:r w:rsidR="00952D90" w:rsidRPr="00BF0505">
              <w:rPr>
                <w:color w:val="0D0D0D"/>
              </w:rPr>
              <w:t>система</w:t>
            </w:r>
            <w:r w:rsidRPr="00BF0505">
              <w:rPr>
                <w:color w:val="0D0D0D"/>
              </w:rPr>
              <w:t xml:space="preserve"> бытового обслуживания на территории поселения.</w:t>
            </w:r>
          </w:p>
          <w:p w:rsidR="000A55AA" w:rsidRPr="00BF0505" w:rsidRDefault="000A55AA" w:rsidP="003569D9">
            <w:pPr>
              <w:jc w:val="both"/>
              <w:rPr>
                <w:color w:val="0D0D0D"/>
              </w:rPr>
            </w:pPr>
            <w:r w:rsidRPr="00BF0505">
              <w:rPr>
                <w:color w:val="0D0D0D"/>
              </w:rPr>
              <w:t>8.Недостаточно развитая материальная база для развития физкультуры и спорта, слабое финансирование этой сферы.</w:t>
            </w:r>
          </w:p>
          <w:p w:rsidR="000A55AA" w:rsidRPr="00BF0505" w:rsidRDefault="000A55AA" w:rsidP="003569D9">
            <w:pPr>
              <w:jc w:val="both"/>
              <w:rPr>
                <w:color w:val="0D0D0D"/>
              </w:rPr>
            </w:pPr>
            <w:r w:rsidRPr="00BF0505">
              <w:rPr>
                <w:color w:val="0D0D0D"/>
              </w:rPr>
              <w:t>9. Недостаток доступного жилья.</w:t>
            </w:r>
          </w:p>
          <w:p w:rsidR="000A55AA" w:rsidRPr="00BF0505" w:rsidRDefault="000A55AA" w:rsidP="003569D9">
            <w:pPr>
              <w:jc w:val="both"/>
              <w:rPr>
                <w:color w:val="0D0D0D"/>
              </w:rPr>
            </w:pPr>
          </w:p>
          <w:p w:rsidR="000A55AA" w:rsidRDefault="000A55AA" w:rsidP="003569D9">
            <w:pPr>
              <w:jc w:val="both"/>
              <w:rPr>
                <w:color w:val="0D0D0D"/>
              </w:rPr>
            </w:pPr>
          </w:p>
          <w:p w:rsidR="000A55AA" w:rsidRDefault="000A55AA" w:rsidP="003569D9">
            <w:pPr>
              <w:jc w:val="both"/>
              <w:rPr>
                <w:color w:val="0D0D0D"/>
              </w:rPr>
            </w:pPr>
          </w:p>
        </w:tc>
      </w:tr>
    </w:tbl>
    <w:p w:rsidR="000A55AA" w:rsidRDefault="000A55AA" w:rsidP="000A55AA"/>
    <w:p w:rsidR="00CB2443" w:rsidRDefault="0065633B" w:rsidP="00FB1865">
      <w:pPr>
        <w:pStyle w:val="ConsPlusNormal"/>
        <w:widowControl/>
        <w:ind w:left="567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62DF">
        <w:rPr>
          <w:rFonts w:ascii="Times New Roman" w:hAnsi="Times New Roman" w:cs="Times New Roman"/>
          <w:b/>
          <w:bCs/>
          <w:sz w:val="28"/>
          <w:szCs w:val="28"/>
        </w:rPr>
        <w:t xml:space="preserve">2.3 Прогнозируемый спрос на услуги социальной </w:t>
      </w:r>
    </w:p>
    <w:p w:rsidR="00CB2443" w:rsidRDefault="0065633B" w:rsidP="00FB1865">
      <w:pPr>
        <w:pStyle w:val="ConsPlusNormal"/>
        <w:widowControl/>
        <w:ind w:left="567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62DF">
        <w:rPr>
          <w:rFonts w:ascii="Times New Roman" w:hAnsi="Times New Roman" w:cs="Times New Roman"/>
          <w:b/>
          <w:bCs/>
          <w:sz w:val="28"/>
          <w:szCs w:val="28"/>
        </w:rPr>
        <w:t>инфраструктуры (в соответствии с прогнозом изменения численности и половозрастного состава населения) в областях образования, здравоохранения, физической культур</w:t>
      </w:r>
      <w:r w:rsidR="00CB2443">
        <w:rPr>
          <w:rFonts w:ascii="Times New Roman" w:hAnsi="Times New Roman" w:cs="Times New Roman"/>
          <w:b/>
          <w:bCs/>
          <w:sz w:val="28"/>
          <w:szCs w:val="28"/>
        </w:rPr>
        <w:t xml:space="preserve">ы и массового спорта </w:t>
      </w:r>
    </w:p>
    <w:p w:rsidR="0065633B" w:rsidRPr="008962DF" w:rsidRDefault="00CB2443" w:rsidP="00FB1865">
      <w:pPr>
        <w:pStyle w:val="ConsPlusNormal"/>
        <w:widowControl/>
        <w:ind w:left="567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 культуры</w:t>
      </w:r>
    </w:p>
    <w:p w:rsidR="0065633B" w:rsidRDefault="0065633B" w:rsidP="00FB1865">
      <w:pPr>
        <w:pStyle w:val="ConsPlusNormal"/>
        <w:widowControl/>
        <w:ind w:left="567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5633B" w:rsidRPr="007A7133" w:rsidRDefault="0065633B" w:rsidP="00FB1865">
      <w:pPr>
        <w:shd w:val="clear" w:color="auto" w:fill="FFFFFF"/>
        <w:tabs>
          <w:tab w:val="left" w:pos="994"/>
        </w:tabs>
        <w:spacing w:line="276" w:lineRule="auto"/>
        <w:jc w:val="center"/>
        <w:rPr>
          <w:spacing w:val="-9"/>
        </w:rPr>
      </w:pPr>
      <w:r w:rsidRPr="007A7133">
        <w:rPr>
          <w:spacing w:val="-9"/>
        </w:rPr>
        <w:t xml:space="preserve">Таблица 10 – Прогнозный спрос на услуги социальной инфраструктуры </w:t>
      </w:r>
    </w:p>
    <w:p w:rsidR="0065633B" w:rsidRDefault="0003264E" w:rsidP="00FB1865">
      <w:pPr>
        <w:shd w:val="clear" w:color="auto" w:fill="FFFFFF"/>
        <w:tabs>
          <w:tab w:val="left" w:pos="994"/>
        </w:tabs>
        <w:spacing w:line="276" w:lineRule="auto"/>
        <w:jc w:val="center"/>
        <w:rPr>
          <w:spacing w:val="-9"/>
        </w:rPr>
      </w:pPr>
      <w:r>
        <w:rPr>
          <w:spacing w:val="-9"/>
        </w:rPr>
        <w:t>Ивотского городского поселения на 2020-2030 годы</w:t>
      </w:r>
    </w:p>
    <w:p w:rsidR="007A7133" w:rsidRPr="007A7133" w:rsidRDefault="007A7133" w:rsidP="00FB1865">
      <w:pPr>
        <w:shd w:val="clear" w:color="auto" w:fill="FFFFFF"/>
        <w:tabs>
          <w:tab w:val="left" w:pos="994"/>
        </w:tabs>
        <w:spacing w:line="276" w:lineRule="auto"/>
        <w:jc w:val="center"/>
        <w:rPr>
          <w:spacing w:val="-9"/>
        </w:rPr>
      </w:pPr>
    </w:p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03"/>
        <w:gridCol w:w="2474"/>
        <w:gridCol w:w="989"/>
        <w:gridCol w:w="2976"/>
        <w:gridCol w:w="1019"/>
        <w:gridCol w:w="1111"/>
        <w:gridCol w:w="1134"/>
      </w:tblGrid>
      <w:tr w:rsidR="0065633B" w:rsidRPr="007A7133" w:rsidTr="000A7D89">
        <w:tc>
          <w:tcPr>
            <w:tcW w:w="503" w:type="dxa"/>
            <w:vMerge w:val="restart"/>
            <w:shd w:val="clear" w:color="auto" w:fill="auto"/>
            <w:vAlign w:val="center"/>
          </w:tcPr>
          <w:p w:rsidR="0065633B" w:rsidRPr="007A7133" w:rsidRDefault="0065633B" w:rsidP="00FB1865">
            <w:pPr>
              <w:tabs>
                <w:tab w:val="left" w:pos="994"/>
              </w:tabs>
              <w:jc w:val="center"/>
              <w:rPr>
                <w:spacing w:val="-9"/>
                <w:sz w:val="20"/>
                <w:szCs w:val="20"/>
              </w:rPr>
            </w:pPr>
            <w:r w:rsidRPr="007A7133">
              <w:rPr>
                <w:spacing w:val="-9"/>
                <w:sz w:val="20"/>
                <w:szCs w:val="20"/>
              </w:rPr>
              <w:t>№ п/п</w:t>
            </w:r>
          </w:p>
        </w:tc>
        <w:tc>
          <w:tcPr>
            <w:tcW w:w="2474" w:type="dxa"/>
            <w:vMerge w:val="restart"/>
            <w:shd w:val="clear" w:color="auto" w:fill="auto"/>
            <w:vAlign w:val="center"/>
          </w:tcPr>
          <w:p w:rsidR="0065633B" w:rsidRPr="007A7133" w:rsidRDefault="0065633B" w:rsidP="00FB1865">
            <w:pPr>
              <w:tabs>
                <w:tab w:val="left" w:pos="994"/>
              </w:tabs>
              <w:jc w:val="center"/>
              <w:rPr>
                <w:spacing w:val="-9"/>
                <w:sz w:val="20"/>
                <w:szCs w:val="20"/>
              </w:rPr>
            </w:pPr>
            <w:r w:rsidRPr="007A7133">
              <w:rPr>
                <w:spacing w:val="-9"/>
                <w:sz w:val="20"/>
                <w:szCs w:val="20"/>
              </w:rPr>
              <w:t>Наименование</w:t>
            </w:r>
          </w:p>
        </w:tc>
        <w:tc>
          <w:tcPr>
            <w:tcW w:w="989" w:type="dxa"/>
            <w:vMerge w:val="restart"/>
            <w:shd w:val="clear" w:color="auto" w:fill="auto"/>
            <w:vAlign w:val="center"/>
          </w:tcPr>
          <w:p w:rsidR="007A7133" w:rsidRDefault="0065633B" w:rsidP="00FB1865">
            <w:pPr>
              <w:tabs>
                <w:tab w:val="left" w:pos="994"/>
              </w:tabs>
              <w:jc w:val="center"/>
              <w:rPr>
                <w:spacing w:val="-9"/>
                <w:sz w:val="20"/>
                <w:szCs w:val="20"/>
              </w:rPr>
            </w:pPr>
            <w:r w:rsidRPr="007A7133">
              <w:rPr>
                <w:spacing w:val="-9"/>
                <w:sz w:val="20"/>
                <w:szCs w:val="20"/>
              </w:rPr>
              <w:t>Ед. измере</w:t>
            </w:r>
          </w:p>
          <w:p w:rsidR="0065633B" w:rsidRPr="007A7133" w:rsidRDefault="0065633B" w:rsidP="00FB1865">
            <w:pPr>
              <w:tabs>
                <w:tab w:val="left" w:pos="994"/>
              </w:tabs>
              <w:jc w:val="center"/>
              <w:rPr>
                <w:spacing w:val="-9"/>
                <w:sz w:val="20"/>
                <w:szCs w:val="20"/>
              </w:rPr>
            </w:pPr>
            <w:r w:rsidRPr="007A7133">
              <w:rPr>
                <w:spacing w:val="-9"/>
                <w:sz w:val="20"/>
                <w:szCs w:val="20"/>
              </w:rPr>
              <w:t>ния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:rsidR="0065633B" w:rsidRPr="007A7133" w:rsidRDefault="0065633B" w:rsidP="00FB1865">
            <w:pPr>
              <w:tabs>
                <w:tab w:val="left" w:pos="994"/>
              </w:tabs>
              <w:jc w:val="center"/>
              <w:rPr>
                <w:spacing w:val="-9"/>
                <w:sz w:val="20"/>
                <w:szCs w:val="20"/>
              </w:rPr>
            </w:pPr>
            <w:r w:rsidRPr="007A7133">
              <w:rPr>
                <w:sz w:val="20"/>
                <w:szCs w:val="20"/>
              </w:rPr>
              <w:t>Принятые нормативы (Нормативы градостроительного проектирования приложение №6 таб. 1,</w:t>
            </w:r>
            <w:r w:rsidRPr="007A7133">
              <w:rPr>
                <w:sz w:val="20"/>
                <w:szCs w:val="20"/>
              </w:rPr>
              <w:br/>
              <w:t>СНиП 2.07.01.89*)</w:t>
            </w:r>
          </w:p>
        </w:tc>
        <w:tc>
          <w:tcPr>
            <w:tcW w:w="1019" w:type="dxa"/>
            <w:vMerge w:val="restart"/>
            <w:shd w:val="clear" w:color="auto" w:fill="auto"/>
            <w:vAlign w:val="center"/>
          </w:tcPr>
          <w:p w:rsidR="0065633B" w:rsidRPr="007A7133" w:rsidRDefault="0065633B" w:rsidP="00FB1865">
            <w:pPr>
              <w:tabs>
                <w:tab w:val="left" w:pos="994"/>
              </w:tabs>
              <w:jc w:val="center"/>
              <w:rPr>
                <w:spacing w:val="-9"/>
                <w:sz w:val="20"/>
                <w:szCs w:val="20"/>
              </w:rPr>
            </w:pPr>
            <w:r w:rsidRPr="007A7133">
              <w:rPr>
                <w:sz w:val="20"/>
                <w:szCs w:val="20"/>
              </w:rPr>
              <w:t>Нормативная потребность</w:t>
            </w:r>
          </w:p>
        </w:tc>
        <w:tc>
          <w:tcPr>
            <w:tcW w:w="2245" w:type="dxa"/>
            <w:gridSpan w:val="2"/>
            <w:shd w:val="clear" w:color="auto" w:fill="auto"/>
            <w:vAlign w:val="center"/>
          </w:tcPr>
          <w:p w:rsidR="0065633B" w:rsidRPr="007A7133" w:rsidRDefault="0065633B" w:rsidP="00FB1865">
            <w:pPr>
              <w:tabs>
                <w:tab w:val="left" w:pos="994"/>
              </w:tabs>
              <w:jc w:val="center"/>
              <w:rPr>
                <w:spacing w:val="-9"/>
                <w:sz w:val="20"/>
                <w:szCs w:val="20"/>
              </w:rPr>
            </w:pPr>
            <w:r w:rsidRPr="007A7133">
              <w:rPr>
                <w:sz w:val="20"/>
                <w:szCs w:val="20"/>
              </w:rPr>
              <w:t>В том числе:</w:t>
            </w:r>
          </w:p>
        </w:tc>
      </w:tr>
      <w:tr w:rsidR="0065633B" w:rsidRPr="008962DF" w:rsidTr="000A7D89">
        <w:tc>
          <w:tcPr>
            <w:tcW w:w="503" w:type="dxa"/>
            <w:vMerge/>
            <w:shd w:val="clear" w:color="auto" w:fill="auto"/>
          </w:tcPr>
          <w:p w:rsidR="0065633B" w:rsidRPr="008962DF" w:rsidRDefault="0065633B" w:rsidP="00FB1865">
            <w:pPr>
              <w:tabs>
                <w:tab w:val="left" w:pos="994"/>
              </w:tabs>
              <w:spacing w:line="276" w:lineRule="auto"/>
              <w:jc w:val="center"/>
              <w:rPr>
                <w:b/>
                <w:i/>
                <w:spacing w:val="-9"/>
              </w:rPr>
            </w:pPr>
          </w:p>
        </w:tc>
        <w:tc>
          <w:tcPr>
            <w:tcW w:w="2474" w:type="dxa"/>
            <w:vMerge/>
            <w:shd w:val="clear" w:color="auto" w:fill="auto"/>
          </w:tcPr>
          <w:p w:rsidR="0065633B" w:rsidRPr="008962DF" w:rsidRDefault="0065633B" w:rsidP="00FB1865">
            <w:pPr>
              <w:tabs>
                <w:tab w:val="left" w:pos="994"/>
              </w:tabs>
              <w:spacing w:line="276" w:lineRule="auto"/>
              <w:jc w:val="center"/>
              <w:rPr>
                <w:b/>
                <w:i/>
                <w:spacing w:val="-9"/>
              </w:rPr>
            </w:pPr>
          </w:p>
        </w:tc>
        <w:tc>
          <w:tcPr>
            <w:tcW w:w="989" w:type="dxa"/>
            <w:vMerge/>
            <w:shd w:val="clear" w:color="auto" w:fill="auto"/>
          </w:tcPr>
          <w:p w:rsidR="0065633B" w:rsidRPr="008962DF" w:rsidRDefault="0065633B" w:rsidP="00FB1865">
            <w:pPr>
              <w:tabs>
                <w:tab w:val="left" w:pos="994"/>
              </w:tabs>
              <w:spacing w:line="276" w:lineRule="auto"/>
              <w:jc w:val="center"/>
              <w:rPr>
                <w:b/>
                <w:i/>
                <w:spacing w:val="-9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65633B" w:rsidRPr="008962DF" w:rsidRDefault="0065633B" w:rsidP="00FB1865">
            <w:pPr>
              <w:tabs>
                <w:tab w:val="left" w:pos="994"/>
              </w:tabs>
              <w:spacing w:line="276" w:lineRule="auto"/>
              <w:jc w:val="center"/>
              <w:rPr>
                <w:b/>
                <w:i/>
                <w:spacing w:val="-9"/>
              </w:rPr>
            </w:pPr>
          </w:p>
        </w:tc>
        <w:tc>
          <w:tcPr>
            <w:tcW w:w="1019" w:type="dxa"/>
            <w:vMerge/>
            <w:shd w:val="clear" w:color="auto" w:fill="auto"/>
          </w:tcPr>
          <w:p w:rsidR="0065633B" w:rsidRPr="007A7133" w:rsidRDefault="0065633B" w:rsidP="00FB1865">
            <w:pPr>
              <w:tabs>
                <w:tab w:val="left" w:pos="994"/>
              </w:tabs>
              <w:spacing w:line="276" w:lineRule="auto"/>
              <w:jc w:val="center"/>
              <w:rPr>
                <w:b/>
                <w:spacing w:val="-9"/>
                <w:sz w:val="20"/>
                <w:szCs w:val="20"/>
              </w:rPr>
            </w:pPr>
          </w:p>
        </w:tc>
        <w:tc>
          <w:tcPr>
            <w:tcW w:w="1111" w:type="dxa"/>
            <w:shd w:val="clear" w:color="auto" w:fill="auto"/>
            <w:vAlign w:val="center"/>
          </w:tcPr>
          <w:p w:rsidR="0065633B" w:rsidRPr="007A7133" w:rsidRDefault="0065633B" w:rsidP="00FB1865">
            <w:pPr>
              <w:tabs>
                <w:tab w:val="left" w:pos="994"/>
              </w:tabs>
              <w:spacing w:line="276" w:lineRule="auto"/>
              <w:jc w:val="center"/>
              <w:rPr>
                <w:spacing w:val="-9"/>
                <w:sz w:val="20"/>
                <w:szCs w:val="20"/>
              </w:rPr>
            </w:pPr>
            <w:r w:rsidRPr="007A7133">
              <w:rPr>
                <w:sz w:val="20"/>
                <w:szCs w:val="20"/>
              </w:rPr>
              <w:t>Сохраняемая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633B" w:rsidRPr="007A7133" w:rsidRDefault="0065633B" w:rsidP="00FB1865">
            <w:pPr>
              <w:tabs>
                <w:tab w:val="left" w:pos="994"/>
              </w:tabs>
              <w:spacing w:line="276" w:lineRule="auto"/>
              <w:jc w:val="center"/>
              <w:rPr>
                <w:spacing w:val="-9"/>
                <w:sz w:val="20"/>
                <w:szCs w:val="20"/>
              </w:rPr>
            </w:pPr>
            <w:r w:rsidRPr="007A7133">
              <w:rPr>
                <w:sz w:val="20"/>
                <w:szCs w:val="20"/>
              </w:rPr>
              <w:t>Требуется запроектировать</w:t>
            </w:r>
          </w:p>
        </w:tc>
      </w:tr>
      <w:tr w:rsidR="003818CF" w:rsidRPr="008962DF" w:rsidTr="00480742">
        <w:tc>
          <w:tcPr>
            <w:tcW w:w="10206" w:type="dxa"/>
            <w:gridSpan w:val="7"/>
            <w:shd w:val="clear" w:color="auto" w:fill="auto"/>
            <w:vAlign w:val="center"/>
          </w:tcPr>
          <w:p w:rsidR="00652D36" w:rsidRPr="009B21C7" w:rsidRDefault="004F39F7" w:rsidP="004F39F7">
            <w:pPr>
              <w:tabs>
                <w:tab w:val="left" w:pos="994"/>
              </w:tabs>
              <w:spacing w:line="276" w:lineRule="auto"/>
              <w:jc w:val="center"/>
              <w:rPr>
                <w:b/>
                <w:i/>
              </w:rPr>
            </w:pPr>
            <w:r w:rsidRPr="009B21C7">
              <w:rPr>
                <w:b/>
                <w:i/>
              </w:rPr>
              <w:t>Учреждения образования</w:t>
            </w:r>
          </w:p>
        </w:tc>
      </w:tr>
      <w:tr w:rsidR="003E066D" w:rsidRPr="008962DF" w:rsidTr="003818CF"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066D" w:rsidRPr="007A7133" w:rsidRDefault="00897421" w:rsidP="003E066D">
            <w:pPr>
              <w:jc w:val="center"/>
            </w:pPr>
            <w:r>
              <w:t>1</w:t>
            </w:r>
          </w:p>
        </w:tc>
        <w:tc>
          <w:tcPr>
            <w:tcW w:w="24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7421" w:rsidRDefault="00897421" w:rsidP="003E06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Детский сад </w:t>
            </w:r>
          </w:p>
          <w:p w:rsidR="003E066D" w:rsidRPr="00952D90" w:rsidRDefault="00CE41BB" w:rsidP="003E06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Ивот</w:t>
            </w:r>
            <w:r w:rsidR="00897421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066D" w:rsidRPr="003E066D" w:rsidRDefault="00897421" w:rsidP="003E06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мест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066D" w:rsidRPr="003E066D" w:rsidRDefault="00AB4C63" w:rsidP="003E066D">
            <w:pPr>
              <w:jc w:val="center"/>
            </w:pPr>
            <w:r>
              <w:t>28 мест на 1 тыс. чел</w:t>
            </w:r>
          </w:p>
        </w:tc>
        <w:tc>
          <w:tcPr>
            <w:tcW w:w="10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066D" w:rsidRPr="003E066D" w:rsidRDefault="001567B2" w:rsidP="00CE41BB">
            <w:pPr>
              <w:jc w:val="center"/>
            </w:pPr>
            <w:r>
              <w:t>168</w:t>
            </w:r>
          </w:p>
        </w:tc>
        <w:tc>
          <w:tcPr>
            <w:tcW w:w="1111" w:type="dxa"/>
            <w:tcBorders>
              <w:bottom w:val="single" w:sz="4" w:space="0" w:color="auto"/>
            </w:tcBorders>
            <w:shd w:val="clear" w:color="auto" w:fill="auto"/>
          </w:tcPr>
          <w:p w:rsidR="003E066D" w:rsidRPr="003E066D" w:rsidRDefault="00CE41BB" w:rsidP="003E066D">
            <w:pPr>
              <w:rPr>
                <w:bCs/>
              </w:rPr>
            </w:pPr>
            <w:r>
              <w:rPr>
                <w:bCs/>
              </w:rPr>
              <w:t>260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3E066D" w:rsidRPr="003E066D" w:rsidRDefault="00CE41BB" w:rsidP="003E066D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3818CF" w:rsidRPr="008962DF" w:rsidTr="004F39F7">
        <w:tc>
          <w:tcPr>
            <w:tcW w:w="10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8CF" w:rsidRPr="003E066D" w:rsidRDefault="003818CF" w:rsidP="003818CF">
            <w:pPr>
              <w:jc w:val="center"/>
              <w:rPr>
                <w:bCs/>
              </w:rPr>
            </w:pPr>
            <w:r w:rsidRPr="009B21C7">
              <w:rPr>
                <w:b/>
                <w:i/>
              </w:rPr>
              <w:t>Учреждения культуры</w:t>
            </w:r>
          </w:p>
        </w:tc>
      </w:tr>
      <w:tr w:rsidR="003818CF" w:rsidRPr="008962DF" w:rsidTr="000A7D89">
        <w:tc>
          <w:tcPr>
            <w:tcW w:w="503" w:type="dxa"/>
            <w:shd w:val="clear" w:color="auto" w:fill="auto"/>
            <w:vAlign w:val="center"/>
          </w:tcPr>
          <w:p w:rsidR="003818CF" w:rsidRPr="007A7133" w:rsidRDefault="00AB4C63" w:rsidP="003818CF">
            <w:pPr>
              <w:jc w:val="center"/>
            </w:pPr>
            <w:r>
              <w:t>3</w:t>
            </w:r>
          </w:p>
        </w:tc>
        <w:tc>
          <w:tcPr>
            <w:tcW w:w="2474" w:type="dxa"/>
            <w:shd w:val="clear" w:color="auto" w:fill="auto"/>
            <w:vAlign w:val="center"/>
          </w:tcPr>
          <w:p w:rsidR="003818CF" w:rsidRDefault="003818CF" w:rsidP="003818C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</w:t>
            </w:r>
            <w:r w:rsidR="001567B2">
              <w:rPr>
                <w:sz w:val="20"/>
                <w:szCs w:val="20"/>
                <w:lang w:eastAsia="en-US"/>
              </w:rPr>
              <w:t>ом</w:t>
            </w:r>
            <w:r w:rsidRPr="00F27B10">
              <w:rPr>
                <w:sz w:val="20"/>
                <w:szCs w:val="20"/>
                <w:lang w:eastAsia="en-US"/>
              </w:rPr>
              <w:t xml:space="preserve"> </w:t>
            </w:r>
            <w:r w:rsidR="001567B2">
              <w:rPr>
                <w:sz w:val="20"/>
                <w:szCs w:val="20"/>
                <w:lang w:eastAsia="en-US"/>
              </w:rPr>
              <w:t>к</w:t>
            </w:r>
            <w:r w:rsidRPr="00F27B10">
              <w:rPr>
                <w:sz w:val="20"/>
                <w:szCs w:val="20"/>
                <w:lang w:eastAsia="en-US"/>
              </w:rPr>
              <w:t>ультуры</w:t>
            </w:r>
          </w:p>
          <w:p w:rsidR="003818CF" w:rsidRPr="00746DA2" w:rsidRDefault="00CE41BB" w:rsidP="003818C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п. Ивот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3818CF" w:rsidRPr="001C1A54" w:rsidRDefault="003818CF" w:rsidP="003818CF">
            <w:pPr>
              <w:jc w:val="center"/>
              <w:rPr>
                <w:sz w:val="20"/>
                <w:szCs w:val="20"/>
              </w:rPr>
            </w:pPr>
            <w:r w:rsidRPr="001C1A54">
              <w:rPr>
                <w:sz w:val="20"/>
                <w:szCs w:val="20"/>
              </w:rPr>
              <w:t>зрительные места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818CF" w:rsidRPr="00746DA2" w:rsidRDefault="003818CF" w:rsidP="003818CF">
            <w:pPr>
              <w:jc w:val="center"/>
            </w:pPr>
            <w:r w:rsidRPr="00746DA2">
              <w:rPr>
                <w:sz w:val="22"/>
                <w:szCs w:val="22"/>
              </w:rPr>
              <w:t>80 на 1 тыс. жителей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3818CF" w:rsidRPr="00746DA2" w:rsidRDefault="00CE41BB" w:rsidP="003818CF">
            <w:pPr>
              <w:jc w:val="center"/>
            </w:pPr>
            <w:r>
              <w:rPr>
                <w:sz w:val="22"/>
                <w:szCs w:val="22"/>
              </w:rPr>
              <w:t>480</w:t>
            </w:r>
          </w:p>
        </w:tc>
        <w:tc>
          <w:tcPr>
            <w:tcW w:w="1111" w:type="dxa"/>
            <w:shd w:val="clear" w:color="auto" w:fill="auto"/>
          </w:tcPr>
          <w:p w:rsidR="003818CF" w:rsidRPr="00746DA2" w:rsidRDefault="003818CF" w:rsidP="003818CF">
            <w:pPr>
              <w:rPr>
                <w:bCs/>
              </w:rPr>
            </w:pPr>
          </w:p>
          <w:p w:rsidR="003818CF" w:rsidRPr="00746DA2" w:rsidRDefault="00CE41BB" w:rsidP="003818CF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360</w:t>
            </w:r>
          </w:p>
          <w:p w:rsidR="003818CF" w:rsidRPr="00746DA2" w:rsidRDefault="003818CF" w:rsidP="003818CF">
            <w:pPr>
              <w:rPr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3818CF" w:rsidRPr="00746DA2" w:rsidRDefault="003818CF" w:rsidP="003818CF">
            <w:pPr>
              <w:jc w:val="center"/>
              <w:rPr>
                <w:bCs/>
              </w:rPr>
            </w:pPr>
          </w:p>
          <w:p w:rsidR="003818CF" w:rsidRPr="00746DA2" w:rsidRDefault="00CE41BB" w:rsidP="003818CF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120</w:t>
            </w:r>
          </w:p>
        </w:tc>
      </w:tr>
      <w:tr w:rsidR="003818CF" w:rsidRPr="008962DF" w:rsidTr="00480742">
        <w:tc>
          <w:tcPr>
            <w:tcW w:w="10206" w:type="dxa"/>
            <w:gridSpan w:val="7"/>
            <w:shd w:val="clear" w:color="auto" w:fill="auto"/>
            <w:vAlign w:val="center"/>
          </w:tcPr>
          <w:p w:rsidR="003818CF" w:rsidRPr="009B21C7" w:rsidRDefault="003818CF" w:rsidP="003818CF">
            <w:pPr>
              <w:tabs>
                <w:tab w:val="left" w:pos="994"/>
              </w:tabs>
              <w:spacing w:line="276" w:lineRule="auto"/>
              <w:jc w:val="center"/>
              <w:rPr>
                <w:b/>
                <w:i/>
                <w:spacing w:val="-9"/>
              </w:rPr>
            </w:pPr>
            <w:r w:rsidRPr="009B21C7">
              <w:rPr>
                <w:b/>
                <w:i/>
              </w:rPr>
              <w:t>Учреждения физической культуры и массового спорта</w:t>
            </w:r>
          </w:p>
        </w:tc>
      </w:tr>
      <w:tr w:rsidR="003818CF" w:rsidRPr="008962DF" w:rsidTr="000A7D89"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18CF" w:rsidRPr="007A7133" w:rsidRDefault="00AB4C63" w:rsidP="003818CF">
            <w:pPr>
              <w:jc w:val="center"/>
            </w:pPr>
            <w:r>
              <w:t>4</w:t>
            </w:r>
          </w:p>
        </w:tc>
        <w:tc>
          <w:tcPr>
            <w:tcW w:w="24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18CF" w:rsidRPr="00F27B10" w:rsidRDefault="003818CF" w:rsidP="003818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Спортивная площадка</w:t>
            </w:r>
          </w:p>
          <w:p w:rsidR="003818CF" w:rsidRPr="005647FE" w:rsidRDefault="008A73CF" w:rsidP="003818CF">
            <w:pPr>
              <w:rPr>
                <w:i/>
              </w:rPr>
            </w:pPr>
            <w:r>
              <w:rPr>
                <w:sz w:val="20"/>
                <w:szCs w:val="20"/>
              </w:rPr>
              <w:t xml:space="preserve"> ( стадион)</w:t>
            </w:r>
          </w:p>
        </w:tc>
        <w:tc>
          <w:tcPr>
            <w:tcW w:w="9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18CF" w:rsidRPr="00E55F4F" w:rsidRDefault="003818CF" w:rsidP="003818CF">
            <w:pPr>
              <w:jc w:val="center"/>
            </w:pPr>
            <w:r>
              <w:t>га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18CF" w:rsidRPr="001C1A54" w:rsidRDefault="003818CF" w:rsidP="003818CF">
            <w:pPr>
              <w:jc w:val="center"/>
            </w:pPr>
            <w:r w:rsidRPr="001C1A54">
              <w:rPr>
                <w:sz w:val="22"/>
                <w:szCs w:val="22"/>
              </w:rPr>
              <w:t>0,7 на 1 тыс. чел.</w:t>
            </w:r>
          </w:p>
        </w:tc>
        <w:tc>
          <w:tcPr>
            <w:tcW w:w="10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4FC9" w:rsidRDefault="00484FC9" w:rsidP="00484FC9">
            <w:pPr>
              <w:contextualSpacing/>
            </w:pPr>
          </w:p>
          <w:p w:rsidR="003818CF" w:rsidRPr="001C1A54" w:rsidRDefault="00CE41BB" w:rsidP="003818CF">
            <w:pPr>
              <w:contextualSpacing/>
              <w:jc w:val="center"/>
            </w:pPr>
            <w:r>
              <w:rPr>
                <w:sz w:val="22"/>
                <w:szCs w:val="22"/>
              </w:rPr>
              <w:t>4,2</w:t>
            </w:r>
          </w:p>
        </w:tc>
        <w:tc>
          <w:tcPr>
            <w:tcW w:w="1111" w:type="dxa"/>
            <w:tcBorders>
              <w:bottom w:val="single" w:sz="4" w:space="0" w:color="auto"/>
            </w:tcBorders>
            <w:shd w:val="clear" w:color="auto" w:fill="auto"/>
          </w:tcPr>
          <w:p w:rsidR="003818CF" w:rsidRPr="001C1A54" w:rsidRDefault="003818CF" w:rsidP="003818CF">
            <w:pPr>
              <w:contextualSpacing/>
              <w:jc w:val="center"/>
            </w:pPr>
          </w:p>
          <w:p w:rsidR="00484FC9" w:rsidRDefault="00484FC9" w:rsidP="003818CF">
            <w:pPr>
              <w:contextualSpacing/>
            </w:pPr>
          </w:p>
          <w:p w:rsidR="003818CF" w:rsidRPr="001C1A54" w:rsidRDefault="00CE41BB" w:rsidP="00484FC9">
            <w:pPr>
              <w:contextualSpacing/>
              <w:jc w:val="center"/>
            </w:pPr>
            <w:r>
              <w:t>1,6</w:t>
            </w:r>
          </w:p>
          <w:p w:rsidR="003818CF" w:rsidRPr="001C1A54" w:rsidRDefault="003818CF" w:rsidP="003818CF">
            <w:pPr>
              <w:contextualSpacing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3818CF" w:rsidRPr="001C1A54" w:rsidRDefault="003818CF" w:rsidP="003818CF">
            <w:pPr>
              <w:contextualSpacing/>
              <w:jc w:val="center"/>
            </w:pPr>
          </w:p>
          <w:p w:rsidR="003818CF" w:rsidRDefault="003818CF" w:rsidP="003818CF">
            <w:pPr>
              <w:contextualSpacing/>
              <w:jc w:val="center"/>
            </w:pPr>
          </w:p>
          <w:p w:rsidR="003818CF" w:rsidRPr="001C1A54" w:rsidRDefault="001567B2" w:rsidP="003818CF">
            <w:pPr>
              <w:contextualSpacing/>
              <w:jc w:val="center"/>
            </w:pPr>
            <w:r>
              <w:rPr>
                <w:sz w:val="22"/>
                <w:szCs w:val="22"/>
              </w:rPr>
              <w:t>2,6</w:t>
            </w:r>
          </w:p>
        </w:tc>
      </w:tr>
    </w:tbl>
    <w:p w:rsidR="0065633B" w:rsidRPr="008962DF" w:rsidRDefault="0065633B" w:rsidP="00FB1865">
      <w:pPr>
        <w:pStyle w:val="ConsPlusNormal"/>
        <w:widowControl/>
        <w:ind w:left="567" w:firstLine="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65633B" w:rsidRPr="008962DF" w:rsidRDefault="008E0E06" w:rsidP="00A4341D">
      <w:pPr>
        <w:suppressAutoHyphens w:val="0"/>
        <w:spacing w:after="200"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9F77B0">
        <w:rPr>
          <w:b/>
          <w:bCs/>
          <w:sz w:val="28"/>
          <w:szCs w:val="28"/>
        </w:rPr>
        <w:lastRenderedPageBreak/>
        <w:t>2</w:t>
      </w:r>
      <w:r w:rsidR="0065633B" w:rsidRPr="008962DF">
        <w:rPr>
          <w:b/>
          <w:bCs/>
          <w:sz w:val="28"/>
          <w:szCs w:val="28"/>
        </w:rPr>
        <w:t>.4. Оценка нормативно-правовой базы, необходимой для функционирования и развития социа</w:t>
      </w:r>
      <w:r w:rsidR="0065633B">
        <w:rPr>
          <w:b/>
          <w:bCs/>
          <w:sz w:val="28"/>
          <w:szCs w:val="28"/>
        </w:rPr>
        <w:t>льной инфраструктуры</w:t>
      </w:r>
      <w:r>
        <w:rPr>
          <w:b/>
          <w:bCs/>
          <w:sz w:val="28"/>
          <w:szCs w:val="28"/>
        </w:rPr>
        <w:t xml:space="preserve"> Ивотского городского поселения.</w:t>
      </w:r>
    </w:p>
    <w:p w:rsidR="0065633B" w:rsidRDefault="0065633B" w:rsidP="008E0E06">
      <w:pPr>
        <w:pStyle w:val="Default"/>
        <w:contextualSpacing/>
        <w:jc w:val="both"/>
        <w:rPr>
          <w:rFonts w:ascii="Times New Roman" w:hAnsi="Times New Roman" w:cs="Times New Roman"/>
          <w:i/>
        </w:rPr>
      </w:pPr>
    </w:p>
    <w:p w:rsidR="003569D9" w:rsidRPr="00BE7ECD" w:rsidRDefault="003569D9" w:rsidP="003569D9">
      <w:pPr>
        <w:pStyle w:val="ad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E7ECD">
        <w:rPr>
          <w:rFonts w:ascii="Times New Roman" w:hAnsi="Times New Roman"/>
          <w:sz w:val="24"/>
          <w:szCs w:val="24"/>
        </w:rPr>
        <w:t>Значительное число вопросов по обеспечению</w:t>
      </w:r>
      <w:r>
        <w:rPr>
          <w:rFonts w:ascii="Times New Roman" w:hAnsi="Times New Roman"/>
          <w:sz w:val="24"/>
          <w:szCs w:val="24"/>
        </w:rPr>
        <w:t xml:space="preserve"> населения объектами социальной </w:t>
      </w:r>
      <w:r w:rsidRPr="00BE7ECD">
        <w:rPr>
          <w:rFonts w:ascii="Times New Roman" w:hAnsi="Times New Roman"/>
          <w:sz w:val="24"/>
          <w:szCs w:val="24"/>
        </w:rPr>
        <w:t>инфраструктуры в соответствии с нормами Закона № 131-ФЗ отнесено к вопросам местного значения поселений. В частности, к вопросам местного значения поселения в социальной сфере относятся:</w:t>
      </w:r>
    </w:p>
    <w:p w:rsidR="003569D9" w:rsidRPr="00BE7ECD" w:rsidRDefault="003569D9" w:rsidP="003569D9">
      <w:pPr>
        <w:pStyle w:val="ad"/>
        <w:numPr>
          <w:ilvl w:val="0"/>
          <w:numId w:val="15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E7ECD">
        <w:rPr>
          <w:rFonts w:ascii="Times New Roman" w:hAnsi="Times New Roman"/>
          <w:sz w:val="24"/>
          <w:szCs w:val="24"/>
        </w:rPr>
        <w:t>создание условий для организации досуга и обеспечения жителей поселения услугами организаций культуры;</w:t>
      </w:r>
    </w:p>
    <w:p w:rsidR="003569D9" w:rsidRPr="00BE7ECD" w:rsidRDefault="003569D9" w:rsidP="003569D9">
      <w:pPr>
        <w:pStyle w:val="ad"/>
        <w:numPr>
          <w:ilvl w:val="0"/>
          <w:numId w:val="15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E7ECD">
        <w:rPr>
          <w:rFonts w:ascii="Times New Roman" w:hAnsi="Times New Roman"/>
          <w:sz w:val="24"/>
          <w:szCs w:val="24"/>
        </w:rPr>
        <w:t>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поселения.</w:t>
      </w:r>
    </w:p>
    <w:p w:rsidR="003569D9" w:rsidRPr="00BE7ECD" w:rsidRDefault="003569D9" w:rsidP="003569D9">
      <w:pPr>
        <w:pStyle w:val="ad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E7ECD">
        <w:rPr>
          <w:rFonts w:ascii="Times New Roman" w:hAnsi="Times New Roman"/>
          <w:sz w:val="24"/>
          <w:szCs w:val="24"/>
        </w:rPr>
        <w:t>Решение вопросов по организации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организациях, организации предоставления дополнительного образования детей в муниципальных образовательных организациях на территории поселений отнесено Законом № 131-ФЗ к вопросам местного значения муниципального района, так же как и создание условий для оказания медицинской помощи населению.</w:t>
      </w:r>
    </w:p>
    <w:p w:rsidR="003569D9" w:rsidRPr="00BE7ECD" w:rsidRDefault="003569D9" w:rsidP="003569D9">
      <w:pPr>
        <w:pStyle w:val="ad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E7ECD">
        <w:rPr>
          <w:rFonts w:ascii="Times New Roman" w:hAnsi="Times New Roman"/>
          <w:sz w:val="24"/>
          <w:szCs w:val="24"/>
        </w:rPr>
        <w:t>В настоящее время в области социальной инфраструктуры действует ряд профильных федеральных законов, устанавливающих правовое регулирование общественных отношений в определенной сфере. К таким законам относятся:</w:t>
      </w:r>
    </w:p>
    <w:p w:rsidR="003569D9" w:rsidRPr="00BE7ECD" w:rsidRDefault="003569D9" w:rsidP="003569D9">
      <w:pPr>
        <w:pStyle w:val="ad"/>
        <w:numPr>
          <w:ilvl w:val="0"/>
          <w:numId w:val="15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E7ECD">
        <w:rPr>
          <w:rFonts w:ascii="Times New Roman" w:hAnsi="Times New Roman"/>
          <w:sz w:val="24"/>
          <w:szCs w:val="24"/>
        </w:rPr>
        <w:t>Федеральный закон от 04.12.2007 № 329-ФЗ «О физической культуре и спорте в Российской Федерации»;</w:t>
      </w:r>
    </w:p>
    <w:p w:rsidR="003569D9" w:rsidRPr="00152ECA" w:rsidRDefault="003569D9" w:rsidP="003569D9">
      <w:pPr>
        <w:pStyle w:val="ad"/>
        <w:numPr>
          <w:ilvl w:val="0"/>
          <w:numId w:val="15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52ECA">
        <w:rPr>
          <w:rFonts w:ascii="Times New Roman" w:hAnsi="Times New Roman"/>
          <w:sz w:val="24"/>
          <w:szCs w:val="24"/>
        </w:rPr>
        <w:t>Федеральный закон от 21.11.2011 № 323-ФЗ «Об основах охраны здоровья граждан в Российской Федерации»;</w:t>
      </w:r>
    </w:p>
    <w:p w:rsidR="003569D9" w:rsidRPr="00152ECA" w:rsidRDefault="003569D9" w:rsidP="003569D9">
      <w:pPr>
        <w:pStyle w:val="ad"/>
        <w:numPr>
          <w:ilvl w:val="0"/>
          <w:numId w:val="15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52ECA">
        <w:rPr>
          <w:rFonts w:ascii="Times New Roman" w:hAnsi="Times New Roman"/>
          <w:sz w:val="24"/>
          <w:szCs w:val="24"/>
        </w:rPr>
        <w:t>Федеральный закон от 29.12.2012 № 273-ФЗ «Об образовании в Российской Федерации»;</w:t>
      </w:r>
    </w:p>
    <w:p w:rsidR="003569D9" w:rsidRPr="00152ECA" w:rsidRDefault="003569D9" w:rsidP="003569D9">
      <w:pPr>
        <w:pStyle w:val="ad"/>
        <w:numPr>
          <w:ilvl w:val="0"/>
          <w:numId w:val="15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52ECA">
        <w:rPr>
          <w:rFonts w:ascii="Times New Roman" w:hAnsi="Times New Roman"/>
          <w:sz w:val="24"/>
          <w:szCs w:val="24"/>
        </w:rPr>
        <w:t>Федеральный закон от 17.07.1999 № 178-ФЗ «О государственной социальной помощи»;</w:t>
      </w:r>
    </w:p>
    <w:p w:rsidR="003569D9" w:rsidRPr="00152ECA" w:rsidRDefault="003569D9" w:rsidP="003569D9">
      <w:pPr>
        <w:pStyle w:val="ad"/>
        <w:numPr>
          <w:ilvl w:val="0"/>
          <w:numId w:val="15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52ECA">
        <w:rPr>
          <w:rFonts w:ascii="Times New Roman" w:hAnsi="Times New Roman"/>
          <w:sz w:val="24"/>
          <w:szCs w:val="24"/>
        </w:rPr>
        <w:t>Закон Российской Федерации от 09.10.1992 № 3612-1 «Основы законодательства Российской Федерации о культуре».</w:t>
      </w:r>
    </w:p>
    <w:p w:rsidR="003569D9" w:rsidRPr="00152ECA" w:rsidRDefault="003569D9" w:rsidP="003569D9">
      <w:pPr>
        <w:pStyle w:val="ad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52ECA">
        <w:rPr>
          <w:rFonts w:ascii="Times New Roman" w:hAnsi="Times New Roman"/>
          <w:sz w:val="24"/>
          <w:szCs w:val="24"/>
        </w:rPr>
        <w:t>Указанные нормативные правовые акты регулируют общественные отношения, возникающие в связи с реализацией гражданами их прав на образование, на медицинскую помощь, культурную деятельность, а также устанавливают правовые, организационные, экономические и социальные основы оказания государственной социальной помощи нуждающимся гражданам и основы деятельности в области физической культуры и спорта.</w:t>
      </w:r>
    </w:p>
    <w:p w:rsidR="003569D9" w:rsidRPr="00152ECA" w:rsidRDefault="003569D9" w:rsidP="003569D9">
      <w:pPr>
        <w:pStyle w:val="ad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52ECA">
        <w:rPr>
          <w:rFonts w:ascii="Times New Roman" w:hAnsi="Times New Roman"/>
          <w:sz w:val="24"/>
          <w:szCs w:val="24"/>
        </w:rPr>
        <w:t xml:space="preserve">Развитие социальной сферы невозможно без осуществления в нее инвестиций. Правовые акты российского законодательства, регулирующие инвестиции и инвестиционный процесс, направлены на создание благоприятного режима инвестиционной деятельности, в том числе в социальной сфере. </w:t>
      </w:r>
    </w:p>
    <w:p w:rsidR="003569D9" w:rsidRPr="00152ECA" w:rsidRDefault="003569D9" w:rsidP="003569D9">
      <w:pPr>
        <w:pStyle w:val="a5"/>
        <w:tabs>
          <w:tab w:val="left" w:pos="851"/>
        </w:tabs>
        <w:ind w:left="0" w:firstLine="567"/>
        <w:jc w:val="both"/>
      </w:pPr>
      <w:r w:rsidRPr="00152ECA">
        <w:t xml:space="preserve">На региональном и местном уровне в целях создания благоприятных условий для функционирования и развития социальной инфраструктуры особую роль играют документы территориального планирования и нормативы градостроительного проектирования. В соответствии с пунктом 4.1 статьи 6 «Градостроительного кодекса Российской Федерации Правительства Российской Федерации» правительство Российской Федерации приняло </w:t>
      </w:r>
      <w:r w:rsidRPr="00152ECA">
        <w:lastRenderedPageBreak/>
        <w:t>постановление от 01.10.2015 года №1050 «Об утверждении требований к программам комплексного развития социальной инфраструктуры поселений, городских округов». Требования Программы устанавливает перечень мероприятий (инвестиционных проектов) по проектированию, строительству, реконструкции объектов социа</w:t>
      </w:r>
      <w:r w:rsidR="003755B3">
        <w:t xml:space="preserve">льной инфраструктуры поселения, </w:t>
      </w:r>
      <w:r w:rsidRPr="00152ECA">
        <w:t>которые предусмотрены государственными и муниципальными программами, План</w:t>
      </w:r>
      <w:r w:rsidR="003755B3">
        <w:t>ами</w:t>
      </w:r>
      <w:r w:rsidRPr="00152ECA">
        <w:t xml:space="preserve"> комплексного развития </w:t>
      </w:r>
      <w:r w:rsidR="003755B3">
        <w:t>Ивотского городского</w:t>
      </w:r>
      <w:r w:rsidRPr="00152ECA">
        <w:t xml:space="preserve"> поселения.</w:t>
      </w:r>
    </w:p>
    <w:p w:rsidR="003569D9" w:rsidRDefault="003569D9" w:rsidP="003569D9">
      <w:pPr>
        <w:tabs>
          <w:tab w:val="left" w:pos="851"/>
        </w:tabs>
        <w:jc w:val="both"/>
      </w:pPr>
      <w:r w:rsidRPr="00327A93">
        <w:t>Для функционирования и развития социальной инфраструктуры</w:t>
      </w:r>
      <w:r>
        <w:t xml:space="preserve"> </w:t>
      </w:r>
      <w:r w:rsidR="0003264E">
        <w:t xml:space="preserve">Ивотского городского поселения </w:t>
      </w:r>
      <w:r w:rsidR="003755B3">
        <w:t xml:space="preserve"> </w:t>
      </w:r>
      <w:r w:rsidRPr="00327A93">
        <w:t xml:space="preserve"> разработана </w:t>
      </w:r>
      <w:r w:rsidR="003755B3">
        <w:t xml:space="preserve">и действует </w:t>
      </w:r>
      <w:r w:rsidRPr="00327A93">
        <w:t>следующая нормативно-правовая база:</w:t>
      </w:r>
    </w:p>
    <w:p w:rsidR="003755B3" w:rsidRDefault="003755B3" w:rsidP="003569D9">
      <w:pPr>
        <w:tabs>
          <w:tab w:val="left" w:pos="851"/>
        </w:tabs>
        <w:jc w:val="both"/>
      </w:pPr>
    </w:p>
    <w:p w:rsidR="009F77B0" w:rsidRPr="009F77B0" w:rsidRDefault="003755B3" w:rsidP="009F77B0">
      <w:pPr>
        <w:pStyle w:val="headertext"/>
        <w:shd w:val="clear" w:color="auto" w:fill="FFFFFF"/>
        <w:spacing w:before="0" w:beforeAutospacing="0" w:after="240" w:afterAutospacing="0"/>
        <w:textAlignment w:val="baseline"/>
        <w:rPr>
          <w:bCs/>
        </w:rPr>
      </w:pPr>
      <w:r w:rsidRPr="009F77B0">
        <w:t xml:space="preserve">- государственная программы  « Формирование </w:t>
      </w:r>
      <w:r w:rsidR="009F77B0" w:rsidRPr="009F77B0">
        <w:t>современ</w:t>
      </w:r>
      <w:r w:rsidR="005442B2">
        <w:t>н</w:t>
      </w:r>
      <w:r w:rsidR="009F77B0" w:rsidRPr="009F77B0">
        <w:t>ой</w:t>
      </w:r>
      <w:r w:rsidRPr="009F77B0">
        <w:t xml:space="preserve"> городской среды</w:t>
      </w:r>
      <w:r w:rsidR="009F77B0" w:rsidRPr="009F77B0">
        <w:t xml:space="preserve"> Брянской области</w:t>
      </w:r>
      <w:r w:rsidRPr="009F77B0">
        <w:t>»</w:t>
      </w:r>
      <w:r w:rsidR="009F77B0" w:rsidRPr="009F77B0">
        <w:t xml:space="preserve">,  </w:t>
      </w:r>
      <w:r w:rsidR="009F77B0" w:rsidRPr="009F77B0">
        <w:rPr>
          <w:bCs/>
        </w:rPr>
        <w:t>утверждена Постановлением Правительства Брянской области</w:t>
      </w:r>
      <w:r w:rsidR="009F77B0" w:rsidRPr="009F77B0">
        <w:br/>
        <w:t>от 24 декабря 2018 года N 682-п</w:t>
      </w:r>
      <w:r w:rsidR="009F77B0">
        <w:t>;</w:t>
      </w:r>
    </w:p>
    <w:p w:rsidR="003755B3" w:rsidRDefault="003569D9" w:rsidP="003755B3">
      <w:pPr>
        <w:spacing w:line="276" w:lineRule="auto"/>
      </w:pPr>
      <w:r w:rsidRPr="00327A93">
        <w:t xml:space="preserve">-Генеральный план </w:t>
      </w:r>
      <w:r w:rsidR="0003264E">
        <w:t xml:space="preserve">Ивотского городского поселения </w:t>
      </w:r>
      <w:r w:rsidR="00716DE8">
        <w:t xml:space="preserve"> </w:t>
      </w:r>
      <w:r>
        <w:t xml:space="preserve">утвержден Решением </w:t>
      </w:r>
      <w:r w:rsidR="00716DE8">
        <w:t>Ивотского пос</w:t>
      </w:r>
      <w:r w:rsidR="003755B3">
        <w:t>елкового Совета народных депутатов</w:t>
      </w:r>
      <w:r w:rsidR="005442B2">
        <w:t xml:space="preserve"> от 27.09.2012г. № 02-164.</w:t>
      </w:r>
    </w:p>
    <w:p w:rsidR="003755B3" w:rsidRDefault="003755B3" w:rsidP="003755B3">
      <w:pPr>
        <w:spacing w:line="276" w:lineRule="auto"/>
      </w:pPr>
    </w:p>
    <w:p w:rsidR="003755B3" w:rsidRDefault="003755B3" w:rsidP="003755B3">
      <w:pPr>
        <w:spacing w:line="276" w:lineRule="auto"/>
        <w:contextualSpacing/>
      </w:pPr>
      <w:r>
        <w:t xml:space="preserve">- </w:t>
      </w:r>
      <w:r w:rsidRPr="006B0186">
        <w:t xml:space="preserve">Правила землепользования и застройки </w:t>
      </w:r>
      <w:r>
        <w:t xml:space="preserve">Ивотского городского  поселения, утвержденные Решением  Ивотского поселкового Совета народных  депутатов от </w:t>
      </w:r>
      <w:r w:rsidR="005442B2">
        <w:t xml:space="preserve">31.10.2012 </w:t>
      </w:r>
      <w:r w:rsidR="008E0E06">
        <w:t xml:space="preserve">г. </w:t>
      </w:r>
      <w:r w:rsidR="005442B2" w:rsidRPr="005442B2">
        <w:t>№02-168</w:t>
      </w:r>
      <w:r w:rsidRPr="005442B2">
        <w:t>г</w:t>
      </w:r>
      <w:r w:rsidR="005442B2">
        <w:rPr>
          <w:color w:val="FF0000"/>
        </w:rPr>
        <w:t xml:space="preserve"> </w:t>
      </w:r>
    </w:p>
    <w:p w:rsidR="003755B3" w:rsidRDefault="003755B3" w:rsidP="003755B3">
      <w:bookmarkStart w:id="0" w:name="_Hlk523404874"/>
    </w:p>
    <w:p w:rsidR="003755B3" w:rsidRPr="004B59BF" w:rsidRDefault="003755B3" w:rsidP="003755B3">
      <w:r>
        <w:t xml:space="preserve">- </w:t>
      </w:r>
      <w:r w:rsidRPr="004B59BF">
        <w:t>Программ</w:t>
      </w:r>
      <w:r>
        <w:t xml:space="preserve">а </w:t>
      </w:r>
      <w:r w:rsidRPr="004B59BF">
        <w:t xml:space="preserve">комплексного развития систем коммунальной инфраструктуры </w:t>
      </w:r>
      <w:r>
        <w:t>Ивотского городского поселения на 2012-2022 годы   утверждена Решением Ивотского поселкового Совета народных  депутатов  от</w:t>
      </w:r>
      <w:r w:rsidR="008E0E06">
        <w:t xml:space="preserve"> </w:t>
      </w:r>
      <w:r>
        <w:t>31.10.2012г № 02-165.</w:t>
      </w:r>
    </w:p>
    <w:bookmarkEnd w:id="0"/>
    <w:p w:rsidR="003755B3" w:rsidRDefault="003755B3" w:rsidP="003755B3">
      <w:pPr>
        <w:pStyle w:val="a5"/>
        <w:tabs>
          <w:tab w:val="left" w:pos="851"/>
        </w:tabs>
        <w:ind w:left="0"/>
        <w:jc w:val="both"/>
      </w:pPr>
    </w:p>
    <w:p w:rsidR="003569D9" w:rsidRPr="00A13024" w:rsidRDefault="009F77B0" w:rsidP="009F77B0">
      <w:pPr>
        <w:pStyle w:val="a5"/>
        <w:tabs>
          <w:tab w:val="left" w:pos="851"/>
        </w:tabs>
        <w:ind w:left="0"/>
        <w:jc w:val="both"/>
      </w:pPr>
      <w:r>
        <w:t xml:space="preserve"> </w:t>
      </w:r>
      <w:r w:rsidR="003755B3">
        <w:t xml:space="preserve">  </w:t>
      </w:r>
    </w:p>
    <w:p w:rsidR="005442B2" w:rsidRDefault="003569D9" w:rsidP="003569D9">
      <w:pPr>
        <w:pStyle w:val="a5"/>
        <w:tabs>
          <w:tab w:val="left" w:pos="851"/>
        </w:tabs>
        <w:ind w:left="0"/>
        <w:rPr>
          <w:rFonts w:eastAsia="Calibri"/>
        </w:rPr>
      </w:pPr>
      <w:r>
        <w:t xml:space="preserve">- Муниципальная </w:t>
      </w:r>
      <w:r w:rsidRPr="00E43C1B">
        <w:rPr>
          <w:rFonts w:eastAsia="Calibri"/>
        </w:rPr>
        <w:t xml:space="preserve">программа «Формирование современной городской среды </w:t>
      </w:r>
      <w:r w:rsidR="005442B2">
        <w:rPr>
          <w:rFonts w:eastAsia="Calibri"/>
        </w:rPr>
        <w:t>на территории МО « Поселок Ивот» на 2019-2024г.г.»</w:t>
      </w:r>
      <w:r>
        <w:rPr>
          <w:rFonts w:eastAsia="Calibri"/>
        </w:rPr>
        <w:t xml:space="preserve">, утверждена </w:t>
      </w:r>
      <w:r w:rsidR="005442B2">
        <w:rPr>
          <w:rFonts w:eastAsia="Calibri"/>
        </w:rPr>
        <w:t>постановлением Ивотской поселковой администрации от 29.03.2019</w:t>
      </w:r>
      <w:r>
        <w:rPr>
          <w:rFonts w:eastAsia="Calibri"/>
        </w:rPr>
        <w:t xml:space="preserve">г. № </w:t>
      </w:r>
      <w:r w:rsidR="005442B2">
        <w:rPr>
          <w:rFonts w:eastAsia="Calibri"/>
        </w:rPr>
        <w:t>31.</w:t>
      </w:r>
    </w:p>
    <w:p w:rsidR="003569D9" w:rsidRDefault="003569D9" w:rsidP="003569D9">
      <w:pPr>
        <w:pStyle w:val="a5"/>
        <w:tabs>
          <w:tab w:val="left" w:pos="851"/>
        </w:tabs>
        <w:ind w:left="0"/>
      </w:pPr>
      <w:r>
        <w:rPr>
          <w:rFonts w:eastAsia="Calibri"/>
        </w:rPr>
        <w:t>.</w:t>
      </w:r>
    </w:p>
    <w:p w:rsidR="003569D9" w:rsidRDefault="003569D9" w:rsidP="003569D9">
      <w:pPr>
        <w:pStyle w:val="a5"/>
        <w:tabs>
          <w:tab w:val="left" w:pos="851"/>
        </w:tabs>
        <w:ind w:left="0"/>
        <w:jc w:val="both"/>
      </w:pPr>
      <w:r w:rsidRPr="00327A93">
        <w:t xml:space="preserve"> Данная нормативно-правовая база является необходимой и достаточной для дальнейшего функционирования и развития социальной инфраструктуры с 20</w:t>
      </w:r>
      <w:r w:rsidR="005442B2">
        <w:t>20</w:t>
      </w:r>
      <w:r w:rsidRPr="00327A93">
        <w:t xml:space="preserve"> по 20</w:t>
      </w:r>
      <w:r>
        <w:t>3</w:t>
      </w:r>
      <w:r w:rsidR="005442B2">
        <w:t>0</w:t>
      </w:r>
      <w:r w:rsidRPr="00327A93">
        <w:t xml:space="preserve"> годы.</w:t>
      </w:r>
    </w:p>
    <w:p w:rsidR="0065633B" w:rsidRDefault="0065633B" w:rsidP="009F77B0">
      <w:pPr>
        <w:pStyle w:val="ConsPlusNormal"/>
        <w:widowControl/>
        <w:numPr>
          <w:ilvl w:val="0"/>
          <w:numId w:val="18"/>
        </w:numPr>
        <w:jc w:val="center"/>
        <w:rPr>
          <w:b/>
          <w:bCs/>
          <w:sz w:val="28"/>
          <w:szCs w:val="28"/>
        </w:rPr>
        <w:sectPr w:rsidR="0065633B" w:rsidSect="0040496A">
          <w:pgSz w:w="11906" w:h="16838"/>
          <w:pgMar w:top="567" w:right="707" w:bottom="851" w:left="1560" w:header="709" w:footer="709" w:gutter="0"/>
          <w:cols w:space="708"/>
          <w:docGrid w:linePitch="360"/>
        </w:sectPr>
      </w:pPr>
    </w:p>
    <w:p w:rsidR="00CB2443" w:rsidRDefault="0065633B" w:rsidP="00FB186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4990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3. Перечень мероприятий (инвестиционных проектов) по проектированию, строительству </w:t>
      </w:r>
    </w:p>
    <w:p w:rsidR="0065633B" w:rsidRDefault="0065633B" w:rsidP="00FB186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4990">
        <w:rPr>
          <w:rFonts w:ascii="Times New Roman" w:hAnsi="Times New Roman" w:cs="Times New Roman"/>
          <w:b/>
          <w:bCs/>
          <w:sz w:val="28"/>
          <w:szCs w:val="28"/>
        </w:rPr>
        <w:t>и реконструкции объектов социальной инфраструктур</w:t>
      </w:r>
      <w:r w:rsidR="00CB2443"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="00381AB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3264E">
        <w:rPr>
          <w:rFonts w:ascii="Times New Roman" w:hAnsi="Times New Roman" w:cs="Times New Roman"/>
          <w:b/>
          <w:bCs/>
          <w:sz w:val="28"/>
          <w:szCs w:val="28"/>
        </w:rPr>
        <w:t>Ивотского городского поселения на 2020-2030 годы</w:t>
      </w:r>
    </w:p>
    <w:p w:rsidR="0065633B" w:rsidRDefault="001C68B1" w:rsidP="00AB1CE9">
      <w:pPr>
        <w:shd w:val="clear" w:color="auto" w:fill="FFFFFF"/>
        <w:tabs>
          <w:tab w:val="left" w:pos="994"/>
        </w:tabs>
        <w:spacing w:before="5" w:line="360" w:lineRule="exact"/>
        <w:ind w:left="365"/>
        <w:jc w:val="center"/>
        <w:rPr>
          <w:spacing w:val="-9"/>
        </w:rPr>
      </w:pPr>
      <w:r>
        <w:rPr>
          <w:spacing w:val="-9"/>
        </w:rPr>
        <w:t>Таблица 11</w:t>
      </w:r>
    </w:p>
    <w:p w:rsidR="001C68B1" w:rsidRPr="00842E22" w:rsidRDefault="001C68B1" w:rsidP="00FB1865">
      <w:pPr>
        <w:shd w:val="clear" w:color="auto" w:fill="FFFFFF"/>
        <w:tabs>
          <w:tab w:val="left" w:pos="994"/>
        </w:tabs>
        <w:spacing w:before="5" w:line="360" w:lineRule="exact"/>
        <w:ind w:left="365"/>
        <w:jc w:val="right"/>
        <w:rPr>
          <w:i/>
        </w:rPr>
      </w:pPr>
    </w:p>
    <w:tbl>
      <w:tblPr>
        <w:tblW w:w="12712" w:type="dxa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3356"/>
        <w:gridCol w:w="2126"/>
        <w:gridCol w:w="710"/>
        <w:gridCol w:w="708"/>
        <w:gridCol w:w="709"/>
        <w:gridCol w:w="709"/>
        <w:gridCol w:w="709"/>
        <w:gridCol w:w="708"/>
        <w:gridCol w:w="2551"/>
      </w:tblGrid>
      <w:tr w:rsidR="00292776" w:rsidRPr="00A5384B" w:rsidTr="00292776">
        <w:trPr>
          <w:trHeight w:val="408"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292776" w:rsidRPr="00715E9E" w:rsidRDefault="00292776" w:rsidP="00FB1865">
            <w:pPr>
              <w:tabs>
                <w:tab w:val="left" w:pos="994"/>
              </w:tabs>
              <w:jc w:val="center"/>
              <w:rPr>
                <w:sz w:val="20"/>
                <w:szCs w:val="20"/>
              </w:rPr>
            </w:pPr>
            <w:r w:rsidRPr="00715E9E">
              <w:rPr>
                <w:sz w:val="20"/>
                <w:szCs w:val="20"/>
              </w:rPr>
              <w:t>№</w:t>
            </w:r>
          </w:p>
        </w:tc>
        <w:tc>
          <w:tcPr>
            <w:tcW w:w="3356" w:type="dxa"/>
            <w:vMerge w:val="restart"/>
            <w:shd w:val="clear" w:color="auto" w:fill="auto"/>
            <w:vAlign w:val="center"/>
          </w:tcPr>
          <w:p w:rsidR="00292776" w:rsidRPr="00715E9E" w:rsidRDefault="00292776" w:rsidP="00FB1865">
            <w:pPr>
              <w:tabs>
                <w:tab w:val="left" w:pos="994"/>
              </w:tabs>
              <w:jc w:val="center"/>
              <w:rPr>
                <w:sz w:val="20"/>
                <w:szCs w:val="20"/>
              </w:rPr>
            </w:pPr>
            <w:r w:rsidRPr="00715E9E">
              <w:rPr>
                <w:spacing w:val="-2"/>
                <w:sz w:val="20"/>
                <w:szCs w:val="20"/>
              </w:rPr>
              <w:t>Наименование и местоположение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292776" w:rsidRPr="00715E9E" w:rsidRDefault="00292776" w:rsidP="00FB1865">
            <w:pPr>
              <w:tabs>
                <w:tab w:val="left" w:pos="994"/>
              </w:tabs>
              <w:jc w:val="center"/>
              <w:rPr>
                <w:sz w:val="20"/>
                <w:szCs w:val="20"/>
              </w:rPr>
            </w:pPr>
            <w:r w:rsidRPr="00715E9E">
              <w:rPr>
                <w:spacing w:val="-1"/>
                <w:sz w:val="20"/>
                <w:szCs w:val="20"/>
              </w:rPr>
              <w:t xml:space="preserve">Технико-экономические параметры </w:t>
            </w:r>
          </w:p>
        </w:tc>
        <w:tc>
          <w:tcPr>
            <w:tcW w:w="4253" w:type="dxa"/>
            <w:gridSpan w:val="6"/>
            <w:shd w:val="clear" w:color="auto" w:fill="auto"/>
            <w:vAlign w:val="center"/>
          </w:tcPr>
          <w:p w:rsidR="00292776" w:rsidRPr="00715E9E" w:rsidRDefault="00292776" w:rsidP="00FB1865">
            <w:pPr>
              <w:tabs>
                <w:tab w:val="left" w:pos="994"/>
              </w:tabs>
              <w:jc w:val="center"/>
              <w:rPr>
                <w:spacing w:val="-1"/>
                <w:sz w:val="20"/>
                <w:szCs w:val="20"/>
              </w:rPr>
            </w:pPr>
            <w:r w:rsidRPr="00715E9E">
              <w:rPr>
                <w:spacing w:val="-1"/>
                <w:sz w:val="20"/>
                <w:szCs w:val="20"/>
              </w:rPr>
              <w:t xml:space="preserve">Сроки </w:t>
            </w:r>
            <w:r w:rsidRPr="00715E9E">
              <w:rPr>
                <w:spacing w:val="-2"/>
                <w:sz w:val="20"/>
                <w:szCs w:val="20"/>
              </w:rPr>
              <w:t>реализации в плановом периоде</w:t>
            </w:r>
          </w:p>
        </w:tc>
        <w:tc>
          <w:tcPr>
            <w:tcW w:w="2551" w:type="dxa"/>
          </w:tcPr>
          <w:p w:rsidR="00292776" w:rsidRPr="00A5384B" w:rsidRDefault="00292776" w:rsidP="00FB1865">
            <w:pPr>
              <w:tabs>
                <w:tab w:val="left" w:pos="994"/>
              </w:tabs>
              <w:jc w:val="center"/>
              <w:rPr>
                <w:spacing w:val="-1"/>
                <w:sz w:val="20"/>
                <w:szCs w:val="20"/>
              </w:rPr>
            </w:pPr>
            <w:r w:rsidRPr="00715E9E">
              <w:rPr>
                <w:spacing w:val="-1"/>
                <w:sz w:val="20"/>
                <w:szCs w:val="20"/>
              </w:rPr>
              <w:t>Ответственный исполнитель</w:t>
            </w:r>
          </w:p>
        </w:tc>
      </w:tr>
      <w:tr w:rsidR="00292776" w:rsidRPr="00861B18" w:rsidTr="00292776">
        <w:trPr>
          <w:trHeight w:val="271"/>
        </w:trPr>
        <w:tc>
          <w:tcPr>
            <w:tcW w:w="426" w:type="dxa"/>
            <w:vMerge/>
            <w:shd w:val="clear" w:color="auto" w:fill="auto"/>
          </w:tcPr>
          <w:p w:rsidR="00292776" w:rsidRPr="00861B18" w:rsidRDefault="00292776" w:rsidP="00FB1865">
            <w:pPr>
              <w:tabs>
                <w:tab w:val="left" w:pos="994"/>
              </w:tabs>
              <w:rPr>
                <w:i/>
                <w:sz w:val="20"/>
                <w:szCs w:val="20"/>
              </w:rPr>
            </w:pPr>
          </w:p>
        </w:tc>
        <w:tc>
          <w:tcPr>
            <w:tcW w:w="3356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292776" w:rsidRPr="00861B18" w:rsidRDefault="00292776" w:rsidP="00FB1865">
            <w:pPr>
              <w:tabs>
                <w:tab w:val="left" w:pos="994"/>
              </w:tabs>
              <w:rPr>
                <w:i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292776" w:rsidRPr="00861B18" w:rsidRDefault="00292776" w:rsidP="00FB1865">
            <w:pPr>
              <w:tabs>
                <w:tab w:val="left" w:pos="994"/>
              </w:tabs>
              <w:rPr>
                <w:i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292776" w:rsidRPr="00A5384B" w:rsidRDefault="00292776" w:rsidP="00716DE8">
            <w:pPr>
              <w:tabs>
                <w:tab w:val="left" w:pos="994"/>
              </w:tabs>
              <w:jc w:val="center"/>
            </w:pPr>
            <w:r w:rsidRPr="0004571A">
              <w:rPr>
                <w:sz w:val="20"/>
                <w:szCs w:val="20"/>
              </w:rPr>
              <w:t>20</w:t>
            </w:r>
            <w:r w:rsidR="00716DE8">
              <w:rPr>
                <w:sz w:val="20"/>
                <w:szCs w:val="20"/>
              </w:rPr>
              <w:t>20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92776" w:rsidRPr="00A5384B" w:rsidRDefault="00292776" w:rsidP="00716DE8">
            <w:pPr>
              <w:tabs>
                <w:tab w:val="left" w:pos="994"/>
              </w:tabs>
              <w:jc w:val="center"/>
            </w:pPr>
            <w:r w:rsidRPr="0004571A">
              <w:rPr>
                <w:sz w:val="20"/>
                <w:szCs w:val="20"/>
              </w:rPr>
              <w:t>202</w:t>
            </w:r>
            <w:r w:rsidR="00716DE8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92776" w:rsidRPr="00A5384B" w:rsidRDefault="00292776" w:rsidP="00716DE8">
            <w:pPr>
              <w:tabs>
                <w:tab w:val="left" w:pos="994"/>
              </w:tabs>
              <w:jc w:val="center"/>
            </w:pPr>
            <w:r w:rsidRPr="0004571A">
              <w:rPr>
                <w:sz w:val="20"/>
                <w:szCs w:val="20"/>
              </w:rPr>
              <w:t>202</w:t>
            </w:r>
            <w:r w:rsidR="00716DE8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92776" w:rsidRPr="00E95D89" w:rsidRDefault="00292776" w:rsidP="00716DE8">
            <w:pPr>
              <w:tabs>
                <w:tab w:val="left" w:pos="994"/>
              </w:tabs>
              <w:jc w:val="center"/>
            </w:pPr>
            <w:r w:rsidRPr="00E95D89">
              <w:t>202</w:t>
            </w:r>
            <w:r w:rsidR="00716DE8"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92776" w:rsidRPr="00E95D89" w:rsidRDefault="00292776" w:rsidP="00716DE8">
            <w:pPr>
              <w:tabs>
                <w:tab w:val="left" w:pos="994"/>
              </w:tabs>
              <w:jc w:val="center"/>
            </w:pPr>
            <w:r w:rsidRPr="00E95D89">
              <w:t>202</w:t>
            </w:r>
            <w:r w:rsidR="00716DE8">
              <w:t>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92776" w:rsidRPr="00292776" w:rsidRDefault="00292776" w:rsidP="00716DE8">
            <w:pPr>
              <w:tabs>
                <w:tab w:val="left" w:pos="994"/>
              </w:tabs>
              <w:jc w:val="center"/>
              <w:rPr>
                <w:highlight w:val="red"/>
              </w:rPr>
            </w:pPr>
            <w:r w:rsidRPr="00E95D89">
              <w:t>202</w:t>
            </w:r>
            <w:r w:rsidR="00716DE8">
              <w:t>5</w:t>
            </w:r>
            <w:r w:rsidRPr="00E95D89">
              <w:t>-203</w:t>
            </w:r>
            <w:r w:rsidR="00716DE8">
              <w:t>0</w:t>
            </w:r>
          </w:p>
        </w:tc>
        <w:tc>
          <w:tcPr>
            <w:tcW w:w="2551" w:type="dxa"/>
          </w:tcPr>
          <w:p w:rsidR="00292776" w:rsidRPr="00861B18" w:rsidRDefault="00292776" w:rsidP="00FB1865">
            <w:pPr>
              <w:tabs>
                <w:tab w:val="left" w:pos="994"/>
              </w:tabs>
              <w:jc w:val="center"/>
              <w:rPr>
                <w:i/>
                <w:sz w:val="20"/>
                <w:szCs w:val="20"/>
              </w:rPr>
            </w:pPr>
          </w:p>
        </w:tc>
      </w:tr>
      <w:tr w:rsidR="00292776" w:rsidRPr="00A5384B" w:rsidTr="00292776">
        <w:trPr>
          <w:trHeight w:val="403"/>
        </w:trPr>
        <w:tc>
          <w:tcPr>
            <w:tcW w:w="426" w:type="dxa"/>
            <w:shd w:val="clear" w:color="auto" w:fill="auto"/>
            <w:vAlign w:val="center"/>
          </w:tcPr>
          <w:p w:rsidR="00292776" w:rsidRPr="00A5384B" w:rsidRDefault="00292776" w:rsidP="007E55AA">
            <w:pPr>
              <w:tabs>
                <w:tab w:val="left" w:pos="994"/>
              </w:tabs>
              <w:jc w:val="center"/>
            </w:pPr>
            <w:r w:rsidRPr="00A5384B">
              <w:t>1</w:t>
            </w:r>
          </w:p>
        </w:tc>
        <w:tc>
          <w:tcPr>
            <w:tcW w:w="3356" w:type="dxa"/>
            <w:shd w:val="clear" w:color="auto" w:fill="auto"/>
          </w:tcPr>
          <w:p w:rsidR="00292776" w:rsidRDefault="00292776" w:rsidP="007E55AA">
            <w:pPr>
              <w:tabs>
                <w:tab w:val="left" w:pos="7317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</w:t>
            </w:r>
            <w:r w:rsidRPr="00F27B10">
              <w:rPr>
                <w:sz w:val="20"/>
                <w:szCs w:val="20"/>
                <w:lang w:eastAsia="en-US"/>
              </w:rPr>
              <w:t xml:space="preserve">емонт здания дома Культуры </w:t>
            </w:r>
          </w:p>
          <w:p w:rsidR="00292776" w:rsidRPr="00A5384B" w:rsidRDefault="005029CB" w:rsidP="007E55AA">
            <w:pPr>
              <w:tabs>
                <w:tab w:val="left" w:pos="7317"/>
              </w:tabs>
              <w:rPr>
                <w:color w:val="000000"/>
              </w:rPr>
            </w:pPr>
            <w:r>
              <w:rPr>
                <w:sz w:val="20"/>
                <w:szCs w:val="20"/>
                <w:lang w:eastAsia="en-US"/>
              </w:rPr>
              <w:t xml:space="preserve"> п. И</w:t>
            </w:r>
            <w:r w:rsidR="008A73CF">
              <w:rPr>
                <w:sz w:val="20"/>
                <w:szCs w:val="20"/>
                <w:lang w:eastAsia="en-US"/>
              </w:rPr>
              <w:t>вот, ул. Пролетарская, д.9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92776" w:rsidRPr="0040496A" w:rsidRDefault="005029CB" w:rsidP="0040496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1599,3</w:t>
            </w:r>
            <w:r w:rsidR="00292776" w:rsidRPr="0040496A">
              <w:rPr>
                <w:rFonts w:eastAsia="Calibri"/>
                <w:sz w:val="20"/>
                <w:szCs w:val="20"/>
                <w:lang w:eastAsia="en-US"/>
              </w:rPr>
              <w:t>кв.м.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292776" w:rsidRPr="00715E9E" w:rsidRDefault="005029CB" w:rsidP="007E55AA">
            <w:pPr>
              <w:tabs>
                <w:tab w:val="left" w:pos="994"/>
              </w:tabs>
              <w:jc w:val="center"/>
            </w:pPr>
            <w:r>
              <w:t xml:space="preserve"> </w:t>
            </w:r>
            <w:r w:rsidRPr="00715E9E">
              <w:t>+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92776" w:rsidRPr="00715E9E" w:rsidRDefault="005029CB" w:rsidP="00932FB7">
            <w:pPr>
              <w:tabs>
                <w:tab w:val="left" w:pos="994"/>
              </w:tabs>
              <w:jc w:val="center"/>
            </w:pPr>
            <w:r>
              <w:t xml:space="preserve"> </w:t>
            </w:r>
            <w:r w:rsidRPr="00715E9E">
              <w:t>+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92776" w:rsidRPr="00715E9E" w:rsidRDefault="005029CB" w:rsidP="00932FB7">
            <w:pPr>
              <w:tabs>
                <w:tab w:val="left" w:pos="994"/>
              </w:tabs>
              <w:jc w:val="center"/>
            </w:pPr>
            <w: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92776" w:rsidRPr="00715E9E" w:rsidRDefault="00292776" w:rsidP="00932FB7">
            <w:pPr>
              <w:tabs>
                <w:tab w:val="left" w:pos="994"/>
              </w:tabs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92776" w:rsidRPr="00715E9E" w:rsidRDefault="00292776" w:rsidP="007E55AA">
            <w:pPr>
              <w:tabs>
                <w:tab w:val="left" w:pos="994"/>
              </w:tabs>
              <w:jc w:val="center"/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92776" w:rsidRPr="00715E9E" w:rsidRDefault="00292776" w:rsidP="007E55AA">
            <w:pPr>
              <w:tabs>
                <w:tab w:val="left" w:pos="994"/>
              </w:tabs>
              <w:jc w:val="center"/>
            </w:pPr>
          </w:p>
        </w:tc>
        <w:tc>
          <w:tcPr>
            <w:tcW w:w="2551" w:type="dxa"/>
          </w:tcPr>
          <w:p w:rsidR="00292776" w:rsidRPr="0081586D" w:rsidRDefault="00716DE8" w:rsidP="005029CB">
            <w:pPr>
              <w:tabs>
                <w:tab w:val="left" w:pos="99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Ивотская поселковая администрация</w:t>
            </w:r>
          </w:p>
        </w:tc>
      </w:tr>
      <w:tr w:rsidR="00716DE8" w:rsidRPr="00A5384B" w:rsidTr="00292776">
        <w:tc>
          <w:tcPr>
            <w:tcW w:w="426" w:type="dxa"/>
            <w:shd w:val="clear" w:color="auto" w:fill="auto"/>
            <w:vAlign w:val="center"/>
          </w:tcPr>
          <w:p w:rsidR="00716DE8" w:rsidRPr="00A5384B" w:rsidRDefault="005029CB" w:rsidP="007849C5">
            <w:pPr>
              <w:tabs>
                <w:tab w:val="left" w:pos="994"/>
              </w:tabs>
              <w:jc w:val="center"/>
            </w:pPr>
            <w:r>
              <w:t>2</w:t>
            </w:r>
          </w:p>
        </w:tc>
        <w:tc>
          <w:tcPr>
            <w:tcW w:w="3356" w:type="dxa"/>
            <w:shd w:val="clear" w:color="auto" w:fill="auto"/>
          </w:tcPr>
          <w:p w:rsidR="00716DE8" w:rsidRPr="00A5384B" w:rsidRDefault="005029CB" w:rsidP="005029CB">
            <w:pPr>
              <w:rPr>
                <w:color w:val="000000"/>
              </w:rPr>
            </w:pPr>
            <w:r>
              <w:rPr>
                <w:sz w:val="20"/>
                <w:szCs w:val="20"/>
              </w:rPr>
              <w:t>Благоустройство</w:t>
            </w:r>
            <w:r w:rsidR="00716DE8" w:rsidRPr="00F27B10">
              <w:rPr>
                <w:sz w:val="20"/>
                <w:szCs w:val="20"/>
              </w:rPr>
              <w:t xml:space="preserve"> </w:t>
            </w:r>
            <w:r w:rsidR="00716DE8">
              <w:rPr>
                <w:sz w:val="20"/>
                <w:szCs w:val="20"/>
              </w:rPr>
              <w:t>спортивной площадки</w:t>
            </w:r>
            <w:r>
              <w:rPr>
                <w:sz w:val="20"/>
                <w:szCs w:val="20"/>
              </w:rPr>
              <w:t xml:space="preserve"> п. Ивот, ул.  Горохова,   уч 17А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16DE8" w:rsidRPr="0040496A" w:rsidRDefault="005029CB" w:rsidP="004049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16207</w:t>
            </w:r>
            <w:r w:rsidR="00716DE8" w:rsidRPr="0040496A">
              <w:rPr>
                <w:sz w:val="20"/>
                <w:szCs w:val="20"/>
              </w:rPr>
              <w:t xml:space="preserve"> </w:t>
            </w:r>
            <w:r w:rsidR="00716DE8" w:rsidRPr="0040496A">
              <w:rPr>
                <w:rFonts w:eastAsia="Calibri"/>
                <w:sz w:val="20"/>
                <w:szCs w:val="20"/>
                <w:lang w:eastAsia="en-US"/>
              </w:rPr>
              <w:t>кв.м.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716DE8" w:rsidRPr="00715E9E" w:rsidRDefault="00716DE8" w:rsidP="007849C5">
            <w:pPr>
              <w:tabs>
                <w:tab w:val="left" w:pos="994"/>
              </w:tabs>
              <w:jc w:val="center"/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16DE8" w:rsidRPr="00715E9E" w:rsidRDefault="00716DE8" w:rsidP="007849C5">
            <w:pPr>
              <w:tabs>
                <w:tab w:val="left" w:pos="994"/>
              </w:tabs>
              <w:jc w:val="center"/>
              <w:rPr>
                <w:strike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16DE8" w:rsidRPr="00715E9E" w:rsidRDefault="005029CB" w:rsidP="007849C5">
            <w:pPr>
              <w:tabs>
                <w:tab w:val="left" w:pos="994"/>
              </w:tabs>
              <w:jc w:val="center"/>
              <w:rPr>
                <w:strike/>
              </w:rPr>
            </w:pPr>
            <w:r w:rsidRPr="00715E9E">
              <w:t>+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16DE8" w:rsidRPr="00715E9E" w:rsidRDefault="005029CB" w:rsidP="007849C5">
            <w:pPr>
              <w:tabs>
                <w:tab w:val="left" w:pos="994"/>
              </w:tabs>
              <w:spacing w:line="276" w:lineRule="auto"/>
              <w:jc w:val="center"/>
              <w:rPr>
                <w:strike/>
              </w:rPr>
            </w:pPr>
            <w:r w:rsidRPr="00715E9E">
              <w:t>+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16DE8" w:rsidRPr="00715E9E" w:rsidRDefault="00716DE8" w:rsidP="007849C5">
            <w:pPr>
              <w:tabs>
                <w:tab w:val="left" w:pos="994"/>
              </w:tabs>
              <w:spacing w:line="276" w:lineRule="auto"/>
              <w:jc w:val="center"/>
              <w:rPr>
                <w:strike/>
                <w:sz w:val="20"/>
                <w:szCs w:val="20"/>
              </w:rPr>
            </w:pPr>
            <w:r w:rsidRPr="00715E9E">
              <w:t>+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16DE8" w:rsidRPr="00715E9E" w:rsidRDefault="00716DE8" w:rsidP="007849C5">
            <w:pPr>
              <w:tabs>
                <w:tab w:val="left" w:pos="994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716DE8" w:rsidRDefault="00716DE8">
            <w:r w:rsidRPr="00284ABD">
              <w:rPr>
                <w:sz w:val="20"/>
                <w:szCs w:val="20"/>
              </w:rPr>
              <w:t>Ивотская поселковая администрация</w:t>
            </w:r>
          </w:p>
        </w:tc>
      </w:tr>
      <w:tr w:rsidR="00716DE8" w:rsidRPr="00A5384B" w:rsidTr="00292776">
        <w:tc>
          <w:tcPr>
            <w:tcW w:w="426" w:type="dxa"/>
            <w:shd w:val="clear" w:color="auto" w:fill="auto"/>
            <w:vAlign w:val="center"/>
          </w:tcPr>
          <w:p w:rsidR="00716DE8" w:rsidRDefault="005029CB" w:rsidP="007849C5">
            <w:pPr>
              <w:tabs>
                <w:tab w:val="left" w:pos="994"/>
              </w:tabs>
              <w:jc w:val="center"/>
            </w:pPr>
            <w:r>
              <w:t>3</w:t>
            </w:r>
          </w:p>
        </w:tc>
        <w:tc>
          <w:tcPr>
            <w:tcW w:w="3356" w:type="dxa"/>
            <w:shd w:val="clear" w:color="auto" w:fill="auto"/>
          </w:tcPr>
          <w:p w:rsidR="00716DE8" w:rsidRPr="00F27B10" w:rsidRDefault="00716DE8" w:rsidP="005029CB">
            <w:pPr>
              <w:rPr>
                <w:sz w:val="20"/>
                <w:szCs w:val="20"/>
              </w:rPr>
            </w:pPr>
            <w:r w:rsidRPr="00F27B10">
              <w:rPr>
                <w:sz w:val="20"/>
                <w:szCs w:val="20"/>
              </w:rPr>
              <w:t xml:space="preserve">Проектирование и строительство </w:t>
            </w:r>
            <w:r w:rsidR="005029CB">
              <w:rPr>
                <w:sz w:val="20"/>
                <w:szCs w:val="20"/>
              </w:rPr>
              <w:t>универсального спортивного зала  п. Ивот, ул. Ленина, д.15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16DE8" w:rsidRPr="0040496A" w:rsidRDefault="00CE41BB" w:rsidP="004049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5029CB">
              <w:rPr>
                <w:sz w:val="20"/>
                <w:szCs w:val="20"/>
              </w:rPr>
              <w:t>0</w:t>
            </w:r>
            <w:r w:rsidR="00716DE8">
              <w:rPr>
                <w:sz w:val="20"/>
                <w:szCs w:val="20"/>
              </w:rPr>
              <w:t>0 кв.м.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716DE8" w:rsidRPr="00715E9E" w:rsidRDefault="00716DE8" w:rsidP="007849C5">
            <w:pPr>
              <w:tabs>
                <w:tab w:val="left" w:pos="994"/>
              </w:tabs>
              <w:jc w:val="center"/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16DE8" w:rsidRPr="00715E9E" w:rsidRDefault="00716DE8" w:rsidP="007849C5">
            <w:pPr>
              <w:tabs>
                <w:tab w:val="left" w:pos="994"/>
              </w:tabs>
              <w:jc w:val="center"/>
              <w:rPr>
                <w:strike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16DE8" w:rsidRPr="00715E9E" w:rsidRDefault="00716DE8" w:rsidP="007849C5">
            <w:pPr>
              <w:tabs>
                <w:tab w:val="left" w:pos="994"/>
              </w:tabs>
              <w:jc w:val="center"/>
              <w:rPr>
                <w:strike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16DE8" w:rsidRPr="00715E9E" w:rsidRDefault="00716DE8" w:rsidP="007849C5">
            <w:pPr>
              <w:tabs>
                <w:tab w:val="left" w:pos="994"/>
              </w:tabs>
              <w:spacing w:line="276" w:lineRule="auto"/>
              <w:jc w:val="center"/>
              <w:rPr>
                <w:strike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16DE8" w:rsidRPr="00715E9E" w:rsidRDefault="00716DE8" w:rsidP="007849C5">
            <w:pPr>
              <w:tabs>
                <w:tab w:val="left" w:pos="994"/>
              </w:tabs>
              <w:spacing w:line="276" w:lineRule="auto"/>
              <w:jc w:val="center"/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16DE8" w:rsidRPr="00715E9E" w:rsidRDefault="00716DE8" w:rsidP="007849C5">
            <w:pPr>
              <w:tabs>
                <w:tab w:val="left" w:pos="994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715E9E">
              <w:t>+</w:t>
            </w:r>
          </w:p>
        </w:tc>
        <w:tc>
          <w:tcPr>
            <w:tcW w:w="2551" w:type="dxa"/>
          </w:tcPr>
          <w:p w:rsidR="00716DE8" w:rsidRDefault="00716DE8">
            <w:r w:rsidRPr="00284ABD">
              <w:rPr>
                <w:sz w:val="20"/>
                <w:szCs w:val="20"/>
              </w:rPr>
              <w:t>Ивотская поселковая администрация</w:t>
            </w:r>
          </w:p>
        </w:tc>
      </w:tr>
    </w:tbl>
    <w:p w:rsidR="00A5384B" w:rsidRDefault="00A5384B" w:rsidP="00FB1865">
      <w:pPr>
        <w:spacing w:line="240" w:lineRule="exact"/>
        <w:ind w:firstLine="426"/>
        <w:jc w:val="both"/>
        <w:rPr>
          <w:i/>
          <w:color w:val="000000"/>
          <w:spacing w:val="2"/>
        </w:rPr>
      </w:pPr>
    </w:p>
    <w:p w:rsidR="00A5384B" w:rsidRPr="00EF48E4" w:rsidRDefault="00A5384B" w:rsidP="00FB1865">
      <w:pPr>
        <w:spacing w:line="240" w:lineRule="exact"/>
        <w:ind w:firstLine="426"/>
        <w:jc w:val="both"/>
        <w:rPr>
          <w:b/>
          <w:i/>
          <w:color w:val="000000"/>
          <w:spacing w:val="2"/>
        </w:rPr>
      </w:pPr>
    </w:p>
    <w:p w:rsidR="0065633B" w:rsidRDefault="0065633B" w:rsidP="00FB1865">
      <w:pPr>
        <w:spacing w:line="240" w:lineRule="exact"/>
        <w:ind w:firstLine="567"/>
        <w:jc w:val="both"/>
        <w:rPr>
          <w:b/>
          <w:bCs/>
          <w:sz w:val="28"/>
          <w:szCs w:val="28"/>
        </w:rPr>
        <w:sectPr w:rsidR="0065633B" w:rsidSect="00480742">
          <w:pgSz w:w="16838" w:h="11906" w:orient="landscape"/>
          <w:pgMar w:top="1560" w:right="1134" w:bottom="707" w:left="1134" w:header="709" w:footer="709" w:gutter="0"/>
          <w:cols w:space="708"/>
          <w:docGrid w:linePitch="360"/>
        </w:sectPr>
      </w:pPr>
      <w:r w:rsidRPr="00A5384B">
        <w:rPr>
          <w:b/>
          <w:bCs/>
          <w:i/>
        </w:rPr>
        <w:br w:type="page"/>
      </w:r>
    </w:p>
    <w:p w:rsidR="001C68B1" w:rsidRDefault="0065633B" w:rsidP="00FB1865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E74990">
        <w:rPr>
          <w:b/>
          <w:bCs/>
          <w:sz w:val="28"/>
          <w:szCs w:val="28"/>
        </w:rPr>
        <w:lastRenderedPageBreak/>
        <w:t>4. </w:t>
      </w:r>
      <w:r w:rsidRPr="00E74990">
        <w:rPr>
          <w:rFonts w:eastAsiaTheme="minorHAnsi"/>
          <w:b/>
          <w:bCs/>
          <w:sz w:val="28"/>
          <w:szCs w:val="28"/>
          <w:lang w:eastAsia="en-US"/>
        </w:rPr>
        <w:t xml:space="preserve">Оценка объемов и источников финансирования мероприятий (инвестиционных проектов) </w:t>
      </w:r>
    </w:p>
    <w:p w:rsidR="001C68B1" w:rsidRDefault="0065633B" w:rsidP="00FB1865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E74990">
        <w:rPr>
          <w:rFonts w:eastAsiaTheme="minorHAnsi"/>
          <w:b/>
          <w:bCs/>
          <w:sz w:val="28"/>
          <w:szCs w:val="28"/>
          <w:lang w:eastAsia="en-US"/>
        </w:rPr>
        <w:t>по проектированию, строительству и реконструкции объектов социальной инфраструктур</w:t>
      </w:r>
      <w:r w:rsidR="001C68B1">
        <w:rPr>
          <w:rFonts w:eastAsiaTheme="minorHAnsi"/>
          <w:b/>
          <w:bCs/>
          <w:sz w:val="28"/>
          <w:szCs w:val="28"/>
          <w:lang w:eastAsia="en-US"/>
        </w:rPr>
        <w:t xml:space="preserve">ы </w:t>
      </w:r>
    </w:p>
    <w:p w:rsidR="0065633B" w:rsidRPr="00E74990" w:rsidRDefault="001C68B1" w:rsidP="00FB1865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поселения (городского округа)</w:t>
      </w:r>
    </w:p>
    <w:p w:rsidR="0065633B" w:rsidRDefault="0065633B" w:rsidP="00FB1865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65633B" w:rsidRPr="001C68B1" w:rsidRDefault="0065633B" w:rsidP="00FB1865">
      <w:pPr>
        <w:shd w:val="clear" w:color="auto" w:fill="FFFFFF"/>
        <w:tabs>
          <w:tab w:val="left" w:pos="0"/>
        </w:tabs>
        <w:spacing w:before="5" w:line="360" w:lineRule="auto"/>
        <w:ind w:right="-460"/>
        <w:jc w:val="center"/>
      </w:pPr>
      <w:r w:rsidRPr="001C68B1">
        <w:t>Таблица 12 – Прогнозируемый объем финансовых средств на реализацию Программы</w:t>
      </w:r>
      <w:r w:rsidR="00951480">
        <w:t>, тыс. руб.</w:t>
      </w:r>
    </w:p>
    <w:tbl>
      <w:tblPr>
        <w:tblW w:w="427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/>
      </w:tblPr>
      <w:tblGrid>
        <w:gridCol w:w="817"/>
        <w:gridCol w:w="1665"/>
        <w:gridCol w:w="2023"/>
        <w:gridCol w:w="849"/>
        <w:gridCol w:w="852"/>
        <w:gridCol w:w="849"/>
        <w:gridCol w:w="710"/>
        <w:gridCol w:w="708"/>
        <w:gridCol w:w="710"/>
        <w:gridCol w:w="708"/>
        <w:gridCol w:w="710"/>
        <w:gridCol w:w="710"/>
        <w:gridCol w:w="708"/>
        <w:gridCol w:w="847"/>
      </w:tblGrid>
      <w:tr w:rsidR="00C23D6E" w:rsidRPr="00A5384B" w:rsidTr="00951480">
        <w:trPr>
          <w:gridAfter w:val="11"/>
          <w:wAfter w:w="3249" w:type="pct"/>
          <w:trHeight w:hRule="exact" w:val="90"/>
        </w:trPr>
        <w:tc>
          <w:tcPr>
            <w:tcW w:w="318" w:type="pct"/>
            <w:vMerge w:val="restart"/>
            <w:shd w:val="clear" w:color="auto" w:fill="FFFFFF"/>
            <w:vAlign w:val="center"/>
          </w:tcPr>
          <w:p w:rsidR="00C23D6E" w:rsidRPr="00A5384B" w:rsidRDefault="00C23D6E" w:rsidP="00FB1865">
            <w:pPr>
              <w:tabs>
                <w:tab w:val="left" w:pos="0"/>
              </w:tabs>
              <w:spacing w:before="5" w:after="240"/>
              <w:ind w:right="-460"/>
              <w:rPr>
                <w:sz w:val="20"/>
                <w:szCs w:val="20"/>
              </w:rPr>
            </w:pPr>
            <w:r w:rsidRPr="00A5384B">
              <w:rPr>
                <w:sz w:val="20"/>
                <w:szCs w:val="20"/>
              </w:rPr>
              <w:t>№п/п</w:t>
            </w:r>
          </w:p>
        </w:tc>
        <w:tc>
          <w:tcPr>
            <w:tcW w:w="647" w:type="pct"/>
            <w:vMerge w:val="restart"/>
            <w:shd w:val="clear" w:color="auto" w:fill="FFFFFF"/>
            <w:vAlign w:val="center"/>
          </w:tcPr>
          <w:p w:rsidR="00C23D6E" w:rsidRPr="00A5384B" w:rsidRDefault="00C23D6E" w:rsidP="00FB1865">
            <w:pPr>
              <w:tabs>
                <w:tab w:val="left" w:pos="0"/>
              </w:tabs>
              <w:spacing w:before="5" w:after="240"/>
              <w:ind w:right="175"/>
              <w:jc w:val="center"/>
              <w:rPr>
                <w:sz w:val="20"/>
                <w:szCs w:val="20"/>
              </w:rPr>
            </w:pPr>
            <w:r w:rsidRPr="00A5384B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786" w:type="pct"/>
            <w:vMerge w:val="restart"/>
            <w:shd w:val="clear" w:color="auto" w:fill="FFFFFF"/>
            <w:vAlign w:val="center"/>
          </w:tcPr>
          <w:p w:rsidR="00C23D6E" w:rsidRPr="00A5384B" w:rsidRDefault="00C23D6E" w:rsidP="00FB1865">
            <w:pPr>
              <w:tabs>
                <w:tab w:val="left" w:pos="0"/>
              </w:tabs>
              <w:ind w:right="-459"/>
              <w:jc w:val="center"/>
              <w:rPr>
                <w:sz w:val="20"/>
                <w:szCs w:val="20"/>
              </w:rPr>
            </w:pPr>
            <w:r w:rsidRPr="00A5384B">
              <w:rPr>
                <w:sz w:val="20"/>
                <w:szCs w:val="20"/>
              </w:rPr>
              <w:t xml:space="preserve">Источники </w:t>
            </w:r>
          </w:p>
          <w:p w:rsidR="00C23D6E" w:rsidRPr="00A5384B" w:rsidRDefault="00C23D6E" w:rsidP="00FB1865">
            <w:pPr>
              <w:tabs>
                <w:tab w:val="left" w:pos="0"/>
              </w:tabs>
              <w:ind w:right="33"/>
              <w:jc w:val="center"/>
              <w:rPr>
                <w:sz w:val="20"/>
                <w:szCs w:val="20"/>
              </w:rPr>
            </w:pPr>
            <w:r w:rsidRPr="00A5384B">
              <w:rPr>
                <w:sz w:val="20"/>
                <w:szCs w:val="20"/>
              </w:rPr>
              <w:t>финансирования</w:t>
            </w:r>
          </w:p>
        </w:tc>
      </w:tr>
      <w:tr w:rsidR="00951480" w:rsidRPr="00A5384B" w:rsidTr="00951480">
        <w:trPr>
          <w:trHeight w:hRule="exact" w:val="642"/>
        </w:trPr>
        <w:tc>
          <w:tcPr>
            <w:tcW w:w="318" w:type="pct"/>
            <w:vMerge/>
            <w:shd w:val="clear" w:color="auto" w:fill="FFFFFF"/>
            <w:vAlign w:val="center"/>
          </w:tcPr>
          <w:p w:rsidR="00C23D6E" w:rsidRPr="00A5384B" w:rsidRDefault="00C23D6E" w:rsidP="00FB1865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sz w:val="20"/>
                <w:szCs w:val="20"/>
              </w:rPr>
            </w:pPr>
          </w:p>
        </w:tc>
        <w:tc>
          <w:tcPr>
            <w:tcW w:w="647" w:type="pct"/>
            <w:vMerge/>
            <w:shd w:val="clear" w:color="auto" w:fill="FFFFFF"/>
            <w:vAlign w:val="center"/>
          </w:tcPr>
          <w:p w:rsidR="00C23D6E" w:rsidRPr="00A5384B" w:rsidRDefault="00C23D6E" w:rsidP="00FB1865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pct"/>
            <w:vMerge/>
            <w:shd w:val="clear" w:color="auto" w:fill="FFFFFF"/>
            <w:vAlign w:val="center"/>
          </w:tcPr>
          <w:p w:rsidR="00C23D6E" w:rsidRPr="00A5384B" w:rsidRDefault="00C23D6E" w:rsidP="00FB1865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sz w:val="20"/>
                <w:szCs w:val="20"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:rsidR="00C23D6E" w:rsidRPr="0086095F" w:rsidRDefault="00C23D6E" w:rsidP="005029CB">
            <w:pPr>
              <w:tabs>
                <w:tab w:val="left" w:pos="994"/>
              </w:tabs>
              <w:spacing w:before="5"/>
              <w:ind w:right="10"/>
              <w:jc w:val="center"/>
              <w:rPr>
                <w:sz w:val="20"/>
                <w:szCs w:val="20"/>
              </w:rPr>
            </w:pPr>
            <w:r w:rsidRPr="0086095F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331" w:type="pct"/>
            <w:shd w:val="clear" w:color="auto" w:fill="FFFFFF"/>
            <w:vAlign w:val="center"/>
          </w:tcPr>
          <w:p w:rsidR="00C23D6E" w:rsidRPr="0086095F" w:rsidRDefault="00C23D6E" w:rsidP="005029CB">
            <w:pPr>
              <w:tabs>
                <w:tab w:val="left" w:pos="994"/>
              </w:tabs>
              <w:spacing w:before="5"/>
              <w:ind w:right="10"/>
              <w:jc w:val="center"/>
              <w:rPr>
                <w:sz w:val="20"/>
                <w:szCs w:val="20"/>
              </w:rPr>
            </w:pPr>
            <w:r w:rsidRPr="0086095F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330" w:type="pct"/>
            <w:shd w:val="clear" w:color="auto" w:fill="FFFFFF"/>
            <w:vAlign w:val="center"/>
          </w:tcPr>
          <w:p w:rsidR="00C23D6E" w:rsidRPr="0086095F" w:rsidRDefault="00C23D6E" w:rsidP="005029CB">
            <w:pPr>
              <w:tabs>
                <w:tab w:val="left" w:pos="994"/>
              </w:tabs>
              <w:spacing w:before="5"/>
              <w:ind w:right="10"/>
              <w:jc w:val="center"/>
              <w:rPr>
                <w:sz w:val="20"/>
                <w:szCs w:val="20"/>
              </w:rPr>
            </w:pPr>
            <w:r w:rsidRPr="0086095F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276" w:type="pct"/>
            <w:shd w:val="clear" w:color="auto" w:fill="FFFFFF"/>
            <w:vAlign w:val="center"/>
          </w:tcPr>
          <w:p w:rsidR="00C23D6E" w:rsidRPr="0086095F" w:rsidRDefault="00C23D6E" w:rsidP="005029CB">
            <w:pPr>
              <w:tabs>
                <w:tab w:val="left" w:pos="994"/>
              </w:tabs>
              <w:spacing w:before="5"/>
              <w:ind w:right="10"/>
              <w:jc w:val="center"/>
              <w:rPr>
                <w:sz w:val="20"/>
                <w:szCs w:val="20"/>
              </w:rPr>
            </w:pPr>
            <w:r w:rsidRPr="0086095F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275" w:type="pct"/>
            <w:shd w:val="clear" w:color="auto" w:fill="FFFFFF"/>
            <w:vAlign w:val="center"/>
          </w:tcPr>
          <w:p w:rsidR="00C23D6E" w:rsidRPr="0086095F" w:rsidRDefault="00C23D6E" w:rsidP="005029CB">
            <w:pPr>
              <w:tabs>
                <w:tab w:val="left" w:pos="994"/>
              </w:tabs>
              <w:spacing w:before="5"/>
              <w:ind w:right="10"/>
              <w:jc w:val="center"/>
              <w:rPr>
                <w:sz w:val="20"/>
                <w:szCs w:val="20"/>
              </w:rPr>
            </w:pPr>
            <w:r w:rsidRPr="0086095F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276" w:type="pct"/>
            <w:shd w:val="clear" w:color="auto" w:fill="FFFFFF"/>
            <w:vAlign w:val="center"/>
          </w:tcPr>
          <w:p w:rsidR="00C23D6E" w:rsidRPr="0086095F" w:rsidRDefault="00C23D6E" w:rsidP="005029CB">
            <w:pPr>
              <w:tabs>
                <w:tab w:val="left" w:pos="994"/>
              </w:tabs>
              <w:spacing w:before="5"/>
              <w:ind w:right="10"/>
              <w:jc w:val="center"/>
              <w:rPr>
                <w:sz w:val="20"/>
                <w:szCs w:val="20"/>
              </w:rPr>
            </w:pPr>
            <w:r w:rsidRPr="0086095F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275" w:type="pct"/>
            <w:shd w:val="clear" w:color="auto" w:fill="FFFFFF"/>
            <w:vAlign w:val="center"/>
          </w:tcPr>
          <w:p w:rsidR="00C23D6E" w:rsidRPr="0086095F" w:rsidRDefault="00C23D6E" w:rsidP="005029CB">
            <w:pPr>
              <w:tabs>
                <w:tab w:val="left" w:pos="994"/>
              </w:tabs>
              <w:spacing w:before="5"/>
              <w:ind w:right="10"/>
              <w:jc w:val="center"/>
              <w:rPr>
                <w:sz w:val="20"/>
                <w:szCs w:val="20"/>
              </w:rPr>
            </w:pPr>
            <w:r w:rsidRPr="0086095F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276" w:type="pct"/>
            <w:shd w:val="clear" w:color="auto" w:fill="FFFFFF"/>
            <w:vAlign w:val="center"/>
          </w:tcPr>
          <w:p w:rsidR="00C23D6E" w:rsidRPr="0086095F" w:rsidRDefault="00C23D6E" w:rsidP="005029CB">
            <w:pPr>
              <w:tabs>
                <w:tab w:val="left" w:pos="994"/>
              </w:tabs>
              <w:spacing w:before="5"/>
              <w:ind w:right="10"/>
              <w:jc w:val="center"/>
              <w:rPr>
                <w:sz w:val="20"/>
                <w:szCs w:val="20"/>
              </w:rPr>
            </w:pPr>
            <w:r w:rsidRPr="0086095F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276" w:type="pct"/>
            <w:shd w:val="clear" w:color="auto" w:fill="FFFFFF"/>
            <w:vAlign w:val="center"/>
          </w:tcPr>
          <w:p w:rsidR="00C23D6E" w:rsidRPr="0086095F" w:rsidRDefault="00C23D6E" w:rsidP="005029CB">
            <w:pPr>
              <w:tabs>
                <w:tab w:val="left" w:pos="994"/>
              </w:tabs>
              <w:spacing w:before="5"/>
              <w:ind w:right="10"/>
              <w:jc w:val="center"/>
              <w:rPr>
                <w:sz w:val="20"/>
                <w:szCs w:val="20"/>
              </w:rPr>
            </w:pPr>
            <w:r w:rsidRPr="0086095F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275" w:type="pct"/>
            <w:shd w:val="clear" w:color="auto" w:fill="FFFFFF"/>
            <w:vAlign w:val="center"/>
          </w:tcPr>
          <w:p w:rsidR="00C23D6E" w:rsidRPr="0086095F" w:rsidRDefault="00C23D6E" w:rsidP="005029CB">
            <w:pPr>
              <w:tabs>
                <w:tab w:val="left" w:pos="994"/>
              </w:tabs>
              <w:spacing w:before="5"/>
              <w:ind w:right="10"/>
              <w:jc w:val="center"/>
              <w:rPr>
                <w:sz w:val="20"/>
                <w:szCs w:val="20"/>
              </w:rPr>
            </w:pPr>
            <w:r w:rsidRPr="0086095F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330" w:type="pct"/>
            <w:shd w:val="clear" w:color="auto" w:fill="FFFFFF"/>
            <w:vAlign w:val="center"/>
          </w:tcPr>
          <w:p w:rsidR="00C23D6E" w:rsidRPr="0086095F" w:rsidRDefault="00C23D6E" w:rsidP="005029CB">
            <w:pPr>
              <w:tabs>
                <w:tab w:val="left" w:pos="994"/>
              </w:tabs>
              <w:spacing w:before="5"/>
              <w:ind w:right="10"/>
              <w:jc w:val="center"/>
              <w:rPr>
                <w:sz w:val="20"/>
                <w:szCs w:val="20"/>
              </w:rPr>
            </w:pPr>
            <w:r w:rsidRPr="0086095F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30</w:t>
            </w:r>
          </w:p>
        </w:tc>
      </w:tr>
      <w:tr w:rsidR="00951480" w:rsidRPr="007A07AD" w:rsidTr="00951480">
        <w:trPr>
          <w:trHeight w:val="533"/>
        </w:trPr>
        <w:tc>
          <w:tcPr>
            <w:tcW w:w="318" w:type="pct"/>
            <w:vMerge w:val="restart"/>
            <w:shd w:val="clear" w:color="auto" w:fill="FFFFFF"/>
            <w:vAlign w:val="center"/>
          </w:tcPr>
          <w:p w:rsidR="00C23D6E" w:rsidRPr="007A07AD" w:rsidRDefault="00C23D6E" w:rsidP="0086095F">
            <w:pPr>
              <w:tabs>
                <w:tab w:val="left" w:pos="0"/>
              </w:tabs>
              <w:ind w:right="-460"/>
            </w:pPr>
            <w:r w:rsidRPr="007A07AD">
              <w:rPr>
                <w:sz w:val="22"/>
                <w:szCs w:val="22"/>
              </w:rPr>
              <w:t>1</w:t>
            </w:r>
          </w:p>
        </w:tc>
        <w:tc>
          <w:tcPr>
            <w:tcW w:w="647" w:type="pct"/>
            <w:vMerge w:val="restart"/>
            <w:shd w:val="clear" w:color="auto" w:fill="FFFFFF"/>
            <w:vAlign w:val="center"/>
          </w:tcPr>
          <w:p w:rsidR="00C23D6E" w:rsidRDefault="00C23D6E" w:rsidP="0086095F">
            <w:pPr>
              <w:tabs>
                <w:tab w:val="left" w:pos="7317"/>
              </w:tabs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</w:t>
            </w:r>
            <w:r w:rsidRPr="007A07AD">
              <w:rPr>
                <w:sz w:val="22"/>
                <w:szCs w:val="22"/>
                <w:lang w:eastAsia="en-US"/>
              </w:rPr>
              <w:t>емонт</w:t>
            </w:r>
            <w:r>
              <w:rPr>
                <w:sz w:val="22"/>
                <w:szCs w:val="22"/>
                <w:lang w:eastAsia="en-US"/>
              </w:rPr>
              <w:t xml:space="preserve"> здания Дома к</w:t>
            </w:r>
            <w:r w:rsidRPr="007A07AD">
              <w:rPr>
                <w:sz w:val="22"/>
                <w:szCs w:val="22"/>
                <w:lang w:eastAsia="en-US"/>
              </w:rPr>
              <w:t xml:space="preserve">ультуры </w:t>
            </w:r>
          </w:p>
          <w:p w:rsidR="00C23D6E" w:rsidRDefault="00C23D6E" w:rsidP="0086095F">
            <w:pPr>
              <w:tabs>
                <w:tab w:val="left" w:pos="7317"/>
              </w:tabs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п. Ивот</w:t>
            </w:r>
          </w:p>
          <w:p w:rsidR="00C23D6E" w:rsidRPr="007A07AD" w:rsidRDefault="00C23D6E" w:rsidP="0086095F">
            <w:pPr>
              <w:tabs>
                <w:tab w:val="left" w:pos="7317"/>
              </w:tabs>
              <w:rPr>
                <w:color w:val="000000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86" w:type="pct"/>
            <w:shd w:val="clear" w:color="auto" w:fill="FFFFFF"/>
            <w:vAlign w:val="center"/>
          </w:tcPr>
          <w:p w:rsidR="00C23D6E" w:rsidRDefault="00C23D6E" w:rsidP="0086095F">
            <w:pPr>
              <w:tabs>
                <w:tab w:val="left" w:pos="0"/>
              </w:tabs>
              <w:ind w:right="-460"/>
            </w:pPr>
            <w:r w:rsidRPr="00593086">
              <w:rPr>
                <w:sz w:val="22"/>
                <w:szCs w:val="22"/>
              </w:rPr>
              <w:t xml:space="preserve">Федеральный </w:t>
            </w:r>
          </w:p>
          <w:p w:rsidR="00C23D6E" w:rsidRPr="00593086" w:rsidRDefault="00C23D6E" w:rsidP="0086095F">
            <w:pPr>
              <w:tabs>
                <w:tab w:val="left" w:pos="0"/>
              </w:tabs>
              <w:ind w:right="-460"/>
            </w:pPr>
            <w:r w:rsidRPr="00593086">
              <w:rPr>
                <w:sz w:val="22"/>
                <w:szCs w:val="22"/>
              </w:rPr>
              <w:t>бюджет</w:t>
            </w:r>
          </w:p>
        </w:tc>
        <w:tc>
          <w:tcPr>
            <w:tcW w:w="330" w:type="pct"/>
            <w:shd w:val="clear" w:color="auto" w:fill="FFFFFF"/>
            <w:vAlign w:val="center"/>
          </w:tcPr>
          <w:p w:rsidR="00C23D6E" w:rsidRPr="00951480" w:rsidRDefault="00951480" w:rsidP="00951480">
            <w:pPr>
              <w:tabs>
                <w:tab w:val="left" w:pos="0"/>
              </w:tabs>
              <w:ind w:right="-460"/>
              <w:rPr>
                <w:sz w:val="22"/>
                <w:szCs w:val="22"/>
              </w:rPr>
            </w:pPr>
            <w:r w:rsidRPr="00951480">
              <w:rPr>
                <w:sz w:val="22"/>
                <w:szCs w:val="22"/>
              </w:rPr>
              <w:t>2000,0</w:t>
            </w:r>
          </w:p>
        </w:tc>
        <w:tc>
          <w:tcPr>
            <w:tcW w:w="331" w:type="pct"/>
            <w:shd w:val="clear" w:color="auto" w:fill="FFFFFF"/>
            <w:vAlign w:val="center"/>
          </w:tcPr>
          <w:p w:rsidR="00C23D6E" w:rsidRPr="00951480" w:rsidRDefault="00951480" w:rsidP="00951480">
            <w:pPr>
              <w:tabs>
                <w:tab w:val="left" w:pos="0"/>
              </w:tabs>
              <w:ind w:right="-4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4000,0</w:t>
            </w:r>
          </w:p>
        </w:tc>
        <w:tc>
          <w:tcPr>
            <w:tcW w:w="330" w:type="pct"/>
            <w:shd w:val="clear" w:color="auto" w:fill="FFFFFF"/>
            <w:vAlign w:val="center"/>
          </w:tcPr>
          <w:p w:rsidR="00C23D6E" w:rsidRPr="00951480" w:rsidRDefault="00951480" w:rsidP="00951480">
            <w:pPr>
              <w:tabs>
                <w:tab w:val="left" w:pos="0"/>
              </w:tabs>
              <w:ind w:right="-4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76" w:type="pct"/>
            <w:shd w:val="clear" w:color="auto" w:fill="FFFFFF"/>
            <w:vAlign w:val="center"/>
          </w:tcPr>
          <w:p w:rsidR="00C23D6E" w:rsidRPr="00951480" w:rsidRDefault="00C23D6E" w:rsidP="00951480">
            <w:pPr>
              <w:tabs>
                <w:tab w:val="left" w:pos="0"/>
              </w:tabs>
              <w:ind w:right="-460"/>
            </w:pPr>
          </w:p>
        </w:tc>
        <w:tc>
          <w:tcPr>
            <w:tcW w:w="275" w:type="pct"/>
            <w:shd w:val="clear" w:color="auto" w:fill="FFFFFF"/>
            <w:vAlign w:val="center"/>
          </w:tcPr>
          <w:p w:rsidR="00C23D6E" w:rsidRPr="00951480" w:rsidRDefault="00C23D6E" w:rsidP="00951480">
            <w:pPr>
              <w:tabs>
                <w:tab w:val="left" w:pos="0"/>
              </w:tabs>
              <w:ind w:right="-460"/>
            </w:pPr>
          </w:p>
        </w:tc>
        <w:tc>
          <w:tcPr>
            <w:tcW w:w="276" w:type="pct"/>
            <w:shd w:val="clear" w:color="auto" w:fill="FFFFFF"/>
            <w:vAlign w:val="center"/>
          </w:tcPr>
          <w:p w:rsidR="00C23D6E" w:rsidRPr="00951480" w:rsidRDefault="00C23D6E" w:rsidP="00951480">
            <w:pPr>
              <w:tabs>
                <w:tab w:val="left" w:pos="0"/>
              </w:tabs>
              <w:ind w:right="-460"/>
            </w:pPr>
          </w:p>
        </w:tc>
        <w:tc>
          <w:tcPr>
            <w:tcW w:w="275" w:type="pct"/>
            <w:shd w:val="clear" w:color="auto" w:fill="FFFFFF"/>
          </w:tcPr>
          <w:p w:rsidR="00C23D6E" w:rsidRPr="00951480" w:rsidRDefault="00C23D6E" w:rsidP="00951480">
            <w:pPr>
              <w:tabs>
                <w:tab w:val="left" w:pos="0"/>
              </w:tabs>
              <w:ind w:right="-460"/>
            </w:pPr>
          </w:p>
        </w:tc>
        <w:tc>
          <w:tcPr>
            <w:tcW w:w="276" w:type="pct"/>
            <w:shd w:val="clear" w:color="auto" w:fill="FFFFFF"/>
          </w:tcPr>
          <w:p w:rsidR="00C23D6E" w:rsidRPr="00951480" w:rsidRDefault="00C23D6E" w:rsidP="00951480">
            <w:pPr>
              <w:tabs>
                <w:tab w:val="left" w:pos="0"/>
              </w:tabs>
              <w:ind w:right="-460"/>
            </w:pPr>
          </w:p>
        </w:tc>
        <w:tc>
          <w:tcPr>
            <w:tcW w:w="276" w:type="pct"/>
            <w:shd w:val="clear" w:color="auto" w:fill="FFFFFF"/>
          </w:tcPr>
          <w:p w:rsidR="00C23D6E" w:rsidRPr="00951480" w:rsidRDefault="00C23D6E" w:rsidP="00951480">
            <w:pPr>
              <w:tabs>
                <w:tab w:val="left" w:pos="0"/>
              </w:tabs>
              <w:ind w:right="-460"/>
            </w:pPr>
          </w:p>
        </w:tc>
        <w:tc>
          <w:tcPr>
            <w:tcW w:w="275" w:type="pct"/>
            <w:shd w:val="clear" w:color="auto" w:fill="FFFFFF"/>
          </w:tcPr>
          <w:p w:rsidR="00C23D6E" w:rsidRPr="00951480" w:rsidRDefault="00C23D6E" w:rsidP="00951480">
            <w:pPr>
              <w:tabs>
                <w:tab w:val="left" w:pos="0"/>
              </w:tabs>
              <w:ind w:right="-460"/>
            </w:pPr>
          </w:p>
        </w:tc>
        <w:tc>
          <w:tcPr>
            <w:tcW w:w="330" w:type="pct"/>
            <w:shd w:val="clear" w:color="auto" w:fill="FFFFFF"/>
          </w:tcPr>
          <w:p w:rsidR="00C23D6E" w:rsidRPr="00951480" w:rsidRDefault="00C23D6E" w:rsidP="00951480">
            <w:pPr>
              <w:tabs>
                <w:tab w:val="left" w:pos="0"/>
              </w:tabs>
              <w:ind w:right="-460"/>
            </w:pPr>
          </w:p>
        </w:tc>
      </w:tr>
      <w:tr w:rsidR="00951480" w:rsidRPr="007A07AD" w:rsidTr="00951480">
        <w:trPr>
          <w:trHeight w:val="393"/>
        </w:trPr>
        <w:tc>
          <w:tcPr>
            <w:tcW w:w="318" w:type="pct"/>
            <w:vMerge/>
            <w:shd w:val="clear" w:color="auto" w:fill="FFFFFF"/>
            <w:vAlign w:val="center"/>
          </w:tcPr>
          <w:p w:rsidR="00C23D6E" w:rsidRPr="007A07AD" w:rsidRDefault="00C23D6E" w:rsidP="0086095F">
            <w:pPr>
              <w:tabs>
                <w:tab w:val="left" w:pos="0"/>
              </w:tabs>
              <w:ind w:right="-460"/>
            </w:pPr>
          </w:p>
        </w:tc>
        <w:tc>
          <w:tcPr>
            <w:tcW w:w="647" w:type="pct"/>
            <w:vMerge/>
            <w:shd w:val="clear" w:color="auto" w:fill="FFFFFF"/>
          </w:tcPr>
          <w:p w:rsidR="00C23D6E" w:rsidRPr="007A07AD" w:rsidRDefault="00C23D6E" w:rsidP="0086095F">
            <w:pPr>
              <w:tabs>
                <w:tab w:val="left" w:pos="994"/>
              </w:tabs>
              <w:jc w:val="center"/>
              <w:rPr>
                <w:b/>
                <w:shd w:val="clear" w:color="auto" w:fill="EAF1DD"/>
              </w:rPr>
            </w:pPr>
          </w:p>
        </w:tc>
        <w:tc>
          <w:tcPr>
            <w:tcW w:w="786" w:type="pct"/>
            <w:shd w:val="clear" w:color="auto" w:fill="FFFFFF"/>
            <w:vAlign w:val="center"/>
          </w:tcPr>
          <w:p w:rsidR="00C23D6E" w:rsidRPr="00593086" w:rsidRDefault="00C23D6E" w:rsidP="0086095F">
            <w:pPr>
              <w:tabs>
                <w:tab w:val="left" w:pos="0"/>
              </w:tabs>
              <w:ind w:right="-460"/>
            </w:pPr>
            <w:r w:rsidRPr="00593086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30" w:type="pct"/>
            <w:shd w:val="clear" w:color="auto" w:fill="FFFFFF"/>
            <w:vAlign w:val="center"/>
          </w:tcPr>
          <w:p w:rsidR="00C23D6E" w:rsidRPr="00951480" w:rsidRDefault="00C23D6E" w:rsidP="0086095F">
            <w:pPr>
              <w:tabs>
                <w:tab w:val="left" w:pos="0"/>
              </w:tabs>
              <w:ind w:right="-4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1" w:type="pct"/>
            <w:shd w:val="clear" w:color="auto" w:fill="FFFFFF"/>
            <w:vAlign w:val="center"/>
          </w:tcPr>
          <w:p w:rsidR="00C23D6E" w:rsidRPr="00951480" w:rsidRDefault="00C23D6E" w:rsidP="0086095F">
            <w:pPr>
              <w:tabs>
                <w:tab w:val="left" w:pos="994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:rsidR="00C23D6E" w:rsidRPr="00951480" w:rsidRDefault="00C23D6E" w:rsidP="0086095F">
            <w:pPr>
              <w:tabs>
                <w:tab w:val="left" w:pos="994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6" w:type="pct"/>
            <w:shd w:val="clear" w:color="auto" w:fill="FFFFFF"/>
            <w:vAlign w:val="center"/>
          </w:tcPr>
          <w:p w:rsidR="00C23D6E" w:rsidRPr="007A07AD" w:rsidRDefault="00C23D6E" w:rsidP="0086095F">
            <w:pPr>
              <w:tabs>
                <w:tab w:val="left" w:pos="994"/>
              </w:tabs>
              <w:jc w:val="center"/>
              <w:rPr>
                <w:b/>
              </w:rPr>
            </w:pPr>
          </w:p>
        </w:tc>
        <w:tc>
          <w:tcPr>
            <w:tcW w:w="275" w:type="pct"/>
            <w:shd w:val="clear" w:color="auto" w:fill="FFFFFF"/>
            <w:vAlign w:val="center"/>
          </w:tcPr>
          <w:p w:rsidR="00C23D6E" w:rsidRPr="007A07AD" w:rsidRDefault="00C23D6E" w:rsidP="0086095F">
            <w:pPr>
              <w:tabs>
                <w:tab w:val="left" w:pos="0"/>
              </w:tabs>
              <w:ind w:right="-460"/>
              <w:jc w:val="center"/>
              <w:rPr>
                <w:b/>
              </w:rPr>
            </w:pPr>
          </w:p>
        </w:tc>
        <w:tc>
          <w:tcPr>
            <w:tcW w:w="276" w:type="pct"/>
            <w:shd w:val="clear" w:color="auto" w:fill="FFFFFF"/>
            <w:vAlign w:val="center"/>
          </w:tcPr>
          <w:p w:rsidR="00C23D6E" w:rsidRPr="007A07AD" w:rsidRDefault="00C23D6E" w:rsidP="0086095F">
            <w:pPr>
              <w:tabs>
                <w:tab w:val="left" w:pos="0"/>
              </w:tabs>
              <w:ind w:right="-460"/>
              <w:jc w:val="center"/>
              <w:rPr>
                <w:b/>
              </w:rPr>
            </w:pPr>
          </w:p>
        </w:tc>
        <w:tc>
          <w:tcPr>
            <w:tcW w:w="275" w:type="pct"/>
            <w:shd w:val="clear" w:color="auto" w:fill="FFFFFF"/>
          </w:tcPr>
          <w:p w:rsidR="00C23D6E" w:rsidRPr="007A07AD" w:rsidRDefault="00C23D6E" w:rsidP="0086095F">
            <w:pPr>
              <w:tabs>
                <w:tab w:val="left" w:pos="0"/>
              </w:tabs>
              <w:ind w:right="-460"/>
              <w:jc w:val="center"/>
              <w:rPr>
                <w:b/>
              </w:rPr>
            </w:pPr>
          </w:p>
        </w:tc>
        <w:tc>
          <w:tcPr>
            <w:tcW w:w="276" w:type="pct"/>
            <w:shd w:val="clear" w:color="auto" w:fill="FFFFFF"/>
          </w:tcPr>
          <w:p w:rsidR="00C23D6E" w:rsidRPr="007A07AD" w:rsidRDefault="00C23D6E" w:rsidP="0086095F">
            <w:pPr>
              <w:tabs>
                <w:tab w:val="left" w:pos="0"/>
              </w:tabs>
              <w:ind w:right="-460"/>
              <w:jc w:val="center"/>
              <w:rPr>
                <w:b/>
              </w:rPr>
            </w:pPr>
          </w:p>
        </w:tc>
        <w:tc>
          <w:tcPr>
            <w:tcW w:w="276" w:type="pct"/>
            <w:shd w:val="clear" w:color="auto" w:fill="FFFFFF"/>
          </w:tcPr>
          <w:p w:rsidR="00C23D6E" w:rsidRPr="007A07AD" w:rsidRDefault="00C23D6E" w:rsidP="0086095F">
            <w:pPr>
              <w:tabs>
                <w:tab w:val="left" w:pos="0"/>
              </w:tabs>
              <w:ind w:right="-460"/>
              <w:jc w:val="center"/>
              <w:rPr>
                <w:b/>
              </w:rPr>
            </w:pPr>
          </w:p>
        </w:tc>
        <w:tc>
          <w:tcPr>
            <w:tcW w:w="275" w:type="pct"/>
            <w:shd w:val="clear" w:color="auto" w:fill="FFFFFF"/>
          </w:tcPr>
          <w:p w:rsidR="00C23D6E" w:rsidRPr="007A07AD" w:rsidRDefault="00C23D6E" w:rsidP="0086095F">
            <w:pPr>
              <w:tabs>
                <w:tab w:val="left" w:pos="0"/>
              </w:tabs>
              <w:ind w:right="-460"/>
              <w:jc w:val="center"/>
              <w:rPr>
                <w:b/>
              </w:rPr>
            </w:pPr>
          </w:p>
        </w:tc>
        <w:tc>
          <w:tcPr>
            <w:tcW w:w="330" w:type="pct"/>
            <w:shd w:val="clear" w:color="auto" w:fill="FFFFFF"/>
          </w:tcPr>
          <w:p w:rsidR="00C23D6E" w:rsidRPr="007A07AD" w:rsidRDefault="00C23D6E" w:rsidP="0086095F">
            <w:pPr>
              <w:tabs>
                <w:tab w:val="left" w:pos="0"/>
              </w:tabs>
              <w:ind w:right="-460"/>
              <w:jc w:val="center"/>
              <w:rPr>
                <w:b/>
              </w:rPr>
            </w:pPr>
          </w:p>
        </w:tc>
      </w:tr>
      <w:tr w:rsidR="00951480" w:rsidRPr="007A07AD" w:rsidTr="00951480">
        <w:trPr>
          <w:trHeight w:val="427"/>
        </w:trPr>
        <w:tc>
          <w:tcPr>
            <w:tcW w:w="318" w:type="pct"/>
            <w:vMerge/>
            <w:shd w:val="clear" w:color="auto" w:fill="FFFFFF"/>
            <w:vAlign w:val="center"/>
          </w:tcPr>
          <w:p w:rsidR="00C23D6E" w:rsidRPr="007A07AD" w:rsidRDefault="00C23D6E" w:rsidP="0086095F">
            <w:pPr>
              <w:tabs>
                <w:tab w:val="left" w:pos="0"/>
              </w:tabs>
              <w:ind w:right="-460"/>
            </w:pPr>
          </w:p>
        </w:tc>
        <w:tc>
          <w:tcPr>
            <w:tcW w:w="647" w:type="pct"/>
            <w:vMerge/>
            <w:shd w:val="clear" w:color="auto" w:fill="FFFFFF"/>
          </w:tcPr>
          <w:p w:rsidR="00C23D6E" w:rsidRPr="007A07AD" w:rsidRDefault="00C23D6E" w:rsidP="0086095F">
            <w:pPr>
              <w:tabs>
                <w:tab w:val="left" w:pos="994"/>
              </w:tabs>
              <w:jc w:val="center"/>
              <w:rPr>
                <w:b/>
              </w:rPr>
            </w:pPr>
          </w:p>
        </w:tc>
        <w:tc>
          <w:tcPr>
            <w:tcW w:w="786" w:type="pct"/>
            <w:shd w:val="clear" w:color="auto" w:fill="FFFFFF"/>
            <w:vAlign w:val="center"/>
          </w:tcPr>
          <w:p w:rsidR="00C23D6E" w:rsidRPr="00593086" w:rsidRDefault="00C23D6E" w:rsidP="0086095F">
            <w:pPr>
              <w:tabs>
                <w:tab w:val="left" w:pos="0"/>
              </w:tabs>
              <w:ind w:right="-460"/>
            </w:pPr>
            <w:r w:rsidRPr="00593086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330" w:type="pct"/>
            <w:shd w:val="clear" w:color="auto" w:fill="FFFFFF"/>
            <w:vAlign w:val="center"/>
          </w:tcPr>
          <w:p w:rsidR="00C23D6E" w:rsidRPr="00951480" w:rsidRDefault="001567B2" w:rsidP="00951480">
            <w:pPr>
              <w:tabs>
                <w:tab w:val="left" w:pos="0"/>
              </w:tabs>
              <w:ind w:right="-460"/>
              <w:rPr>
                <w:sz w:val="22"/>
                <w:szCs w:val="22"/>
              </w:rPr>
            </w:pPr>
            <w:r w:rsidRPr="00951480">
              <w:rPr>
                <w:sz w:val="22"/>
                <w:szCs w:val="22"/>
              </w:rPr>
              <w:t>83,</w:t>
            </w:r>
            <w:r w:rsidR="00951480" w:rsidRPr="00951480">
              <w:rPr>
                <w:sz w:val="22"/>
                <w:szCs w:val="22"/>
              </w:rPr>
              <w:t>33</w:t>
            </w:r>
          </w:p>
        </w:tc>
        <w:tc>
          <w:tcPr>
            <w:tcW w:w="331" w:type="pct"/>
            <w:shd w:val="clear" w:color="auto" w:fill="FFFFFF"/>
            <w:vAlign w:val="center"/>
          </w:tcPr>
          <w:p w:rsidR="00C23D6E" w:rsidRPr="00951480" w:rsidRDefault="00C23D6E" w:rsidP="00951480">
            <w:pPr>
              <w:tabs>
                <w:tab w:val="left" w:pos="0"/>
              </w:tabs>
              <w:ind w:right="-460"/>
              <w:rPr>
                <w:sz w:val="22"/>
                <w:szCs w:val="22"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:rsidR="00C23D6E" w:rsidRPr="00951480" w:rsidRDefault="00C23D6E" w:rsidP="00951480">
            <w:pPr>
              <w:tabs>
                <w:tab w:val="left" w:pos="0"/>
              </w:tabs>
              <w:ind w:right="-460"/>
              <w:rPr>
                <w:sz w:val="22"/>
                <w:szCs w:val="22"/>
              </w:rPr>
            </w:pPr>
          </w:p>
        </w:tc>
        <w:tc>
          <w:tcPr>
            <w:tcW w:w="276" w:type="pct"/>
            <w:shd w:val="clear" w:color="auto" w:fill="FFFFFF"/>
            <w:vAlign w:val="center"/>
          </w:tcPr>
          <w:p w:rsidR="00C23D6E" w:rsidRPr="00951480" w:rsidRDefault="00C23D6E" w:rsidP="00951480">
            <w:pPr>
              <w:tabs>
                <w:tab w:val="left" w:pos="0"/>
              </w:tabs>
              <w:ind w:right="-460"/>
            </w:pPr>
          </w:p>
        </w:tc>
        <w:tc>
          <w:tcPr>
            <w:tcW w:w="275" w:type="pct"/>
            <w:shd w:val="clear" w:color="auto" w:fill="FFFFFF"/>
            <w:vAlign w:val="center"/>
          </w:tcPr>
          <w:p w:rsidR="00C23D6E" w:rsidRPr="00951480" w:rsidRDefault="00C23D6E" w:rsidP="00951480">
            <w:pPr>
              <w:tabs>
                <w:tab w:val="left" w:pos="0"/>
              </w:tabs>
              <w:ind w:right="-460"/>
            </w:pPr>
          </w:p>
        </w:tc>
        <w:tc>
          <w:tcPr>
            <w:tcW w:w="276" w:type="pct"/>
            <w:shd w:val="clear" w:color="auto" w:fill="FFFFFF"/>
            <w:vAlign w:val="center"/>
          </w:tcPr>
          <w:p w:rsidR="00C23D6E" w:rsidRPr="00951480" w:rsidRDefault="00C23D6E" w:rsidP="00951480">
            <w:pPr>
              <w:tabs>
                <w:tab w:val="left" w:pos="0"/>
              </w:tabs>
              <w:ind w:right="-460"/>
            </w:pPr>
          </w:p>
        </w:tc>
        <w:tc>
          <w:tcPr>
            <w:tcW w:w="275" w:type="pct"/>
            <w:shd w:val="clear" w:color="auto" w:fill="FFFFFF"/>
          </w:tcPr>
          <w:p w:rsidR="00C23D6E" w:rsidRPr="00951480" w:rsidRDefault="00C23D6E" w:rsidP="00951480">
            <w:pPr>
              <w:tabs>
                <w:tab w:val="left" w:pos="0"/>
              </w:tabs>
              <w:ind w:right="-460"/>
            </w:pPr>
          </w:p>
        </w:tc>
        <w:tc>
          <w:tcPr>
            <w:tcW w:w="276" w:type="pct"/>
            <w:shd w:val="clear" w:color="auto" w:fill="FFFFFF"/>
          </w:tcPr>
          <w:p w:rsidR="00C23D6E" w:rsidRPr="00951480" w:rsidRDefault="00C23D6E" w:rsidP="00951480">
            <w:pPr>
              <w:tabs>
                <w:tab w:val="left" w:pos="0"/>
              </w:tabs>
              <w:ind w:right="-460"/>
            </w:pPr>
          </w:p>
        </w:tc>
        <w:tc>
          <w:tcPr>
            <w:tcW w:w="276" w:type="pct"/>
            <w:shd w:val="clear" w:color="auto" w:fill="FFFFFF"/>
          </w:tcPr>
          <w:p w:rsidR="00C23D6E" w:rsidRPr="00951480" w:rsidRDefault="00C23D6E" w:rsidP="00951480">
            <w:pPr>
              <w:tabs>
                <w:tab w:val="left" w:pos="0"/>
              </w:tabs>
              <w:ind w:right="-460"/>
            </w:pPr>
          </w:p>
        </w:tc>
        <w:tc>
          <w:tcPr>
            <w:tcW w:w="275" w:type="pct"/>
            <w:shd w:val="clear" w:color="auto" w:fill="FFFFFF"/>
          </w:tcPr>
          <w:p w:rsidR="00C23D6E" w:rsidRPr="00951480" w:rsidRDefault="00C23D6E" w:rsidP="00951480">
            <w:pPr>
              <w:tabs>
                <w:tab w:val="left" w:pos="0"/>
              </w:tabs>
              <w:ind w:right="-460"/>
            </w:pPr>
          </w:p>
        </w:tc>
        <w:tc>
          <w:tcPr>
            <w:tcW w:w="330" w:type="pct"/>
            <w:shd w:val="clear" w:color="auto" w:fill="FFFFFF"/>
          </w:tcPr>
          <w:p w:rsidR="00C23D6E" w:rsidRPr="007A07AD" w:rsidRDefault="00C23D6E" w:rsidP="0086095F">
            <w:pPr>
              <w:tabs>
                <w:tab w:val="left" w:pos="0"/>
              </w:tabs>
              <w:ind w:right="-460"/>
              <w:jc w:val="center"/>
              <w:rPr>
                <w:b/>
              </w:rPr>
            </w:pPr>
          </w:p>
        </w:tc>
      </w:tr>
      <w:tr w:rsidR="00951480" w:rsidRPr="007A07AD" w:rsidTr="00951480">
        <w:trPr>
          <w:trHeight w:val="405"/>
        </w:trPr>
        <w:tc>
          <w:tcPr>
            <w:tcW w:w="318" w:type="pct"/>
            <w:vMerge/>
            <w:shd w:val="clear" w:color="auto" w:fill="FFFFFF"/>
            <w:vAlign w:val="center"/>
          </w:tcPr>
          <w:p w:rsidR="00C23D6E" w:rsidRPr="007A07AD" w:rsidRDefault="00C23D6E" w:rsidP="0086095F">
            <w:pPr>
              <w:tabs>
                <w:tab w:val="left" w:pos="0"/>
              </w:tabs>
              <w:ind w:right="-460"/>
            </w:pPr>
          </w:p>
        </w:tc>
        <w:tc>
          <w:tcPr>
            <w:tcW w:w="647" w:type="pct"/>
            <w:vMerge/>
            <w:shd w:val="clear" w:color="auto" w:fill="FFFFFF"/>
          </w:tcPr>
          <w:p w:rsidR="00C23D6E" w:rsidRPr="007A07AD" w:rsidRDefault="00C23D6E" w:rsidP="0086095F">
            <w:pPr>
              <w:tabs>
                <w:tab w:val="left" w:pos="994"/>
              </w:tabs>
              <w:jc w:val="center"/>
              <w:rPr>
                <w:b/>
              </w:rPr>
            </w:pPr>
          </w:p>
        </w:tc>
        <w:tc>
          <w:tcPr>
            <w:tcW w:w="786" w:type="pct"/>
            <w:shd w:val="clear" w:color="auto" w:fill="FFFFFF"/>
            <w:vAlign w:val="center"/>
          </w:tcPr>
          <w:p w:rsidR="00C23D6E" w:rsidRPr="00593086" w:rsidRDefault="00C23D6E" w:rsidP="0086095F">
            <w:pPr>
              <w:tabs>
                <w:tab w:val="left" w:pos="0"/>
              </w:tabs>
              <w:ind w:right="-460"/>
            </w:pPr>
            <w:r w:rsidRPr="00593086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330" w:type="pct"/>
            <w:shd w:val="clear" w:color="auto" w:fill="FFFFFF"/>
            <w:vAlign w:val="center"/>
          </w:tcPr>
          <w:p w:rsidR="00C23D6E" w:rsidRPr="00951480" w:rsidRDefault="00C23D6E" w:rsidP="0086095F">
            <w:pPr>
              <w:tabs>
                <w:tab w:val="left" w:pos="0"/>
              </w:tabs>
              <w:ind w:right="-460"/>
              <w:rPr>
                <w:sz w:val="22"/>
                <w:szCs w:val="22"/>
              </w:rPr>
            </w:pPr>
            <w:r w:rsidRPr="00951480">
              <w:rPr>
                <w:sz w:val="22"/>
                <w:szCs w:val="22"/>
              </w:rPr>
              <w:t xml:space="preserve"> </w:t>
            </w:r>
          </w:p>
        </w:tc>
        <w:tc>
          <w:tcPr>
            <w:tcW w:w="331" w:type="pct"/>
            <w:shd w:val="clear" w:color="auto" w:fill="FFFFFF"/>
            <w:vAlign w:val="center"/>
          </w:tcPr>
          <w:p w:rsidR="00C23D6E" w:rsidRPr="00951480" w:rsidRDefault="00C23D6E" w:rsidP="0086095F">
            <w:pPr>
              <w:tabs>
                <w:tab w:val="left" w:pos="0"/>
              </w:tabs>
              <w:ind w:right="-460"/>
              <w:rPr>
                <w:sz w:val="22"/>
                <w:szCs w:val="22"/>
              </w:rPr>
            </w:pPr>
            <w:r w:rsidRPr="00951480">
              <w:rPr>
                <w:sz w:val="22"/>
                <w:szCs w:val="22"/>
              </w:rPr>
              <w:t xml:space="preserve"> </w:t>
            </w:r>
          </w:p>
        </w:tc>
        <w:tc>
          <w:tcPr>
            <w:tcW w:w="330" w:type="pct"/>
            <w:shd w:val="clear" w:color="auto" w:fill="FFFFFF"/>
            <w:vAlign w:val="center"/>
          </w:tcPr>
          <w:p w:rsidR="00C23D6E" w:rsidRPr="00951480" w:rsidRDefault="00C23D6E" w:rsidP="0086095F">
            <w:pPr>
              <w:tabs>
                <w:tab w:val="left" w:pos="0"/>
              </w:tabs>
              <w:ind w:right="-460"/>
              <w:rPr>
                <w:sz w:val="22"/>
                <w:szCs w:val="22"/>
              </w:rPr>
            </w:pPr>
            <w:r w:rsidRPr="0095148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76" w:type="pct"/>
            <w:shd w:val="clear" w:color="auto" w:fill="FFFFFF"/>
            <w:vAlign w:val="center"/>
          </w:tcPr>
          <w:p w:rsidR="00C23D6E" w:rsidRPr="007A07AD" w:rsidRDefault="00C23D6E" w:rsidP="0086095F">
            <w:pPr>
              <w:tabs>
                <w:tab w:val="left" w:pos="0"/>
              </w:tabs>
              <w:ind w:right="-460"/>
              <w:jc w:val="center"/>
              <w:rPr>
                <w:b/>
              </w:rPr>
            </w:pPr>
          </w:p>
        </w:tc>
        <w:tc>
          <w:tcPr>
            <w:tcW w:w="275" w:type="pct"/>
            <w:shd w:val="clear" w:color="auto" w:fill="FFFFFF"/>
            <w:vAlign w:val="center"/>
          </w:tcPr>
          <w:p w:rsidR="00C23D6E" w:rsidRPr="007A07AD" w:rsidRDefault="00C23D6E" w:rsidP="0086095F">
            <w:pPr>
              <w:tabs>
                <w:tab w:val="left" w:pos="0"/>
              </w:tabs>
              <w:ind w:right="-460"/>
              <w:jc w:val="center"/>
              <w:rPr>
                <w:b/>
              </w:rPr>
            </w:pPr>
          </w:p>
        </w:tc>
        <w:tc>
          <w:tcPr>
            <w:tcW w:w="276" w:type="pct"/>
            <w:shd w:val="clear" w:color="auto" w:fill="FFFFFF"/>
            <w:vAlign w:val="center"/>
          </w:tcPr>
          <w:p w:rsidR="00C23D6E" w:rsidRPr="007A07AD" w:rsidRDefault="00C23D6E" w:rsidP="0086095F">
            <w:pPr>
              <w:tabs>
                <w:tab w:val="left" w:pos="0"/>
              </w:tabs>
              <w:ind w:right="-460"/>
              <w:jc w:val="center"/>
              <w:rPr>
                <w:b/>
              </w:rPr>
            </w:pPr>
          </w:p>
        </w:tc>
        <w:tc>
          <w:tcPr>
            <w:tcW w:w="275" w:type="pct"/>
            <w:shd w:val="clear" w:color="auto" w:fill="FFFFFF"/>
          </w:tcPr>
          <w:p w:rsidR="00C23D6E" w:rsidRPr="007A07AD" w:rsidRDefault="00C23D6E" w:rsidP="0086095F">
            <w:pPr>
              <w:tabs>
                <w:tab w:val="left" w:pos="0"/>
              </w:tabs>
              <w:ind w:right="-460"/>
              <w:jc w:val="center"/>
              <w:rPr>
                <w:b/>
              </w:rPr>
            </w:pPr>
          </w:p>
        </w:tc>
        <w:tc>
          <w:tcPr>
            <w:tcW w:w="276" w:type="pct"/>
            <w:shd w:val="clear" w:color="auto" w:fill="FFFFFF"/>
          </w:tcPr>
          <w:p w:rsidR="00C23D6E" w:rsidRPr="007A07AD" w:rsidRDefault="00C23D6E" w:rsidP="0086095F">
            <w:pPr>
              <w:tabs>
                <w:tab w:val="left" w:pos="0"/>
              </w:tabs>
              <w:ind w:right="-460"/>
              <w:jc w:val="center"/>
              <w:rPr>
                <w:b/>
              </w:rPr>
            </w:pPr>
          </w:p>
        </w:tc>
        <w:tc>
          <w:tcPr>
            <w:tcW w:w="276" w:type="pct"/>
            <w:shd w:val="clear" w:color="auto" w:fill="FFFFFF"/>
          </w:tcPr>
          <w:p w:rsidR="00C23D6E" w:rsidRPr="007A07AD" w:rsidRDefault="00C23D6E" w:rsidP="0086095F">
            <w:pPr>
              <w:tabs>
                <w:tab w:val="left" w:pos="0"/>
              </w:tabs>
              <w:ind w:right="-460"/>
              <w:jc w:val="center"/>
              <w:rPr>
                <w:b/>
              </w:rPr>
            </w:pPr>
          </w:p>
        </w:tc>
        <w:tc>
          <w:tcPr>
            <w:tcW w:w="275" w:type="pct"/>
            <w:shd w:val="clear" w:color="auto" w:fill="FFFFFF"/>
          </w:tcPr>
          <w:p w:rsidR="00C23D6E" w:rsidRPr="007A07AD" w:rsidRDefault="00C23D6E" w:rsidP="0086095F">
            <w:pPr>
              <w:tabs>
                <w:tab w:val="left" w:pos="0"/>
              </w:tabs>
              <w:ind w:right="-460"/>
              <w:jc w:val="center"/>
              <w:rPr>
                <w:b/>
              </w:rPr>
            </w:pPr>
          </w:p>
        </w:tc>
        <w:tc>
          <w:tcPr>
            <w:tcW w:w="330" w:type="pct"/>
            <w:shd w:val="clear" w:color="auto" w:fill="FFFFFF"/>
          </w:tcPr>
          <w:p w:rsidR="00C23D6E" w:rsidRPr="007A07AD" w:rsidRDefault="00C23D6E" w:rsidP="0086095F">
            <w:pPr>
              <w:tabs>
                <w:tab w:val="left" w:pos="0"/>
              </w:tabs>
              <w:ind w:right="-460"/>
              <w:jc w:val="center"/>
              <w:rPr>
                <w:b/>
              </w:rPr>
            </w:pPr>
          </w:p>
        </w:tc>
      </w:tr>
      <w:tr w:rsidR="00951480" w:rsidRPr="007A07AD" w:rsidTr="00951480">
        <w:trPr>
          <w:trHeight w:val="567"/>
        </w:trPr>
        <w:tc>
          <w:tcPr>
            <w:tcW w:w="318" w:type="pct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23D6E" w:rsidRPr="007A07AD" w:rsidRDefault="00C23D6E" w:rsidP="0086095F">
            <w:pPr>
              <w:tabs>
                <w:tab w:val="left" w:pos="0"/>
              </w:tabs>
              <w:ind w:right="-460"/>
            </w:pPr>
          </w:p>
        </w:tc>
        <w:tc>
          <w:tcPr>
            <w:tcW w:w="647" w:type="pct"/>
            <w:vMerge/>
            <w:tcBorders>
              <w:bottom w:val="single" w:sz="4" w:space="0" w:color="auto"/>
            </w:tcBorders>
            <w:shd w:val="clear" w:color="auto" w:fill="FFFFFF"/>
          </w:tcPr>
          <w:p w:rsidR="00C23D6E" w:rsidRPr="007A07AD" w:rsidRDefault="00C23D6E" w:rsidP="0086095F">
            <w:pPr>
              <w:tabs>
                <w:tab w:val="left" w:pos="994"/>
              </w:tabs>
              <w:jc w:val="center"/>
              <w:rPr>
                <w:b/>
              </w:rPr>
            </w:pPr>
          </w:p>
        </w:tc>
        <w:tc>
          <w:tcPr>
            <w:tcW w:w="786" w:type="pct"/>
            <w:shd w:val="clear" w:color="auto" w:fill="FFFFFF"/>
            <w:vAlign w:val="center"/>
          </w:tcPr>
          <w:p w:rsidR="00C23D6E" w:rsidRDefault="00C23D6E" w:rsidP="0086095F">
            <w:pPr>
              <w:tabs>
                <w:tab w:val="left" w:pos="0"/>
              </w:tabs>
              <w:ind w:right="-460"/>
            </w:pPr>
            <w:r w:rsidRPr="00593086">
              <w:rPr>
                <w:sz w:val="22"/>
                <w:szCs w:val="22"/>
              </w:rPr>
              <w:t xml:space="preserve">Внебюджетные </w:t>
            </w:r>
          </w:p>
          <w:p w:rsidR="00C23D6E" w:rsidRPr="00593086" w:rsidRDefault="00C23D6E" w:rsidP="0086095F">
            <w:pPr>
              <w:tabs>
                <w:tab w:val="left" w:pos="0"/>
              </w:tabs>
              <w:ind w:right="-460"/>
            </w:pPr>
            <w:r w:rsidRPr="00593086">
              <w:rPr>
                <w:sz w:val="22"/>
                <w:szCs w:val="22"/>
              </w:rPr>
              <w:t>источники</w:t>
            </w:r>
          </w:p>
        </w:tc>
        <w:tc>
          <w:tcPr>
            <w:tcW w:w="330" w:type="pct"/>
            <w:shd w:val="clear" w:color="auto" w:fill="FFFFFF"/>
            <w:vAlign w:val="center"/>
          </w:tcPr>
          <w:p w:rsidR="00C23D6E" w:rsidRPr="007A07AD" w:rsidRDefault="00C23D6E" w:rsidP="0086095F">
            <w:pPr>
              <w:tabs>
                <w:tab w:val="left" w:pos="0"/>
              </w:tabs>
              <w:ind w:right="-460"/>
              <w:jc w:val="center"/>
              <w:rPr>
                <w:b/>
              </w:rPr>
            </w:pPr>
          </w:p>
        </w:tc>
        <w:tc>
          <w:tcPr>
            <w:tcW w:w="331" w:type="pct"/>
            <w:shd w:val="clear" w:color="auto" w:fill="FFFFFF"/>
            <w:vAlign w:val="center"/>
          </w:tcPr>
          <w:p w:rsidR="00C23D6E" w:rsidRPr="007A07AD" w:rsidRDefault="00C23D6E" w:rsidP="0086095F">
            <w:pPr>
              <w:tabs>
                <w:tab w:val="left" w:pos="0"/>
              </w:tabs>
              <w:ind w:right="-460"/>
              <w:jc w:val="center"/>
              <w:rPr>
                <w:b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:rsidR="00C23D6E" w:rsidRPr="007A07AD" w:rsidRDefault="00C23D6E" w:rsidP="0086095F">
            <w:pPr>
              <w:tabs>
                <w:tab w:val="left" w:pos="0"/>
              </w:tabs>
              <w:ind w:right="-460"/>
              <w:jc w:val="center"/>
              <w:rPr>
                <w:b/>
              </w:rPr>
            </w:pPr>
          </w:p>
        </w:tc>
        <w:tc>
          <w:tcPr>
            <w:tcW w:w="276" w:type="pct"/>
            <w:shd w:val="clear" w:color="auto" w:fill="FFFFFF"/>
            <w:vAlign w:val="center"/>
          </w:tcPr>
          <w:p w:rsidR="00C23D6E" w:rsidRPr="007A07AD" w:rsidRDefault="00C23D6E" w:rsidP="0086095F">
            <w:pPr>
              <w:tabs>
                <w:tab w:val="left" w:pos="0"/>
              </w:tabs>
              <w:ind w:right="-460"/>
              <w:jc w:val="center"/>
              <w:rPr>
                <w:b/>
              </w:rPr>
            </w:pPr>
          </w:p>
        </w:tc>
        <w:tc>
          <w:tcPr>
            <w:tcW w:w="275" w:type="pct"/>
            <w:shd w:val="clear" w:color="auto" w:fill="FFFFFF"/>
            <w:vAlign w:val="center"/>
          </w:tcPr>
          <w:p w:rsidR="00C23D6E" w:rsidRPr="007A07AD" w:rsidRDefault="00C23D6E" w:rsidP="0086095F">
            <w:pPr>
              <w:tabs>
                <w:tab w:val="left" w:pos="0"/>
              </w:tabs>
              <w:ind w:right="-460"/>
              <w:jc w:val="center"/>
              <w:rPr>
                <w:b/>
              </w:rPr>
            </w:pPr>
          </w:p>
        </w:tc>
        <w:tc>
          <w:tcPr>
            <w:tcW w:w="276" w:type="pct"/>
            <w:shd w:val="clear" w:color="auto" w:fill="FFFFFF"/>
            <w:vAlign w:val="center"/>
          </w:tcPr>
          <w:p w:rsidR="00C23D6E" w:rsidRPr="007A07AD" w:rsidRDefault="00C23D6E" w:rsidP="0086095F">
            <w:pPr>
              <w:tabs>
                <w:tab w:val="left" w:pos="0"/>
              </w:tabs>
              <w:ind w:right="-460"/>
              <w:jc w:val="center"/>
              <w:rPr>
                <w:b/>
              </w:rPr>
            </w:pPr>
          </w:p>
        </w:tc>
        <w:tc>
          <w:tcPr>
            <w:tcW w:w="275" w:type="pct"/>
            <w:shd w:val="clear" w:color="auto" w:fill="FFFFFF"/>
          </w:tcPr>
          <w:p w:rsidR="00C23D6E" w:rsidRPr="007A07AD" w:rsidRDefault="00C23D6E" w:rsidP="0086095F">
            <w:pPr>
              <w:tabs>
                <w:tab w:val="left" w:pos="0"/>
              </w:tabs>
              <w:ind w:right="-460"/>
              <w:jc w:val="center"/>
              <w:rPr>
                <w:b/>
              </w:rPr>
            </w:pPr>
          </w:p>
        </w:tc>
        <w:tc>
          <w:tcPr>
            <w:tcW w:w="276" w:type="pct"/>
            <w:shd w:val="clear" w:color="auto" w:fill="FFFFFF"/>
          </w:tcPr>
          <w:p w:rsidR="00C23D6E" w:rsidRPr="007A07AD" w:rsidRDefault="00C23D6E" w:rsidP="0086095F">
            <w:pPr>
              <w:tabs>
                <w:tab w:val="left" w:pos="0"/>
              </w:tabs>
              <w:ind w:right="-460"/>
              <w:jc w:val="center"/>
              <w:rPr>
                <w:b/>
              </w:rPr>
            </w:pPr>
          </w:p>
        </w:tc>
        <w:tc>
          <w:tcPr>
            <w:tcW w:w="276" w:type="pct"/>
            <w:shd w:val="clear" w:color="auto" w:fill="FFFFFF"/>
          </w:tcPr>
          <w:p w:rsidR="00C23D6E" w:rsidRPr="007A07AD" w:rsidRDefault="00C23D6E" w:rsidP="0086095F">
            <w:pPr>
              <w:tabs>
                <w:tab w:val="left" w:pos="0"/>
              </w:tabs>
              <w:ind w:right="-460"/>
              <w:jc w:val="center"/>
              <w:rPr>
                <w:b/>
              </w:rPr>
            </w:pPr>
          </w:p>
        </w:tc>
        <w:tc>
          <w:tcPr>
            <w:tcW w:w="275" w:type="pct"/>
            <w:shd w:val="clear" w:color="auto" w:fill="FFFFFF"/>
          </w:tcPr>
          <w:p w:rsidR="00C23D6E" w:rsidRPr="007A07AD" w:rsidRDefault="00C23D6E" w:rsidP="0086095F">
            <w:pPr>
              <w:tabs>
                <w:tab w:val="left" w:pos="0"/>
              </w:tabs>
              <w:ind w:right="-460"/>
              <w:jc w:val="center"/>
              <w:rPr>
                <w:b/>
              </w:rPr>
            </w:pPr>
          </w:p>
        </w:tc>
        <w:tc>
          <w:tcPr>
            <w:tcW w:w="330" w:type="pct"/>
            <w:shd w:val="clear" w:color="auto" w:fill="FFFFFF"/>
          </w:tcPr>
          <w:p w:rsidR="00C23D6E" w:rsidRPr="007A07AD" w:rsidRDefault="00C23D6E" w:rsidP="0086095F">
            <w:pPr>
              <w:tabs>
                <w:tab w:val="left" w:pos="0"/>
              </w:tabs>
              <w:ind w:right="-460"/>
              <w:jc w:val="center"/>
              <w:rPr>
                <w:b/>
              </w:rPr>
            </w:pPr>
          </w:p>
        </w:tc>
      </w:tr>
      <w:tr w:rsidR="00951480" w:rsidRPr="007A07AD" w:rsidTr="00951480">
        <w:trPr>
          <w:trHeight w:val="547"/>
        </w:trPr>
        <w:tc>
          <w:tcPr>
            <w:tcW w:w="318" w:type="pct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E41BB" w:rsidRPr="007A07AD" w:rsidRDefault="00CE41BB" w:rsidP="0086095F">
            <w:pPr>
              <w:tabs>
                <w:tab w:val="left" w:pos="0"/>
              </w:tabs>
              <w:ind w:right="-460"/>
            </w:pPr>
            <w:r w:rsidRPr="007A07AD">
              <w:rPr>
                <w:sz w:val="22"/>
                <w:szCs w:val="22"/>
              </w:rPr>
              <w:t>3</w:t>
            </w:r>
          </w:p>
        </w:tc>
        <w:tc>
          <w:tcPr>
            <w:tcW w:w="647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CE41BB" w:rsidRDefault="00CE41BB" w:rsidP="0086095F">
            <w:pPr>
              <w:tabs>
                <w:tab w:val="left" w:pos="7317"/>
              </w:tabs>
              <w:rPr>
                <w:color w:val="000000"/>
              </w:rPr>
            </w:pPr>
          </w:p>
          <w:p w:rsidR="00CE41BB" w:rsidRDefault="00CE41BB" w:rsidP="0086095F">
            <w:pPr>
              <w:tabs>
                <w:tab w:val="left" w:pos="7317"/>
              </w:tabs>
              <w:rPr>
                <w:color w:val="000000"/>
              </w:rPr>
            </w:pPr>
          </w:p>
          <w:p w:rsidR="00CE41BB" w:rsidRPr="00F27B10" w:rsidRDefault="00CE41BB" w:rsidP="008609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 и ремонт</w:t>
            </w:r>
            <w:r w:rsidRPr="00F27B1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спортивной площадки п. Ивот, ул. Горохова, 17А</w:t>
            </w:r>
          </w:p>
          <w:p w:rsidR="00CE41BB" w:rsidRPr="007A07AD" w:rsidRDefault="00CE41BB" w:rsidP="0086095F">
            <w:pPr>
              <w:tabs>
                <w:tab w:val="left" w:pos="7317"/>
              </w:tabs>
              <w:rPr>
                <w:color w:val="00000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41BB" w:rsidRDefault="00CE41BB" w:rsidP="0086095F">
            <w:pPr>
              <w:tabs>
                <w:tab w:val="left" w:pos="0"/>
              </w:tabs>
              <w:ind w:right="-460"/>
            </w:pPr>
            <w:r w:rsidRPr="00593086">
              <w:rPr>
                <w:sz w:val="22"/>
                <w:szCs w:val="22"/>
              </w:rPr>
              <w:t>Федеральный</w:t>
            </w:r>
          </w:p>
          <w:p w:rsidR="00CE41BB" w:rsidRPr="00593086" w:rsidRDefault="00CE41BB" w:rsidP="0086095F">
            <w:pPr>
              <w:tabs>
                <w:tab w:val="left" w:pos="0"/>
              </w:tabs>
              <w:ind w:right="-460"/>
            </w:pPr>
            <w:r w:rsidRPr="00593086"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41BB" w:rsidRPr="007A07AD" w:rsidRDefault="00CE41BB" w:rsidP="0086095F">
            <w:pPr>
              <w:tabs>
                <w:tab w:val="left" w:pos="7317"/>
              </w:tabs>
              <w:rPr>
                <w:lang w:eastAsia="en-US"/>
              </w:rPr>
            </w:pP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41BB" w:rsidRPr="007A07AD" w:rsidRDefault="00CE41BB" w:rsidP="0086095F">
            <w:pPr>
              <w:tabs>
                <w:tab w:val="left" w:pos="0"/>
              </w:tabs>
              <w:ind w:right="-460"/>
            </w:pP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41BB" w:rsidRPr="00826027" w:rsidRDefault="001567B2" w:rsidP="0086095F">
            <w:pPr>
              <w:tabs>
                <w:tab w:val="left" w:pos="7317"/>
              </w:tabs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CE41BB" w:rsidRPr="00826027">
              <w:rPr>
                <w:sz w:val="22"/>
                <w:szCs w:val="22"/>
                <w:lang w:eastAsia="en-US"/>
              </w:rPr>
              <w:t>408</w:t>
            </w:r>
            <w:r w:rsidR="00951480"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41BB" w:rsidRPr="00826027" w:rsidRDefault="00CE41BB" w:rsidP="0086095F">
            <w:pPr>
              <w:tabs>
                <w:tab w:val="left" w:pos="0"/>
              </w:tabs>
              <w:ind w:right="-460"/>
              <w:rPr>
                <w:sz w:val="22"/>
                <w:szCs w:val="22"/>
              </w:rPr>
            </w:pPr>
            <w:r w:rsidRPr="00826027">
              <w:rPr>
                <w:sz w:val="22"/>
                <w:szCs w:val="22"/>
              </w:rPr>
              <w:t>2,5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41BB" w:rsidRPr="00826027" w:rsidRDefault="00CE41BB" w:rsidP="00826027">
            <w:pPr>
              <w:tabs>
                <w:tab w:val="left" w:pos="0"/>
              </w:tabs>
              <w:ind w:right="-460"/>
              <w:rPr>
                <w:sz w:val="22"/>
                <w:szCs w:val="22"/>
              </w:rPr>
            </w:pPr>
            <w:r w:rsidRPr="00826027">
              <w:rPr>
                <w:sz w:val="22"/>
                <w:szCs w:val="22"/>
              </w:rPr>
              <w:t>2,5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41BB" w:rsidRPr="00826027" w:rsidRDefault="00CE41BB" w:rsidP="00CE41BB">
            <w:pPr>
              <w:tabs>
                <w:tab w:val="left" w:pos="0"/>
              </w:tabs>
              <w:ind w:right="-460"/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41BB" w:rsidRDefault="00CE41BB"/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41BB" w:rsidRDefault="00CE41BB"/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41BB" w:rsidRDefault="00CE41BB"/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41BB" w:rsidRDefault="00CE41BB"/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41BB" w:rsidRDefault="00CE41BB"/>
        </w:tc>
      </w:tr>
      <w:tr w:rsidR="00951480" w:rsidRPr="007C046A" w:rsidTr="00951480">
        <w:trPr>
          <w:trHeight w:val="413"/>
        </w:trPr>
        <w:tc>
          <w:tcPr>
            <w:tcW w:w="318" w:type="pct"/>
            <w:vMerge/>
            <w:shd w:val="clear" w:color="auto" w:fill="FFFFFF"/>
            <w:vAlign w:val="center"/>
          </w:tcPr>
          <w:p w:rsidR="00C23D6E" w:rsidRPr="007C046A" w:rsidRDefault="00C23D6E" w:rsidP="0086095F">
            <w:pPr>
              <w:tabs>
                <w:tab w:val="left" w:pos="0"/>
              </w:tabs>
              <w:ind w:right="-460"/>
            </w:pPr>
          </w:p>
        </w:tc>
        <w:tc>
          <w:tcPr>
            <w:tcW w:w="647" w:type="pct"/>
            <w:vMerge/>
            <w:tcBorders>
              <w:top w:val="single" w:sz="4" w:space="0" w:color="auto"/>
            </w:tcBorders>
            <w:shd w:val="clear" w:color="auto" w:fill="FFFFFF"/>
          </w:tcPr>
          <w:p w:rsidR="00C23D6E" w:rsidRPr="007C046A" w:rsidRDefault="00C23D6E" w:rsidP="0086095F">
            <w:pPr>
              <w:tabs>
                <w:tab w:val="left" w:pos="994"/>
              </w:tabs>
              <w:jc w:val="center"/>
              <w:rPr>
                <w:b/>
                <w:shd w:val="clear" w:color="auto" w:fill="EAF1DD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D6E" w:rsidRPr="00593086" w:rsidRDefault="00C23D6E" w:rsidP="0086095F">
            <w:pPr>
              <w:tabs>
                <w:tab w:val="left" w:pos="0"/>
              </w:tabs>
              <w:ind w:right="-460"/>
            </w:pPr>
            <w:r w:rsidRPr="00593086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D6E" w:rsidRPr="00381AB9" w:rsidRDefault="00C23D6E" w:rsidP="0086095F">
            <w:pPr>
              <w:tabs>
                <w:tab w:val="left" w:pos="7317"/>
              </w:tabs>
              <w:rPr>
                <w:sz w:val="20"/>
                <w:szCs w:val="20"/>
                <w:lang w:eastAsia="en-US"/>
              </w:rPr>
            </w:pP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D6E" w:rsidRPr="00381AB9" w:rsidRDefault="00C23D6E" w:rsidP="0086095F">
            <w:pPr>
              <w:tabs>
                <w:tab w:val="left" w:pos="0"/>
              </w:tabs>
              <w:ind w:right="-460"/>
            </w:pP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D6E" w:rsidRPr="00826027" w:rsidRDefault="00826027" w:rsidP="00951480">
            <w:pPr>
              <w:tabs>
                <w:tab w:val="left" w:pos="7317"/>
              </w:tabs>
              <w:rPr>
                <w:sz w:val="22"/>
                <w:szCs w:val="22"/>
                <w:lang w:eastAsia="en-US"/>
              </w:rPr>
            </w:pPr>
            <w:r w:rsidRPr="00826027">
              <w:rPr>
                <w:sz w:val="22"/>
                <w:szCs w:val="22"/>
                <w:lang w:eastAsia="en-US"/>
              </w:rPr>
              <w:t>433</w:t>
            </w:r>
            <w:r w:rsidR="00951480"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D6E" w:rsidRPr="00826027" w:rsidRDefault="00C23D6E" w:rsidP="0086095F">
            <w:pPr>
              <w:tabs>
                <w:tab w:val="left" w:pos="0"/>
              </w:tabs>
              <w:ind w:right="-460"/>
              <w:rPr>
                <w:sz w:val="22"/>
                <w:szCs w:val="22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D6E" w:rsidRPr="00826027" w:rsidRDefault="00C23D6E" w:rsidP="0086095F">
            <w:pPr>
              <w:tabs>
                <w:tab w:val="left" w:pos="0"/>
              </w:tabs>
              <w:ind w:right="-4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D6E" w:rsidRPr="007C046A" w:rsidRDefault="00C23D6E" w:rsidP="0086095F">
            <w:pPr>
              <w:tabs>
                <w:tab w:val="left" w:pos="0"/>
              </w:tabs>
              <w:ind w:right="-460"/>
              <w:jc w:val="center"/>
              <w:rPr>
                <w:b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3D6E" w:rsidRPr="007C046A" w:rsidRDefault="00C23D6E" w:rsidP="0086095F">
            <w:pPr>
              <w:tabs>
                <w:tab w:val="left" w:pos="0"/>
              </w:tabs>
              <w:ind w:right="-460"/>
              <w:jc w:val="center"/>
              <w:rPr>
                <w:b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3D6E" w:rsidRPr="007C046A" w:rsidRDefault="00C23D6E" w:rsidP="0086095F">
            <w:pPr>
              <w:tabs>
                <w:tab w:val="left" w:pos="0"/>
              </w:tabs>
              <w:ind w:right="-460"/>
              <w:jc w:val="center"/>
              <w:rPr>
                <w:b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3D6E" w:rsidRPr="007C046A" w:rsidRDefault="00C23D6E" w:rsidP="0086095F">
            <w:pPr>
              <w:tabs>
                <w:tab w:val="left" w:pos="0"/>
              </w:tabs>
              <w:ind w:right="-460"/>
              <w:jc w:val="center"/>
              <w:rPr>
                <w:b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3D6E" w:rsidRPr="007C046A" w:rsidRDefault="00C23D6E" w:rsidP="0086095F">
            <w:pPr>
              <w:tabs>
                <w:tab w:val="left" w:pos="0"/>
              </w:tabs>
              <w:ind w:right="-460"/>
              <w:jc w:val="center"/>
              <w:rPr>
                <w:b/>
              </w:rPr>
            </w:pP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3D6E" w:rsidRPr="007C046A" w:rsidRDefault="00C23D6E" w:rsidP="0086095F">
            <w:pPr>
              <w:tabs>
                <w:tab w:val="left" w:pos="0"/>
              </w:tabs>
              <w:ind w:right="-460"/>
              <w:jc w:val="center"/>
              <w:rPr>
                <w:b/>
              </w:rPr>
            </w:pPr>
          </w:p>
        </w:tc>
      </w:tr>
      <w:tr w:rsidR="00951480" w:rsidRPr="007C046A" w:rsidTr="00951480">
        <w:trPr>
          <w:trHeight w:val="419"/>
        </w:trPr>
        <w:tc>
          <w:tcPr>
            <w:tcW w:w="318" w:type="pct"/>
            <w:vMerge/>
            <w:shd w:val="clear" w:color="auto" w:fill="FFFFFF"/>
            <w:vAlign w:val="center"/>
          </w:tcPr>
          <w:p w:rsidR="00C23D6E" w:rsidRPr="007C046A" w:rsidRDefault="00C23D6E" w:rsidP="0086095F">
            <w:pPr>
              <w:tabs>
                <w:tab w:val="left" w:pos="0"/>
              </w:tabs>
              <w:ind w:right="-460"/>
            </w:pPr>
          </w:p>
        </w:tc>
        <w:tc>
          <w:tcPr>
            <w:tcW w:w="647" w:type="pct"/>
            <w:vMerge/>
            <w:shd w:val="clear" w:color="auto" w:fill="FFFFFF"/>
          </w:tcPr>
          <w:p w:rsidR="00C23D6E" w:rsidRPr="007C046A" w:rsidRDefault="00C23D6E" w:rsidP="0086095F">
            <w:pPr>
              <w:tabs>
                <w:tab w:val="left" w:pos="994"/>
              </w:tabs>
              <w:jc w:val="center"/>
              <w:rPr>
                <w:b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D6E" w:rsidRPr="00593086" w:rsidRDefault="00C23D6E" w:rsidP="0086095F">
            <w:pPr>
              <w:tabs>
                <w:tab w:val="left" w:pos="0"/>
              </w:tabs>
              <w:ind w:right="-460"/>
            </w:pPr>
            <w:r w:rsidRPr="00593086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D6E" w:rsidRPr="00381AB9" w:rsidRDefault="00C23D6E" w:rsidP="0086095F">
            <w:pPr>
              <w:tabs>
                <w:tab w:val="left" w:pos="7317"/>
              </w:tabs>
              <w:rPr>
                <w:sz w:val="20"/>
                <w:szCs w:val="20"/>
                <w:lang w:eastAsia="en-US"/>
              </w:rPr>
            </w:pP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D6E" w:rsidRPr="00381AB9" w:rsidRDefault="00C23D6E" w:rsidP="0086095F">
            <w:pPr>
              <w:tabs>
                <w:tab w:val="left" w:pos="0"/>
              </w:tabs>
              <w:ind w:right="-460"/>
            </w:pP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D6E" w:rsidRPr="00826027" w:rsidRDefault="00C23D6E" w:rsidP="0086095F">
            <w:pPr>
              <w:tabs>
                <w:tab w:val="left" w:pos="7317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D6E" w:rsidRPr="00826027" w:rsidRDefault="00C23D6E" w:rsidP="0086095F">
            <w:pPr>
              <w:tabs>
                <w:tab w:val="left" w:pos="0"/>
              </w:tabs>
              <w:ind w:right="-460"/>
              <w:rPr>
                <w:sz w:val="22"/>
                <w:szCs w:val="22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D6E" w:rsidRPr="00826027" w:rsidRDefault="00C23D6E" w:rsidP="0086095F">
            <w:pPr>
              <w:tabs>
                <w:tab w:val="left" w:pos="0"/>
              </w:tabs>
              <w:ind w:right="-4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D6E" w:rsidRPr="007C046A" w:rsidRDefault="00C23D6E" w:rsidP="0086095F">
            <w:pPr>
              <w:tabs>
                <w:tab w:val="left" w:pos="0"/>
              </w:tabs>
              <w:ind w:right="-460"/>
              <w:jc w:val="center"/>
              <w:rPr>
                <w:b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3D6E" w:rsidRPr="007C046A" w:rsidRDefault="00C23D6E" w:rsidP="0086095F">
            <w:pPr>
              <w:tabs>
                <w:tab w:val="left" w:pos="0"/>
              </w:tabs>
              <w:ind w:right="-460"/>
              <w:jc w:val="center"/>
              <w:rPr>
                <w:b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3D6E" w:rsidRPr="007C046A" w:rsidRDefault="00C23D6E" w:rsidP="0086095F">
            <w:pPr>
              <w:tabs>
                <w:tab w:val="left" w:pos="0"/>
              </w:tabs>
              <w:ind w:right="-460"/>
              <w:jc w:val="center"/>
              <w:rPr>
                <w:b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3D6E" w:rsidRPr="007C046A" w:rsidRDefault="00C23D6E" w:rsidP="0086095F">
            <w:pPr>
              <w:tabs>
                <w:tab w:val="left" w:pos="0"/>
              </w:tabs>
              <w:ind w:right="-460"/>
              <w:jc w:val="center"/>
              <w:rPr>
                <w:b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3D6E" w:rsidRPr="007C046A" w:rsidRDefault="00C23D6E" w:rsidP="0086095F">
            <w:pPr>
              <w:tabs>
                <w:tab w:val="left" w:pos="0"/>
              </w:tabs>
              <w:ind w:right="-460"/>
              <w:jc w:val="center"/>
              <w:rPr>
                <w:b/>
              </w:rPr>
            </w:pP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3D6E" w:rsidRPr="007C046A" w:rsidRDefault="00C23D6E" w:rsidP="0086095F">
            <w:pPr>
              <w:tabs>
                <w:tab w:val="left" w:pos="0"/>
              </w:tabs>
              <w:ind w:right="-460"/>
              <w:jc w:val="center"/>
              <w:rPr>
                <w:b/>
              </w:rPr>
            </w:pPr>
          </w:p>
        </w:tc>
      </w:tr>
      <w:tr w:rsidR="00951480" w:rsidTr="00951480">
        <w:trPr>
          <w:trHeight w:val="412"/>
        </w:trPr>
        <w:tc>
          <w:tcPr>
            <w:tcW w:w="318" w:type="pct"/>
            <w:vMerge/>
            <w:shd w:val="clear" w:color="auto" w:fill="FFFFFF"/>
            <w:vAlign w:val="center"/>
          </w:tcPr>
          <w:p w:rsidR="00C23D6E" w:rsidRPr="007C046A" w:rsidRDefault="00C23D6E" w:rsidP="0086095F">
            <w:pPr>
              <w:tabs>
                <w:tab w:val="left" w:pos="0"/>
              </w:tabs>
              <w:ind w:right="-460"/>
            </w:pPr>
          </w:p>
        </w:tc>
        <w:tc>
          <w:tcPr>
            <w:tcW w:w="647" w:type="pct"/>
            <w:vMerge/>
            <w:shd w:val="clear" w:color="auto" w:fill="FFFFFF"/>
          </w:tcPr>
          <w:p w:rsidR="00C23D6E" w:rsidRPr="007C046A" w:rsidRDefault="00C23D6E" w:rsidP="0086095F">
            <w:pPr>
              <w:tabs>
                <w:tab w:val="left" w:pos="994"/>
              </w:tabs>
              <w:jc w:val="center"/>
              <w:rPr>
                <w:b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D6E" w:rsidRPr="00593086" w:rsidRDefault="00C23D6E" w:rsidP="0086095F">
            <w:pPr>
              <w:tabs>
                <w:tab w:val="left" w:pos="0"/>
              </w:tabs>
              <w:ind w:right="-460"/>
            </w:pPr>
            <w:r w:rsidRPr="00593086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D6E" w:rsidRPr="00381AB9" w:rsidRDefault="00C23D6E" w:rsidP="0086095F">
            <w:pPr>
              <w:tabs>
                <w:tab w:val="left" w:pos="7317"/>
              </w:tabs>
              <w:rPr>
                <w:sz w:val="20"/>
                <w:szCs w:val="20"/>
                <w:lang w:eastAsia="en-US"/>
              </w:rPr>
            </w:pP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D6E" w:rsidRPr="007A07AD" w:rsidRDefault="00C23D6E" w:rsidP="0086095F">
            <w:pPr>
              <w:tabs>
                <w:tab w:val="left" w:pos="0"/>
              </w:tabs>
              <w:ind w:right="-460"/>
            </w:pP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D6E" w:rsidRPr="00826027" w:rsidRDefault="00826027" w:rsidP="0086095F">
            <w:pPr>
              <w:tabs>
                <w:tab w:val="left" w:pos="7317"/>
              </w:tabs>
              <w:rPr>
                <w:sz w:val="22"/>
                <w:szCs w:val="22"/>
                <w:lang w:eastAsia="en-US"/>
              </w:rPr>
            </w:pPr>
            <w:r w:rsidRPr="00826027">
              <w:rPr>
                <w:sz w:val="22"/>
                <w:szCs w:val="22"/>
                <w:lang w:eastAsia="en-US"/>
              </w:rPr>
              <w:t>0,408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D6E" w:rsidRPr="00826027" w:rsidRDefault="00826027" w:rsidP="0086095F">
            <w:pPr>
              <w:tabs>
                <w:tab w:val="left" w:pos="0"/>
              </w:tabs>
              <w:ind w:right="-460"/>
              <w:rPr>
                <w:sz w:val="22"/>
                <w:szCs w:val="22"/>
              </w:rPr>
            </w:pPr>
            <w:r w:rsidRPr="0082602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D6E" w:rsidRPr="00826027" w:rsidRDefault="00826027" w:rsidP="0086095F">
            <w:pPr>
              <w:tabs>
                <w:tab w:val="left" w:pos="0"/>
              </w:tabs>
              <w:ind w:right="-46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D6E" w:rsidRPr="007C046A" w:rsidRDefault="00C23D6E" w:rsidP="0086095F">
            <w:pPr>
              <w:tabs>
                <w:tab w:val="left" w:pos="0"/>
              </w:tabs>
              <w:ind w:right="-460"/>
              <w:jc w:val="center"/>
              <w:rPr>
                <w:b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3D6E" w:rsidRDefault="00C23D6E" w:rsidP="0086095F">
            <w:pPr>
              <w:tabs>
                <w:tab w:val="left" w:pos="0"/>
              </w:tabs>
              <w:ind w:right="-460"/>
              <w:jc w:val="center"/>
              <w:rPr>
                <w:b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3D6E" w:rsidRDefault="00C23D6E" w:rsidP="0086095F">
            <w:pPr>
              <w:tabs>
                <w:tab w:val="left" w:pos="0"/>
              </w:tabs>
              <w:ind w:right="-460"/>
              <w:jc w:val="center"/>
              <w:rPr>
                <w:b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3D6E" w:rsidRDefault="00C23D6E" w:rsidP="0086095F">
            <w:pPr>
              <w:tabs>
                <w:tab w:val="left" w:pos="0"/>
              </w:tabs>
              <w:ind w:right="-460"/>
              <w:jc w:val="center"/>
              <w:rPr>
                <w:b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3D6E" w:rsidRDefault="00C23D6E" w:rsidP="0086095F">
            <w:pPr>
              <w:tabs>
                <w:tab w:val="left" w:pos="0"/>
              </w:tabs>
              <w:ind w:right="-460"/>
              <w:jc w:val="center"/>
              <w:rPr>
                <w:b/>
              </w:rPr>
            </w:pP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3D6E" w:rsidRDefault="00C23D6E" w:rsidP="0086095F">
            <w:pPr>
              <w:tabs>
                <w:tab w:val="left" w:pos="0"/>
              </w:tabs>
              <w:ind w:right="-460"/>
              <w:jc w:val="center"/>
              <w:rPr>
                <w:b/>
              </w:rPr>
            </w:pPr>
          </w:p>
        </w:tc>
      </w:tr>
      <w:tr w:rsidR="00951480" w:rsidRPr="007C046A" w:rsidTr="00951480">
        <w:trPr>
          <w:trHeight w:val="559"/>
        </w:trPr>
        <w:tc>
          <w:tcPr>
            <w:tcW w:w="318" w:type="pct"/>
            <w:vMerge/>
            <w:shd w:val="clear" w:color="auto" w:fill="FFFFFF"/>
            <w:vAlign w:val="center"/>
          </w:tcPr>
          <w:p w:rsidR="00C23D6E" w:rsidRPr="007C046A" w:rsidRDefault="00C23D6E" w:rsidP="0086095F">
            <w:pPr>
              <w:tabs>
                <w:tab w:val="left" w:pos="0"/>
              </w:tabs>
              <w:ind w:right="-460"/>
            </w:pPr>
          </w:p>
        </w:tc>
        <w:tc>
          <w:tcPr>
            <w:tcW w:w="647" w:type="pct"/>
            <w:vMerge/>
            <w:tcBorders>
              <w:bottom w:val="single" w:sz="4" w:space="0" w:color="auto"/>
            </w:tcBorders>
            <w:shd w:val="clear" w:color="auto" w:fill="FFFFFF"/>
          </w:tcPr>
          <w:p w:rsidR="00C23D6E" w:rsidRPr="007C046A" w:rsidRDefault="00C23D6E" w:rsidP="0086095F">
            <w:pPr>
              <w:tabs>
                <w:tab w:val="left" w:pos="994"/>
              </w:tabs>
              <w:jc w:val="center"/>
              <w:rPr>
                <w:b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D6E" w:rsidRDefault="00C23D6E" w:rsidP="0086095F">
            <w:pPr>
              <w:tabs>
                <w:tab w:val="left" w:pos="0"/>
              </w:tabs>
              <w:ind w:right="-460"/>
            </w:pPr>
            <w:r w:rsidRPr="00593086">
              <w:rPr>
                <w:sz w:val="22"/>
                <w:szCs w:val="22"/>
              </w:rPr>
              <w:t xml:space="preserve">Внебюджетные </w:t>
            </w:r>
          </w:p>
          <w:p w:rsidR="00C23D6E" w:rsidRPr="00593086" w:rsidRDefault="00C23D6E" w:rsidP="0086095F">
            <w:pPr>
              <w:tabs>
                <w:tab w:val="left" w:pos="0"/>
              </w:tabs>
              <w:ind w:right="-460"/>
            </w:pPr>
            <w:r w:rsidRPr="00593086">
              <w:rPr>
                <w:sz w:val="22"/>
                <w:szCs w:val="22"/>
              </w:rPr>
              <w:t>источники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D6E" w:rsidRPr="00381AB9" w:rsidRDefault="00C23D6E" w:rsidP="0086095F">
            <w:pPr>
              <w:tabs>
                <w:tab w:val="left" w:pos="7317"/>
              </w:tabs>
              <w:rPr>
                <w:sz w:val="20"/>
                <w:szCs w:val="20"/>
                <w:lang w:eastAsia="en-US"/>
              </w:rPr>
            </w:pP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D6E" w:rsidRPr="00381AB9" w:rsidRDefault="00C23D6E" w:rsidP="0086095F">
            <w:pPr>
              <w:tabs>
                <w:tab w:val="left" w:pos="0"/>
              </w:tabs>
              <w:ind w:right="-460"/>
            </w:pP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D6E" w:rsidRPr="00381AB9" w:rsidRDefault="00C23D6E" w:rsidP="0086095F">
            <w:pPr>
              <w:tabs>
                <w:tab w:val="left" w:pos="7317"/>
              </w:tabs>
              <w:rPr>
                <w:sz w:val="20"/>
                <w:szCs w:val="20"/>
                <w:lang w:eastAsia="en-US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D6E" w:rsidRPr="00381AB9" w:rsidRDefault="00C23D6E" w:rsidP="0086095F">
            <w:pPr>
              <w:tabs>
                <w:tab w:val="left" w:pos="0"/>
              </w:tabs>
              <w:ind w:right="-460"/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D6E" w:rsidRPr="007C046A" w:rsidRDefault="00C23D6E" w:rsidP="0086095F">
            <w:pPr>
              <w:tabs>
                <w:tab w:val="left" w:pos="0"/>
              </w:tabs>
              <w:ind w:right="-460"/>
              <w:jc w:val="center"/>
              <w:rPr>
                <w:b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D6E" w:rsidRPr="007C046A" w:rsidRDefault="00C23D6E" w:rsidP="0086095F">
            <w:pPr>
              <w:tabs>
                <w:tab w:val="left" w:pos="0"/>
              </w:tabs>
              <w:ind w:right="-460"/>
              <w:jc w:val="center"/>
              <w:rPr>
                <w:b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3D6E" w:rsidRPr="007C046A" w:rsidRDefault="00C23D6E" w:rsidP="0086095F">
            <w:pPr>
              <w:tabs>
                <w:tab w:val="left" w:pos="0"/>
              </w:tabs>
              <w:ind w:right="-460"/>
              <w:jc w:val="center"/>
              <w:rPr>
                <w:b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3D6E" w:rsidRPr="007C046A" w:rsidRDefault="00C23D6E" w:rsidP="0086095F">
            <w:pPr>
              <w:tabs>
                <w:tab w:val="left" w:pos="0"/>
              </w:tabs>
              <w:ind w:right="-460"/>
              <w:jc w:val="center"/>
              <w:rPr>
                <w:b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3D6E" w:rsidRPr="007C046A" w:rsidRDefault="00C23D6E" w:rsidP="0086095F">
            <w:pPr>
              <w:tabs>
                <w:tab w:val="left" w:pos="0"/>
              </w:tabs>
              <w:ind w:right="-460"/>
              <w:jc w:val="center"/>
              <w:rPr>
                <w:b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3D6E" w:rsidRPr="007C046A" w:rsidRDefault="00C23D6E" w:rsidP="0086095F">
            <w:pPr>
              <w:tabs>
                <w:tab w:val="left" w:pos="0"/>
              </w:tabs>
              <w:ind w:right="-460"/>
              <w:jc w:val="center"/>
              <w:rPr>
                <w:b/>
              </w:rPr>
            </w:pP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3D6E" w:rsidRPr="007C046A" w:rsidRDefault="00C23D6E" w:rsidP="0086095F">
            <w:pPr>
              <w:tabs>
                <w:tab w:val="left" w:pos="0"/>
              </w:tabs>
              <w:ind w:right="-460"/>
              <w:jc w:val="center"/>
              <w:rPr>
                <w:b/>
              </w:rPr>
            </w:pPr>
          </w:p>
        </w:tc>
      </w:tr>
      <w:tr w:rsidR="00951480" w:rsidRPr="007C046A" w:rsidTr="00951480">
        <w:trPr>
          <w:trHeight w:val="553"/>
        </w:trPr>
        <w:tc>
          <w:tcPr>
            <w:tcW w:w="318" w:type="pct"/>
            <w:vMerge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E41BB" w:rsidRPr="007C046A" w:rsidRDefault="00CE41BB" w:rsidP="0086095F">
            <w:pPr>
              <w:tabs>
                <w:tab w:val="left" w:pos="0"/>
              </w:tabs>
              <w:ind w:right="-460"/>
            </w:pPr>
          </w:p>
        </w:tc>
        <w:tc>
          <w:tcPr>
            <w:tcW w:w="647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CE41BB" w:rsidRDefault="00CE41BB" w:rsidP="0086095F">
            <w:pPr>
              <w:rPr>
                <w:sz w:val="20"/>
                <w:szCs w:val="20"/>
              </w:rPr>
            </w:pPr>
          </w:p>
          <w:p w:rsidR="00CE41BB" w:rsidRDefault="00CE41BB" w:rsidP="0086095F">
            <w:pPr>
              <w:rPr>
                <w:sz w:val="20"/>
                <w:szCs w:val="20"/>
              </w:rPr>
            </w:pPr>
          </w:p>
          <w:p w:rsidR="00CE41BB" w:rsidRDefault="00CE41BB" w:rsidP="0086095F">
            <w:pPr>
              <w:rPr>
                <w:sz w:val="20"/>
                <w:szCs w:val="20"/>
              </w:rPr>
            </w:pPr>
          </w:p>
          <w:p w:rsidR="00CE41BB" w:rsidRDefault="00CE41BB" w:rsidP="0086095F">
            <w:pPr>
              <w:rPr>
                <w:sz w:val="20"/>
                <w:szCs w:val="20"/>
              </w:rPr>
            </w:pPr>
          </w:p>
          <w:p w:rsidR="00CE41BB" w:rsidRPr="00F27B10" w:rsidRDefault="00CE41BB" w:rsidP="0086095F">
            <w:pPr>
              <w:rPr>
                <w:sz w:val="20"/>
                <w:szCs w:val="20"/>
              </w:rPr>
            </w:pPr>
            <w:r w:rsidRPr="00F27B10">
              <w:rPr>
                <w:sz w:val="20"/>
                <w:szCs w:val="20"/>
              </w:rPr>
              <w:t xml:space="preserve">Проектирование и строительство </w:t>
            </w:r>
            <w:r>
              <w:rPr>
                <w:sz w:val="20"/>
                <w:szCs w:val="20"/>
              </w:rPr>
              <w:t xml:space="preserve"> универсального спортивного зала п. Ивот,           ул. Ленина, д.15</w:t>
            </w:r>
          </w:p>
          <w:p w:rsidR="00CE41BB" w:rsidRPr="007C046A" w:rsidRDefault="00CE41BB" w:rsidP="0086095F">
            <w:pPr>
              <w:tabs>
                <w:tab w:val="left" w:pos="7317"/>
              </w:tabs>
              <w:rPr>
                <w:color w:val="00000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41BB" w:rsidRDefault="00CE41BB" w:rsidP="0086095F">
            <w:pPr>
              <w:tabs>
                <w:tab w:val="left" w:pos="0"/>
              </w:tabs>
              <w:ind w:right="-460"/>
            </w:pPr>
            <w:r w:rsidRPr="00593086">
              <w:rPr>
                <w:sz w:val="22"/>
                <w:szCs w:val="22"/>
              </w:rPr>
              <w:t>Федеральный</w:t>
            </w:r>
          </w:p>
          <w:p w:rsidR="00CE41BB" w:rsidRPr="00593086" w:rsidRDefault="00CE41BB" w:rsidP="0086095F">
            <w:pPr>
              <w:tabs>
                <w:tab w:val="left" w:pos="0"/>
              </w:tabs>
              <w:ind w:right="-460"/>
            </w:pPr>
            <w:r w:rsidRPr="00593086"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41BB" w:rsidRPr="000A7D89" w:rsidRDefault="00CE41BB" w:rsidP="0086095F">
            <w:pPr>
              <w:tabs>
                <w:tab w:val="left" w:pos="7317"/>
              </w:tabs>
              <w:rPr>
                <w:sz w:val="20"/>
                <w:szCs w:val="20"/>
                <w:lang w:eastAsia="en-US"/>
              </w:rPr>
            </w:pP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41BB" w:rsidRPr="000A7D89" w:rsidRDefault="00CE41BB" w:rsidP="0086095F">
            <w:pPr>
              <w:tabs>
                <w:tab w:val="left" w:pos="0"/>
              </w:tabs>
              <w:ind w:right="-460"/>
            </w:pP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41BB" w:rsidRPr="00381AB9" w:rsidRDefault="00CE41BB" w:rsidP="0086095F">
            <w:pPr>
              <w:tabs>
                <w:tab w:val="left" w:pos="7317"/>
              </w:tabs>
              <w:rPr>
                <w:sz w:val="20"/>
                <w:szCs w:val="20"/>
                <w:lang w:eastAsia="en-US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41BB" w:rsidRPr="00381AB9" w:rsidRDefault="00CE41BB" w:rsidP="0086095F">
            <w:pPr>
              <w:tabs>
                <w:tab w:val="left" w:pos="0"/>
              </w:tabs>
              <w:ind w:right="-460"/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41BB" w:rsidRPr="007C046A" w:rsidRDefault="00CE41BB" w:rsidP="0086095F">
            <w:pPr>
              <w:tabs>
                <w:tab w:val="left" w:pos="0"/>
              </w:tabs>
              <w:ind w:right="-460"/>
              <w:jc w:val="center"/>
              <w:rPr>
                <w:b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41BB" w:rsidRDefault="00CE41BB" w:rsidP="00CE41BB">
            <w:pPr>
              <w:tabs>
                <w:tab w:val="left" w:pos="0"/>
              </w:tabs>
              <w:ind w:right="-460"/>
              <w:rPr>
                <w:sz w:val="22"/>
                <w:szCs w:val="22"/>
              </w:rPr>
            </w:pPr>
          </w:p>
          <w:p w:rsidR="00CE41BB" w:rsidRPr="00CE41BB" w:rsidRDefault="00CE41BB" w:rsidP="00CE41BB">
            <w:pPr>
              <w:tabs>
                <w:tab w:val="left" w:pos="0"/>
              </w:tabs>
              <w:ind w:right="-460"/>
              <w:rPr>
                <w:sz w:val="22"/>
                <w:szCs w:val="22"/>
              </w:rPr>
            </w:pPr>
            <w:r w:rsidRPr="00CE41BB">
              <w:rPr>
                <w:sz w:val="22"/>
                <w:szCs w:val="22"/>
              </w:rPr>
              <w:t>33,0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41BB" w:rsidRPr="00CE41BB" w:rsidRDefault="00CE41BB" w:rsidP="00CE41BB">
            <w:pPr>
              <w:rPr>
                <w:sz w:val="22"/>
                <w:szCs w:val="22"/>
              </w:rPr>
            </w:pPr>
          </w:p>
          <w:p w:rsidR="00CE41BB" w:rsidRPr="00CE41BB" w:rsidRDefault="00CE41BB" w:rsidP="00CE41BB">
            <w:pPr>
              <w:rPr>
                <w:sz w:val="22"/>
                <w:szCs w:val="22"/>
              </w:rPr>
            </w:pPr>
            <w:r w:rsidRPr="00CE41BB">
              <w:rPr>
                <w:sz w:val="22"/>
                <w:szCs w:val="22"/>
              </w:rPr>
              <w:t>33,0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41BB" w:rsidRDefault="00CE41BB" w:rsidP="00CE41BB">
            <w:pPr>
              <w:rPr>
                <w:sz w:val="22"/>
                <w:szCs w:val="22"/>
              </w:rPr>
            </w:pPr>
          </w:p>
          <w:p w:rsidR="00CE41BB" w:rsidRPr="00CE41BB" w:rsidRDefault="00CE41BB" w:rsidP="00CE41BB">
            <w:pPr>
              <w:rPr>
                <w:sz w:val="22"/>
                <w:szCs w:val="22"/>
              </w:rPr>
            </w:pPr>
            <w:r w:rsidRPr="00CE41BB">
              <w:rPr>
                <w:sz w:val="22"/>
                <w:szCs w:val="22"/>
              </w:rPr>
              <w:t>33,0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41BB" w:rsidRDefault="00CE41BB" w:rsidP="00CE41BB">
            <w:pPr>
              <w:rPr>
                <w:sz w:val="22"/>
                <w:szCs w:val="22"/>
              </w:rPr>
            </w:pPr>
          </w:p>
          <w:p w:rsidR="00CE41BB" w:rsidRPr="00CE41BB" w:rsidRDefault="00CE41BB" w:rsidP="00CE41BB">
            <w:pPr>
              <w:rPr>
                <w:sz w:val="22"/>
                <w:szCs w:val="22"/>
              </w:rPr>
            </w:pPr>
            <w:r w:rsidRPr="00CE41BB">
              <w:rPr>
                <w:sz w:val="22"/>
                <w:szCs w:val="22"/>
              </w:rPr>
              <w:t>33,0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41BB" w:rsidRDefault="00CE41BB" w:rsidP="00CE41BB">
            <w:pPr>
              <w:rPr>
                <w:sz w:val="22"/>
                <w:szCs w:val="22"/>
              </w:rPr>
            </w:pPr>
          </w:p>
          <w:p w:rsidR="00CE41BB" w:rsidRPr="00CE41BB" w:rsidRDefault="00CE41BB" w:rsidP="00CE41BB">
            <w:pPr>
              <w:rPr>
                <w:sz w:val="22"/>
                <w:szCs w:val="22"/>
              </w:rPr>
            </w:pPr>
            <w:r w:rsidRPr="00CE41BB">
              <w:rPr>
                <w:sz w:val="22"/>
                <w:szCs w:val="22"/>
              </w:rPr>
              <w:t>33,0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41BB" w:rsidRDefault="00CE41BB" w:rsidP="00CE41BB">
            <w:pPr>
              <w:rPr>
                <w:sz w:val="22"/>
                <w:szCs w:val="22"/>
              </w:rPr>
            </w:pPr>
          </w:p>
          <w:p w:rsidR="00CE41BB" w:rsidRPr="00CE41BB" w:rsidRDefault="00CE41BB" w:rsidP="00CE41BB">
            <w:pPr>
              <w:rPr>
                <w:sz w:val="22"/>
                <w:szCs w:val="22"/>
              </w:rPr>
            </w:pPr>
            <w:r w:rsidRPr="00CE41BB">
              <w:rPr>
                <w:sz w:val="22"/>
                <w:szCs w:val="22"/>
              </w:rPr>
              <w:t>33,0</w:t>
            </w:r>
          </w:p>
        </w:tc>
      </w:tr>
      <w:tr w:rsidR="00951480" w:rsidRPr="007C046A" w:rsidTr="00951480">
        <w:trPr>
          <w:trHeight w:val="561"/>
        </w:trPr>
        <w:tc>
          <w:tcPr>
            <w:tcW w:w="318" w:type="pct"/>
            <w:vMerge/>
            <w:shd w:val="clear" w:color="auto" w:fill="FFFFFF"/>
            <w:vAlign w:val="center"/>
          </w:tcPr>
          <w:p w:rsidR="00C23D6E" w:rsidRPr="007C046A" w:rsidRDefault="00C23D6E" w:rsidP="0086095F">
            <w:pPr>
              <w:tabs>
                <w:tab w:val="left" w:pos="0"/>
              </w:tabs>
              <w:ind w:right="-460"/>
            </w:pPr>
          </w:p>
        </w:tc>
        <w:tc>
          <w:tcPr>
            <w:tcW w:w="647" w:type="pct"/>
            <w:vMerge/>
            <w:shd w:val="clear" w:color="auto" w:fill="FFFFFF"/>
          </w:tcPr>
          <w:p w:rsidR="00C23D6E" w:rsidRPr="007C046A" w:rsidRDefault="00C23D6E" w:rsidP="0086095F">
            <w:pPr>
              <w:tabs>
                <w:tab w:val="left" w:pos="994"/>
              </w:tabs>
              <w:jc w:val="center"/>
              <w:rPr>
                <w:b/>
                <w:shd w:val="clear" w:color="auto" w:fill="EAF1DD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D6E" w:rsidRPr="00593086" w:rsidRDefault="00C23D6E" w:rsidP="0086095F">
            <w:pPr>
              <w:tabs>
                <w:tab w:val="left" w:pos="0"/>
              </w:tabs>
              <w:ind w:right="-460"/>
            </w:pPr>
            <w:r w:rsidRPr="00593086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D6E" w:rsidRPr="000A7D89" w:rsidRDefault="00C23D6E" w:rsidP="0086095F">
            <w:pPr>
              <w:tabs>
                <w:tab w:val="left" w:pos="7317"/>
              </w:tabs>
              <w:rPr>
                <w:sz w:val="20"/>
                <w:szCs w:val="20"/>
                <w:lang w:eastAsia="en-US"/>
              </w:rPr>
            </w:pP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D6E" w:rsidRPr="000A7D89" w:rsidRDefault="00C23D6E" w:rsidP="0086095F">
            <w:pPr>
              <w:tabs>
                <w:tab w:val="left" w:pos="0"/>
              </w:tabs>
              <w:ind w:right="-460"/>
            </w:pP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D6E" w:rsidRPr="00381AB9" w:rsidRDefault="00C23D6E" w:rsidP="0086095F">
            <w:pPr>
              <w:tabs>
                <w:tab w:val="left" w:pos="7317"/>
              </w:tabs>
              <w:rPr>
                <w:sz w:val="20"/>
                <w:szCs w:val="20"/>
                <w:lang w:eastAsia="en-US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D6E" w:rsidRPr="00381AB9" w:rsidRDefault="00C23D6E" w:rsidP="0086095F">
            <w:pPr>
              <w:tabs>
                <w:tab w:val="left" w:pos="0"/>
              </w:tabs>
              <w:ind w:right="-460"/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D6E" w:rsidRPr="007C046A" w:rsidRDefault="00C23D6E" w:rsidP="0086095F">
            <w:pPr>
              <w:tabs>
                <w:tab w:val="left" w:pos="0"/>
              </w:tabs>
              <w:ind w:right="-460"/>
              <w:jc w:val="center"/>
              <w:rPr>
                <w:b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D6E" w:rsidRPr="007C046A" w:rsidRDefault="00C23D6E" w:rsidP="0086095F">
            <w:pPr>
              <w:tabs>
                <w:tab w:val="left" w:pos="0"/>
              </w:tabs>
              <w:ind w:right="-460"/>
              <w:jc w:val="center"/>
              <w:rPr>
                <w:b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3D6E" w:rsidRPr="007C046A" w:rsidRDefault="00C23D6E" w:rsidP="0086095F">
            <w:pPr>
              <w:tabs>
                <w:tab w:val="left" w:pos="0"/>
              </w:tabs>
              <w:ind w:right="-460"/>
              <w:jc w:val="center"/>
              <w:rPr>
                <w:b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3D6E" w:rsidRPr="007C046A" w:rsidRDefault="00C23D6E" w:rsidP="0086095F">
            <w:pPr>
              <w:tabs>
                <w:tab w:val="left" w:pos="0"/>
              </w:tabs>
              <w:ind w:right="-460"/>
              <w:jc w:val="center"/>
              <w:rPr>
                <w:b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3D6E" w:rsidRPr="007C046A" w:rsidRDefault="00C23D6E" w:rsidP="0086095F">
            <w:pPr>
              <w:tabs>
                <w:tab w:val="left" w:pos="0"/>
              </w:tabs>
              <w:ind w:right="-460"/>
              <w:jc w:val="center"/>
              <w:rPr>
                <w:b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3D6E" w:rsidRPr="007C046A" w:rsidRDefault="00C23D6E" w:rsidP="0086095F">
            <w:pPr>
              <w:tabs>
                <w:tab w:val="left" w:pos="0"/>
              </w:tabs>
              <w:ind w:right="-460"/>
              <w:jc w:val="center"/>
              <w:rPr>
                <w:b/>
              </w:rPr>
            </w:pP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3D6E" w:rsidRPr="007C046A" w:rsidRDefault="00C23D6E" w:rsidP="0086095F">
            <w:pPr>
              <w:tabs>
                <w:tab w:val="left" w:pos="0"/>
              </w:tabs>
              <w:ind w:right="-460"/>
              <w:jc w:val="center"/>
              <w:rPr>
                <w:b/>
              </w:rPr>
            </w:pPr>
          </w:p>
        </w:tc>
      </w:tr>
      <w:tr w:rsidR="00951480" w:rsidRPr="008F794F" w:rsidTr="00951480">
        <w:trPr>
          <w:trHeight w:val="569"/>
        </w:trPr>
        <w:tc>
          <w:tcPr>
            <w:tcW w:w="318" w:type="pct"/>
            <w:vMerge/>
            <w:shd w:val="clear" w:color="auto" w:fill="FFFFFF"/>
            <w:vAlign w:val="center"/>
          </w:tcPr>
          <w:p w:rsidR="00C23D6E" w:rsidRPr="007C046A" w:rsidRDefault="00C23D6E" w:rsidP="0086095F">
            <w:pPr>
              <w:tabs>
                <w:tab w:val="left" w:pos="0"/>
              </w:tabs>
              <w:ind w:right="-460"/>
            </w:pPr>
          </w:p>
        </w:tc>
        <w:tc>
          <w:tcPr>
            <w:tcW w:w="647" w:type="pct"/>
            <w:vMerge/>
            <w:shd w:val="clear" w:color="auto" w:fill="FFFFFF"/>
          </w:tcPr>
          <w:p w:rsidR="00C23D6E" w:rsidRPr="007C046A" w:rsidRDefault="00C23D6E" w:rsidP="0086095F">
            <w:pPr>
              <w:tabs>
                <w:tab w:val="left" w:pos="994"/>
              </w:tabs>
              <w:jc w:val="center"/>
              <w:rPr>
                <w:b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D6E" w:rsidRPr="00593086" w:rsidRDefault="00C23D6E" w:rsidP="0086095F">
            <w:pPr>
              <w:tabs>
                <w:tab w:val="left" w:pos="0"/>
              </w:tabs>
              <w:ind w:right="-460"/>
            </w:pPr>
            <w:r w:rsidRPr="00593086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D6E" w:rsidRPr="000A7D89" w:rsidRDefault="00C23D6E" w:rsidP="0086095F">
            <w:pPr>
              <w:tabs>
                <w:tab w:val="left" w:pos="7317"/>
              </w:tabs>
              <w:rPr>
                <w:sz w:val="20"/>
                <w:szCs w:val="20"/>
                <w:lang w:eastAsia="en-US"/>
              </w:rPr>
            </w:pP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D6E" w:rsidRPr="000A7D89" w:rsidRDefault="00C23D6E" w:rsidP="0086095F">
            <w:pPr>
              <w:tabs>
                <w:tab w:val="left" w:pos="0"/>
              </w:tabs>
              <w:ind w:right="-460"/>
            </w:pP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D6E" w:rsidRPr="00381AB9" w:rsidRDefault="00C23D6E" w:rsidP="0086095F">
            <w:pPr>
              <w:tabs>
                <w:tab w:val="left" w:pos="7317"/>
              </w:tabs>
              <w:rPr>
                <w:sz w:val="20"/>
                <w:szCs w:val="20"/>
                <w:lang w:eastAsia="en-US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D6E" w:rsidRPr="00381AB9" w:rsidRDefault="00C23D6E" w:rsidP="0086095F">
            <w:pPr>
              <w:tabs>
                <w:tab w:val="left" w:pos="0"/>
              </w:tabs>
              <w:ind w:right="-460"/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D6E" w:rsidRPr="007C046A" w:rsidRDefault="00C23D6E" w:rsidP="0086095F">
            <w:pPr>
              <w:tabs>
                <w:tab w:val="left" w:pos="0"/>
              </w:tabs>
              <w:ind w:right="-460"/>
              <w:jc w:val="center"/>
              <w:rPr>
                <w:b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D6E" w:rsidRPr="007C046A" w:rsidRDefault="00C23D6E" w:rsidP="0086095F">
            <w:pPr>
              <w:tabs>
                <w:tab w:val="left" w:pos="0"/>
              </w:tabs>
              <w:ind w:right="-460"/>
              <w:jc w:val="center"/>
              <w:rPr>
                <w:b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3D6E" w:rsidRPr="007C046A" w:rsidRDefault="00C23D6E" w:rsidP="0086095F">
            <w:pPr>
              <w:tabs>
                <w:tab w:val="left" w:pos="0"/>
              </w:tabs>
              <w:ind w:right="-460"/>
              <w:jc w:val="center"/>
              <w:rPr>
                <w:b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3D6E" w:rsidRPr="007C046A" w:rsidRDefault="00C23D6E" w:rsidP="0086095F">
            <w:pPr>
              <w:tabs>
                <w:tab w:val="left" w:pos="0"/>
              </w:tabs>
              <w:ind w:right="-460"/>
              <w:jc w:val="center"/>
              <w:rPr>
                <w:b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3D6E" w:rsidRPr="007C046A" w:rsidRDefault="00C23D6E" w:rsidP="0086095F">
            <w:pPr>
              <w:tabs>
                <w:tab w:val="left" w:pos="0"/>
              </w:tabs>
              <w:ind w:right="-460"/>
              <w:jc w:val="center"/>
              <w:rPr>
                <w:b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3D6E" w:rsidRPr="007C046A" w:rsidRDefault="00C23D6E" w:rsidP="0086095F">
            <w:pPr>
              <w:tabs>
                <w:tab w:val="left" w:pos="0"/>
              </w:tabs>
              <w:ind w:right="-460"/>
              <w:jc w:val="center"/>
              <w:rPr>
                <w:b/>
              </w:rPr>
            </w:pP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3D6E" w:rsidRPr="007C046A" w:rsidRDefault="00C23D6E" w:rsidP="0086095F">
            <w:pPr>
              <w:tabs>
                <w:tab w:val="left" w:pos="0"/>
              </w:tabs>
              <w:ind w:right="-460"/>
              <w:jc w:val="center"/>
              <w:rPr>
                <w:b/>
              </w:rPr>
            </w:pPr>
          </w:p>
        </w:tc>
      </w:tr>
      <w:tr w:rsidR="00951480" w:rsidTr="00951480">
        <w:trPr>
          <w:trHeight w:val="549"/>
        </w:trPr>
        <w:tc>
          <w:tcPr>
            <w:tcW w:w="318" w:type="pct"/>
            <w:vMerge/>
            <w:shd w:val="clear" w:color="auto" w:fill="FFFFFF"/>
            <w:vAlign w:val="center"/>
          </w:tcPr>
          <w:p w:rsidR="00C23D6E" w:rsidRPr="007C046A" w:rsidRDefault="00C23D6E" w:rsidP="0086095F">
            <w:pPr>
              <w:tabs>
                <w:tab w:val="left" w:pos="0"/>
              </w:tabs>
              <w:ind w:right="-460"/>
            </w:pPr>
          </w:p>
        </w:tc>
        <w:tc>
          <w:tcPr>
            <w:tcW w:w="647" w:type="pct"/>
            <w:vMerge/>
            <w:shd w:val="clear" w:color="auto" w:fill="FFFFFF"/>
          </w:tcPr>
          <w:p w:rsidR="00C23D6E" w:rsidRPr="007C046A" w:rsidRDefault="00C23D6E" w:rsidP="0086095F">
            <w:pPr>
              <w:tabs>
                <w:tab w:val="left" w:pos="994"/>
              </w:tabs>
              <w:jc w:val="center"/>
              <w:rPr>
                <w:b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D6E" w:rsidRPr="00593086" w:rsidRDefault="00C23D6E" w:rsidP="0086095F">
            <w:pPr>
              <w:tabs>
                <w:tab w:val="left" w:pos="0"/>
              </w:tabs>
              <w:ind w:right="-460"/>
            </w:pPr>
            <w:r w:rsidRPr="00593086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D6E" w:rsidRPr="000A7D89" w:rsidRDefault="00C23D6E" w:rsidP="0086095F">
            <w:pPr>
              <w:tabs>
                <w:tab w:val="left" w:pos="7317"/>
              </w:tabs>
              <w:rPr>
                <w:sz w:val="20"/>
                <w:szCs w:val="20"/>
                <w:lang w:eastAsia="en-US"/>
              </w:rPr>
            </w:pP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D6E" w:rsidRPr="000A7D89" w:rsidRDefault="00C23D6E" w:rsidP="0086095F">
            <w:pPr>
              <w:tabs>
                <w:tab w:val="left" w:pos="0"/>
              </w:tabs>
              <w:ind w:right="-460"/>
            </w:pP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D6E" w:rsidRPr="00FC4D7F" w:rsidRDefault="00C23D6E" w:rsidP="0086095F">
            <w:pPr>
              <w:tabs>
                <w:tab w:val="left" w:pos="7317"/>
              </w:tabs>
              <w:rPr>
                <w:lang w:eastAsia="en-US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D6E" w:rsidRPr="00FC4D7F" w:rsidRDefault="00C23D6E" w:rsidP="0086095F">
            <w:pPr>
              <w:tabs>
                <w:tab w:val="left" w:pos="0"/>
              </w:tabs>
              <w:ind w:right="-460"/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D6E" w:rsidRPr="00FC4D7F" w:rsidRDefault="00C23D6E" w:rsidP="0086095F">
            <w:pPr>
              <w:tabs>
                <w:tab w:val="left" w:pos="0"/>
              </w:tabs>
              <w:ind w:right="-460"/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D6E" w:rsidRPr="00FC4D7F" w:rsidRDefault="00C23D6E" w:rsidP="0086095F">
            <w:pPr>
              <w:tabs>
                <w:tab w:val="left" w:pos="0"/>
              </w:tabs>
              <w:ind w:right="-460"/>
              <w:jc w:val="center"/>
              <w:rPr>
                <w:b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3D6E" w:rsidRPr="00FC4D7F" w:rsidRDefault="00C23D6E" w:rsidP="0086095F">
            <w:pPr>
              <w:tabs>
                <w:tab w:val="left" w:pos="0"/>
              </w:tabs>
              <w:ind w:right="-460"/>
              <w:jc w:val="center"/>
              <w:rPr>
                <w:b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3D6E" w:rsidRDefault="00C23D6E" w:rsidP="0086095F">
            <w:pPr>
              <w:tabs>
                <w:tab w:val="left" w:pos="0"/>
              </w:tabs>
              <w:ind w:right="-460"/>
              <w:jc w:val="center"/>
              <w:rPr>
                <w:b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3D6E" w:rsidRDefault="00C23D6E" w:rsidP="0086095F">
            <w:pPr>
              <w:tabs>
                <w:tab w:val="left" w:pos="0"/>
              </w:tabs>
              <w:ind w:right="-460"/>
              <w:jc w:val="center"/>
              <w:rPr>
                <w:b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3D6E" w:rsidRDefault="00C23D6E" w:rsidP="0086095F">
            <w:pPr>
              <w:tabs>
                <w:tab w:val="left" w:pos="0"/>
              </w:tabs>
              <w:ind w:right="-460"/>
              <w:jc w:val="center"/>
              <w:rPr>
                <w:b/>
              </w:rPr>
            </w:pP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3D6E" w:rsidRDefault="00C23D6E" w:rsidP="0086095F">
            <w:pPr>
              <w:tabs>
                <w:tab w:val="left" w:pos="0"/>
              </w:tabs>
              <w:ind w:right="-460"/>
              <w:jc w:val="center"/>
              <w:rPr>
                <w:b/>
              </w:rPr>
            </w:pPr>
          </w:p>
        </w:tc>
      </w:tr>
      <w:tr w:rsidR="00951480" w:rsidRPr="007C046A" w:rsidTr="00951480">
        <w:trPr>
          <w:trHeight w:val="690"/>
        </w:trPr>
        <w:tc>
          <w:tcPr>
            <w:tcW w:w="318" w:type="pct"/>
            <w:vMerge/>
            <w:tcBorders>
              <w:bottom w:val="nil"/>
            </w:tcBorders>
            <w:shd w:val="clear" w:color="auto" w:fill="FFFFFF"/>
            <w:vAlign w:val="center"/>
          </w:tcPr>
          <w:p w:rsidR="00C23D6E" w:rsidRPr="007C046A" w:rsidRDefault="00C23D6E" w:rsidP="0086095F">
            <w:pPr>
              <w:tabs>
                <w:tab w:val="left" w:pos="0"/>
              </w:tabs>
              <w:ind w:right="-460"/>
            </w:pPr>
          </w:p>
        </w:tc>
        <w:tc>
          <w:tcPr>
            <w:tcW w:w="647" w:type="pct"/>
            <w:vMerge/>
            <w:tcBorders>
              <w:bottom w:val="nil"/>
            </w:tcBorders>
            <w:shd w:val="clear" w:color="auto" w:fill="FFFFFF"/>
          </w:tcPr>
          <w:p w:rsidR="00C23D6E" w:rsidRPr="007C046A" w:rsidRDefault="00C23D6E" w:rsidP="0086095F">
            <w:pPr>
              <w:tabs>
                <w:tab w:val="left" w:pos="994"/>
              </w:tabs>
              <w:jc w:val="center"/>
              <w:rPr>
                <w:b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D6E" w:rsidRDefault="00C23D6E" w:rsidP="0086095F">
            <w:pPr>
              <w:tabs>
                <w:tab w:val="left" w:pos="0"/>
              </w:tabs>
              <w:ind w:right="-460"/>
            </w:pPr>
            <w:r w:rsidRPr="00593086">
              <w:rPr>
                <w:sz w:val="22"/>
                <w:szCs w:val="22"/>
              </w:rPr>
              <w:t>Внебюджетные</w:t>
            </w:r>
          </w:p>
          <w:p w:rsidR="00C23D6E" w:rsidRPr="00593086" w:rsidRDefault="00C23D6E" w:rsidP="0086095F">
            <w:pPr>
              <w:tabs>
                <w:tab w:val="left" w:pos="0"/>
              </w:tabs>
              <w:ind w:right="-460"/>
            </w:pPr>
            <w:r w:rsidRPr="00593086">
              <w:rPr>
                <w:sz w:val="22"/>
                <w:szCs w:val="22"/>
              </w:rPr>
              <w:t xml:space="preserve"> источники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D6E" w:rsidRPr="000A7D89" w:rsidRDefault="00C23D6E" w:rsidP="0086095F">
            <w:pPr>
              <w:tabs>
                <w:tab w:val="left" w:pos="7317"/>
              </w:tabs>
              <w:rPr>
                <w:sz w:val="20"/>
                <w:szCs w:val="20"/>
                <w:lang w:eastAsia="en-US"/>
              </w:rPr>
            </w:pP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D6E" w:rsidRPr="000A7D89" w:rsidRDefault="00C23D6E" w:rsidP="0086095F">
            <w:pPr>
              <w:tabs>
                <w:tab w:val="left" w:pos="0"/>
              </w:tabs>
              <w:ind w:right="-460"/>
            </w:pP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D6E" w:rsidRPr="00FC4D7F" w:rsidRDefault="00C23D6E" w:rsidP="0086095F">
            <w:pPr>
              <w:tabs>
                <w:tab w:val="left" w:pos="7317"/>
              </w:tabs>
              <w:rPr>
                <w:lang w:eastAsia="en-US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D6E" w:rsidRPr="00FC4D7F" w:rsidRDefault="00C23D6E" w:rsidP="0086095F">
            <w:pPr>
              <w:tabs>
                <w:tab w:val="left" w:pos="0"/>
              </w:tabs>
              <w:ind w:right="-460"/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D6E" w:rsidRPr="00FC4D7F" w:rsidRDefault="00C23D6E" w:rsidP="0086095F">
            <w:pPr>
              <w:tabs>
                <w:tab w:val="left" w:pos="0"/>
              </w:tabs>
              <w:ind w:right="-460"/>
              <w:jc w:val="center"/>
              <w:rPr>
                <w:b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D6E" w:rsidRPr="00FC4D7F" w:rsidRDefault="00C23D6E" w:rsidP="0086095F">
            <w:pPr>
              <w:tabs>
                <w:tab w:val="left" w:pos="0"/>
              </w:tabs>
              <w:ind w:right="-460"/>
              <w:jc w:val="center"/>
              <w:rPr>
                <w:b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3D6E" w:rsidRPr="00FC4D7F" w:rsidRDefault="00C23D6E" w:rsidP="0086095F">
            <w:pPr>
              <w:tabs>
                <w:tab w:val="left" w:pos="0"/>
              </w:tabs>
              <w:ind w:right="-460"/>
              <w:jc w:val="center"/>
              <w:rPr>
                <w:b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3D6E" w:rsidRPr="007C046A" w:rsidRDefault="00C23D6E" w:rsidP="0086095F">
            <w:pPr>
              <w:tabs>
                <w:tab w:val="left" w:pos="0"/>
              </w:tabs>
              <w:ind w:right="-460"/>
              <w:jc w:val="center"/>
              <w:rPr>
                <w:b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3D6E" w:rsidRPr="007C046A" w:rsidRDefault="00C23D6E" w:rsidP="0086095F">
            <w:pPr>
              <w:tabs>
                <w:tab w:val="left" w:pos="0"/>
              </w:tabs>
              <w:ind w:right="-460"/>
              <w:jc w:val="center"/>
              <w:rPr>
                <w:b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3D6E" w:rsidRPr="007C046A" w:rsidRDefault="00C23D6E" w:rsidP="0086095F">
            <w:pPr>
              <w:tabs>
                <w:tab w:val="left" w:pos="0"/>
              </w:tabs>
              <w:ind w:right="-460"/>
              <w:jc w:val="center"/>
              <w:rPr>
                <w:b/>
              </w:rPr>
            </w:pP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3D6E" w:rsidRPr="007C046A" w:rsidRDefault="00C23D6E" w:rsidP="0086095F">
            <w:pPr>
              <w:tabs>
                <w:tab w:val="left" w:pos="0"/>
              </w:tabs>
              <w:ind w:right="-460"/>
              <w:jc w:val="center"/>
              <w:rPr>
                <w:b/>
              </w:rPr>
            </w:pPr>
          </w:p>
        </w:tc>
      </w:tr>
    </w:tbl>
    <w:p w:rsidR="00A5384B" w:rsidRDefault="00A5384B" w:rsidP="00FB1865">
      <w:pPr>
        <w:spacing w:line="240" w:lineRule="exact"/>
        <w:ind w:firstLine="425"/>
        <w:jc w:val="both"/>
        <w:rPr>
          <w:i/>
          <w:color w:val="000000"/>
          <w:spacing w:val="2"/>
        </w:rPr>
      </w:pPr>
    </w:p>
    <w:p w:rsidR="00A5384B" w:rsidRPr="00A5384B" w:rsidRDefault="00A5384B" w:rsidP="00FB1865">
      <w:pPr>
        <w:spacing w:line="240" w:lineRule="exact"/>
        <w:ind w:firstLine="425"/>
        <w:rPr>
          <w:i/>
          <w:color w:val="000000"/>
          <w:spacing w:val="2"/>
        </w:rPr>
        <w:sectPr w:rsidR="00A5384B" w:rsidRPr="00A5384B" w:rsidSect="00480742">
          <w:pgSz w:w="16834" w:h="11909" w:orient="landscape"/>
          <w:pgMar w:top="567" w:right="567" w:bottom="567" w:left="1418" w:header="720" w:footer="720" w:gutter="0"/>
          <w:cols w:space="60"/>
          <w:noEndnote/>
        </w:sectPr>
      </w:pPr>
    </w:p>
    <w:p w:rsidR="001C68B1" w:rsidRDefault="0065633B" w:rsidP="00FB1865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lastRenderedPageBreak/>
        <w:t xml:space="preserve">5. </w:t>
      </w:r>
      <w:r w:rsidRPr="00DE6B30">
        <w:rPr>
          <w:rFonts w:eastAsiaTheme="minorHAnsi"/>
          <w:b/>
          <w:bCs/>
          <w:sz w:val="28"/>
          <w:szCs w:val="28"/>
          <w:lang w:eastAsia="en-US"/>
        </w:rPr>
        <w:t>Целевые индикаторы программы, включающие технико-экономические, финансовые</w:t>
      </w:r>
    </w:p>
    <w:p w:rsidR="0065633B" w:rsidRPr="00DE6B30" w:rsidRDefault="0065633B" w:rsidP="00FB1865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DE6B30">
        <w:rPr>
          <w:rFonts w:eastAsiaTheme="minorHAnsi"/>
          <w:b/>
          <w:bCs/>
          <w:sz w:val="28"/>
          <w:szCs w:val="28"/>
          <w:lang w:eastAsia="en-US"/>
        </w:rPr>
        <w:t>и социально-экономические показатели развития с</w:t>
      </w:r>
      <w:r w:rsidR="001C68B1">
        <w:rPr>
          <w:rFonts w:eastAsiaTheme="minorHAnsi"/>
          <w:b/>
          <w:bCs/>
          <w:sz w:val="28"/>
          <w:szCs w:val="28"/>
          <w:lang w:eastAsia="en-US"/>
        </w:rPr>
        <w:t>оциальной инфраструктуры</w:t>
      </w:r>
    </w:p>
    <w:p w:rsidR="0065633B" w:rsidRDefault="0065633B" w:rsidP="00FB1865">
      <w:pPr>
        <w:pStyle w:val="a5"/>
        <w:suppressAutoHyphens w:val="0"/>
        <w:autoSpaceDE w:val="0"/>
        <w:autoSpaceDN w:val="0"/>
        <w:adjustRightInd w:val="0"/>
        <w:ind w:left="376"/>
        <w:jc w:val="both"/>
        <w:rPr>
          <w:rFonts w:eastAsiaTheme="minorHAnsi"/>
          <w:b/>
          <w:bCs/>
          <w:lang w:eastAsia="en-US"/>
        </w:rPr>
      </w:pPr>
    </w:p>
    <w:p w:rsidR="00716DE8" w:rsidRDefault="00716DE8" w:rsidP="00FB1865">
      <w:pPr>
        <w:pStyle w:val="a5"/>
        <w:suppressAutoHyphens w:val="0"/>
        <w:autoSpaceDE w:val="0"/>
        <w:autoSpaceDN w:val="0"/>
        <w:adjustRightInd w:val="0"/>
        <w:ind w:left="376"/>
        <w:jc w:val="both"/>
        <w:rPr>
          <w:rFonts w:eastAsiaTheme="minorHAnsi"/>
          <w:b/>
          <w:bCs/>
          <w:lang w:eastAsia="en-US"/>
        </w:rPr>
      </w:pPr>
    </w:p>
    <w:p w:rsidR="00716DE8" w:rsidRDefault="00716DE8" w:rsidP="00716DE8">
      <w:pPr>
        <w:pStyle w:val="a5"/>
        <w:suppressAutoHyphens w:val="0"/>
        <w:autoSpaceDE w:val="0"/>
        <w:autoSpaceDN w:val="0"/>
        <w:adjustRightInd w:val="0"/>
        <w:ind w:left="376"/>
        <w:rPr>
          <w:rFonts w:eastAsiaTheme="minorHAnsi"/>
          <w:b/>
          <w:bCs/>
          <w:lang w:eastAsia="en-US"/>
        </w:rPr>
      </w:pPr>
    </w:p>
    <w:p w:rsidR="001C68B1" w:rsidRPr="006D1BF6" w:rsidRDefault="001C68B1" w:rsidP="00292776">
      <w:pPr>
        <w:pStyle w:val="a5"/>
        <w:suppressAutoHyphens w:val="0"/>
        <w:autoSpaceDE w:val="0"/>
        <w:autoSpaceDN w:val="0"/>
        <w:adjustRightInd w:val="0"/>
        <w:ind w:left="376"/>
        <w:jc w:val="right"/>
        <w:rPr>
          <w:rFonts w:eastAsiaTheme="minorHAnsi"/>
          <w:b/>
          <w:bCs/>
          <w:highlight w:val="red"/>
          <w:lang w:eastAsia="en-US"/>
        </w:rPr>
      </w:pPr>
    </w:p>
    <w:tbl>
      <w:tblPr>
        <w:tblStyle w:val="GridTableLight"/>
        <w:tblW w:w="12441" w:type="dxa"/>
        <w:tblLayout w:type="fixed"/>
        <w:tblLook w:val="06A0"/>
      </w:tblPr>
      <w:tblGrid>
        <w:gridCol w:w="568"/>
        <w:gridCol w:w="2801"/>
        <w:gridCol w:w="1134"/>
        <w:gridCol w:w="708"/>
        <w:gridCol w:w="709"/>
        <w:gridCol w:w="709"/>
        <w:gridCol w:w="701"/>
        <w:gridCol w:w="691"/>
        <w:gridCol w:w="734"/>
        <w:gridCol w:w="709"/>
        <w:gridCol w:w="709"/>
        <w:gridCol w:w="708"/>
        <w:gridCol w:w="709"/>
        <w:gridCol w:w="851"/>
      </w:tblGrid>
      <w:tr w:rsidR="00716DE8" w:rsidRPr="00A5384B" w:rsidTr="003E056D">
        <w:trPr>
          <w:gridAfter w:val="11"/>
          <w:wAfter w:w="7938" w:type="dxa"/>
          <w:trHeight w:hRule="exact" w:val="90"/>
        </w:trPr>
        <w:tc>
          <w:tcPr>
            <w:tcW w:w="568" w:type="dxa"/>
            <w:vMerge w:val="restart"/>
          </w:tcPr>
          <w:p w:rsidR="00716DE8" w:rsidRPr="00A5384B" w:rsidRDefault="00716DE8" w:rsidP="00FB1865">
            <w:pPr>
              <w:tabs>
                <w:tab w:val="left" w:pos="0"/>
              </w:tabs>
              <w:spacing w:before="5" w:after="240"/>
              <w:ind w:right="-460"/>
              <w:rPr>
                <w:sz w:val="20"/>
                <w:szCs w:val="20"/>
              </w:rPr>
            </w:pPr>
            <w:r w:rsidRPr="00A5384B">
              <w:rPr>
                <w:sz w:val="20"/>
                <w:szCs w:val="20"/>
              </w:rPr>
              <w:t>№п/п</w:t>
            </w:r>
          </w:p>
        </w:tc>
        <w:tc>
          <w:tcPr>
            <w:tcW w:w="2801" w:type="dxa"/>
            <w:vMerge w:val="restart"/>
          </w:tcPr>
          <w:p w:rsidR="00716DE8" w:rsidRPr="00A5384B" w:rsidRDefault="00716DE8" w:rsidP="00FB1865">
            <w:pPr>
              <w:tabs>
                <w:tab w:val="left" w:pos="0"/>
              </w:tabs>
              <w:spacing w:before="5" w:after="240"/>
              <w:ind w:right="33"/>
              <w:jc w:val="center"/>
              <w:rPr>
                <w:sz w:val="20"/>
                <w:szCs w:val="20"/>
              </w:rPr>
            </w:pPr>
            <w:r w:rsidRPr="00A5384B">
              <w:rPr>
                <w:sz w:val="20"/>
                <w:szCs w:val="20"/>
              </w:rPr>
              <w:t>Наименование целевого индикатора</w:t>
            </w:r>
          </w:p>
        </w:tc>
        <w:tc>
          <w:tcPr>
            <w:tcW w:w="1134" w:type="dxa"/>
            <w:vMerge w:val="restart"/>
          </w:tcPr>
          <w:p w:rsidR="00716DE8" w:rsidRDefault="00716DE8" w:rsidP="007C475F">
            <w:pPr>
              <w:tabs>
                <w:tab w:val="left" w:pos="0"/>
              </w:tabs>
              <w:ind w:right="-459"/>
              <w:rPr>
                <w:sz w:val="20"/>
                <w:szCs w:val="20"/>
              </w:rPr>
            </w:pPr>
            <w:r w:rsidRPr="00A5384B">
              <w:rPr>
                <w:sz w:val="20"/>
                <w:szCs w:val="20"/>
              </w:rPr>
              <w:t>Ед.</w:t>
            </w:r>
          </w:p>
          <w:p w:rsidR="00716DE8" w:rsidRPr="00A5384B" w:rsidRDefault="00716DE8" w:rsidP="007C475F">
            <w:pPr>
              <w:tabs>
                <w:tab w:val="left" w:pos="0"/>
              </w:tabs>
              <w:ind w:right="-459"/>
              <w:rPr>
                <w:sz w:val="20"/>
                <w:szCs w:val="20"/>
              </w:rPr>
            </w:pPr>
            <w:r w:rsidRPr="00A5384B">
              <w:rPr>
                <w:sz w:val="20"/>
                <w:szCs w:val="20"/>
              </w:rPr>
              <w:t>измерения</w:t>
            </w:r>
          </w:p>
        </w:tc>
      </w:tr>
      <w:tr w:rsidR="00716DE8" w:rsidRPr="00A5384B" w:rsidTr="00716DE8">
        <w:trPr>
          <w:trHeight w:hRule="exact" w:val="642"/>
        </w:trPr>
        <w:tc>
          <w:tcPr>
            <w:tcW w:w="568" w:type="dxa"/>
            <w:vMerge/>
          </w:tcPr>
          <w:p w:rsidR="00716DE8" w:rsidRPr="00A5384B" w:rsidRDefault="00716DE8" w:rsidP="00FB1865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sz w:val="20"/>
                <w:szCs w:val="20"/>
              </w:rPr>
            </w:pPr>
          </w:p>
        </w:tc>
        <w:tc>
          <w:tcPr>
            <w:tcW w:w="2801" w:type="dxa"/>
            <w:vMerge/>
          </w:tcPr>
          <w:p w:rsidR="00716DE8" w:rsidRPr="00A5384B" w:rsidRDefault="00716DE8" w:rsidP="00FB1865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16DE8" w:rsidRPr="00A5384B" w:rsidRDefault="00716DE8" w:rsidP="00FB1865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716DE8" w:rsidRPr="00A5384B" w:rsidRDefault="00716DE8" w:rsidP="00FB1865">
            <w:pPr>
              <w:tabs>
                <w:tab w:val="left" w:pos="994"/>
              </w:tabs>
              <w:spacing w:before="5"/>
              <w:ind w:right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709" w:type="dxa"/>
          </w:tcPr>
          <w:p w:rsidR="00716DE8" w:rsidRPr="00A5384B" w:rsidRDefault="00716DE8" w:rsidP="00FB1865">
            <w:pPr>
              <w:tabs>
                <w:tab w:val="left" w:pos="994"/>
              </w:tabs>
              <w:spacing w:before="5"/>
              <w:ind w:right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709" w:type="dxa"/>
          </w:tcPr>
          <w:p w:rsidR="00716DE8" w:rsidRPr="00A5384B" w:rsidRDefault="00716DE8" w:rsidP="00FB1865">
            <w:pPr>
              <w:tabs>
                <w:tab w:val="left" w:pos="994"/>
              </w:tabs>
              <w:spacing w:before="5"/>
              <w:ind w:right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701" w:type="dxa"/>
          </w:tcPr>
          <w:p w:rsidR="00716DE8" w:rsidRPr="00A5384B" w:rsidRDefault="00716DE8" w:rsidP="00FB1865">
            <w:pPr>
              <w:tabs>
                <w:tab w:val="left" w:pos="994"/>
              </w:tabs>
              <w:spacing w:before="5"/>
              <w:ind w:right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691" w:type="dxa"/>
          </w:tcPr>
          <w:p w:rsidR="00716DE8" w:rsidRPr="00A5384B" w:rsidRDefault="00716DE8" w:rsidP="00FB1865">
            <w:pPr>
              <w:tabs>
                <w:tab w:val="left" w:pos="994"/>
              </w:tabs>
              <w:spacing w:before="5"/>
              <w:ind w:right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734" w:type="dxa"/>
          </w:tcPr>
          <w:p w:rsidR="00716DE8" w:rsidRPr="00A5384B" w:rsidRDefault="00716DE8" w:rsidP="00FB1865">
            <w:pPr>
              <w:tabs>
                <w:tab w:val="left" w:pos="994"/>
              </w:tabs>
              <w:spacing w:before="5"/>
              <w:ind w:right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709" w:type="dxa"/>
          </w:tcPr>
          <w:p w:rsidR="00716DE8" w:rsidRPr="00A5384B" w:rsidRDefault="00716DE8" w:rsidP="00FB1865">
            <w:pPr>
              <w:tabs>
                <w:tab w:val="left" w:pos="994"/>
              </w:tabs>
              <w:spacing w:before="5"/>
              <w:ind w:right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709" w:type="dxa"/>
          </w:tcPr>
          <w:p w:rsidR="00716DE8" w:rsidRPr="00A5384B" w:rsidRDefault="00716DE8" w:rsidP="00FB1865">
            <w:pPr>
              <w:tabs>
                <w:tab w:val="left" w:pos="994"/>
              </w:tabs>
              <w:spacing w:before="5"/>
              <w:ind w:right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708" w:type="dxa"/>
          </w:tcPr>
          <w:p w:rsidR="00716DE8" w:rsidRPr="00A5384B" w:rsidRDefault="00716DE8" w:rsidP="00FB1865">
            <w:pPr>
              <w:tabs>
                <w:tab w:val="left" w:pos="994"/>
              </w:tabs>
              <w:spacing w:before="5"/>
              <w:ind w:right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2028</w:t>
            </w:r>
          </w:p>
        </w:tc>
        <w:tc>
          <w:tcPr>
            <w:tcW w:w="709" w:type="dxa"/>
          </w:tcPr>
          <w:p w:rsidR="00716DE8" w:rsidRPr="00A5384B" w:rsidRDefault="00716DE8" w:rsidP="00FB1865">
            <w:pPr>
              <w:tabs>
                <w:tab w:val="left" w:pos="994"/>
              </w:tabs>
              <w:spacing w:before="5"/>
              <w:ind w:right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2029</w:t>
            </w:r>
          </w:p>
        </w:tc>
        <w:tc>
          <w:tcPr>
            <w:tcW w:w="851" w:type="dxa"/>
          </w:tcPr>
          <w:p w:rsidR="00716DE8" w:rsidRPr="00A5384B" w:rsidRDefault="00716DE8" w:rsidP="00FB1865">
            <w:pPr>
              <w:tabs>
                <w:tab w:val="left" w:pos="994"/>
              </w:tabs>
              <w:spacing w:before="5"/>
              <w:ind w:right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</w:t>
            </w:r>
          </w:p>
        </w:tc>
      </w:tr>
      <w:tr w:rsidR="00716DE8" w:rsidRPr="007C046A" w:rsidTr="00716DE8">
        <w:trPr>
          <w:trHeight w:val="1060"/>
        </w:trPr>
        <w:tc>
          <w:tcPr>
            <w:tcW w:w="568" w:type="dxa"/>
          </w:tcPr>
          <w:p w:rsidR="00716DE8" w:rsidRDefault="003E056D" w:rsidP="00897421">
            <w:pPr>
              <w:tabs>
                <w:tab w:val="left" w:pos="0"/>
              </w:tabs>
              <w:ind w:right="-460"/>
            </w:pPr>
            <w:r>
              <w:t>1</w:t>
            </w:r>
          </w:p>
        </w:tc>
        <w:tc>
          <w:tcPr>
            <w:tcW w:w="2801" w:type="dxa"/>
          </w:tcPr>
          <w:p w:rsidR="00716DE8" w:rsidRDefault="00716DE8" w:rsidP="00897421">
            <w:pPr>
              <w:tabs>
                <w:tab w:val="left" w:pos="7317"/>
              </w:tabs>
              <w:rPr>
                <w:color w:val="000000"/>
              </w:rPr>
            </w:pPr>
            <w:r>
              <w:t>У</w:t>
            </w:r>
            <w:r w:rsidRPr="00D61384">
              <w:t>величение количества услуг в области культуры для всех категорий и групп населения</w:t>
            </w:r>
          </w:p>
        </w:tc>
        <w:tc>
          <w:tcPr>
            <w:tcW w:w="1134" w:type="dxa"/>
          </w:tcPr>
          <w:p w:rsidR="00716DE8" w:rsidRPr="007C475F" w:rsidRDefault="00716DE8" w:rsidP="00897421">
            <w:pPr>
              <w:tabs>
                <w:tab w:val="left" w:pos="0"/>
                <w:tab w:val="left" w:pos="1167"/>
              </w:tabs>
              <w:ind w:right="34"/>
              <w:jc w:val="center"/>
            </w:pPr>
            <w:r>
              <w:t>%</w:t>
            </w:r>
          </w:p>
        </w:tc>
        <w:tc>
          <w:tcPr>
            <w:tcW w:w="708" w:type="dxa"/>
          </w:tcPr>
          <w:p w:rsidR="00716DE8" w:rsidRDefault="00716DE8" w:rsidP="00897421">
            <w:pPr>
              <w:tabs>
                <w:tab w:val="left" w:pos="0"/>
              </w:tabs>
              <w:ind w:right="-460"/>
              <w:contextualSpacing/>
            </w:pPr>
          </w:p>
          <w:p w:rsidR="00716DE8" w:rsidRPr="007C475F" w:rsidRDefault="00716DE8" w:rsidP="00897421">
            <w:pPr>
              <w:tabs>
                <w:tab w:val="left" w:pos="0"/>
              </w:tabs>
              <w:ind w:right="-460"/>
              <w:contextualSpacing/>
            </w:pPr>
            <w:r>
              <w:t>63,0</w:t>
            </w:r>
          </w:p>
        </w:tc>
        <w:tc>
          <w:tcPr>
            <w:tcW w:w="709" w:type="dxa"/>
          </w:tcPr>
          <w:p w:rsidR="00716DE8" w:rsidRDefault="00716DE8" w:rsidP="00897421">
            <w:pPr>
              <w:tabs>
                <w:tab w:val="left" w:pos="0"/>
              </w:tabs>
              <w:ind w:right="-460"/>
              <w:contextualSpacing/>
            </w:pPr>
          </w:p>
          <w:p w:rsidR="00716DE8" w:rsidRPr="007C475F" w:rsidRDefault="00716DE8" w:rsidP="00897421">
            <w:pPr>
              <w:tabs>
                <w:tab w:val="left" w:pos="0"/>
              </w:tabs>
              <w:ind w:right="-460"/>
              <w:contextualSpacing/>
            </w:pPr>
            <w:r>
              <w:t>63,0</w:t>
            </w:r>
          </w:p>
        </w:tc>
        <w:tc>
          <w:tcPr>
            <w:tcW w:w="709" w:type="dxa"/>
          </w:tcPr>
          <w:p w:rsidR="00716DE8" w:rsidRDefault="00716DE8" w:rsidP="00897421">
            <w:pPr>
              <w:contextualSpacing/>
            </w:pPr>
          </w:p>
          <w:p w:rsidR="00716DE8" w:rsidRDefault="00716DE8" w:rsidP="00897421">
            <w:pPr>
              <w:contextualSpacing/>
            </w:pPr>
            <w:r>
              <w:t>63,0</w:t>
            </w:r>
          </w:p>
        </w:tc>
        <w:tc>
          <w:tcPr>
            <w:tcW w:w="701" w:type="dxa"/>
          </w:tcPr>
          <w:p w:rsidR="00716DE8" w:rsidRDefault="00716DE8" w:rsidP="00897421">
            <w:pPr>
              <w:contextualSpacing/>
            </w:pPr>
          </w:p>
          <w:p w:rsidR="00716DE8" w:rsidRDefault="00716DE8" w:rsidP="00897421">
            <w:pPr>
              <w:contextualSpacing/>
            </w:pPr>
            <w:r>
              <w:t>65,0</w:t>
            </w:r>
          </w:p>
        </w:tc>
        <w:tc>
          <w:tcPr>
            <w:tcW w:w="691" w:type="dxa"/>
          </w:tcPr>
          <w:p w:rsidR="00716DE8" w:rsidRDefault="00716DE8" w:rsidP="00897421">
            <w:pPr>
              <w:contextualSpacing/>
            </w:pPr>
          </w:p>
          <w:p w:rsidR="00716DE8" w:rsidRDefault="00716DE8" w:rsidP="00897421">
            <w:pPr>
              <w:contextualSpacing/>
            </w:pPr>
            <w:r>
              <w:t>65,0</w:t>
            </w:r>
          </w:p>
        </w:tc>
        <w:tc>
          <w:tcPr>
            <w:tcW w:w="734" w:type="dxa"/>
          </w:tcPr>
          <w:p w:rsidR="00716DE8" w:rsidRDefault="00716DE8" w:rsidP="00897421">
            <w:pPr>
              <w:contextualSpacing/>
            </w:pPr>
          </w:p>
          <w:p w:rsidR="00716DE8" w:rsidRDefault="00716DE8" w:rsidP="00897421">
            <w:pPr>
              <w:contextualSpacing/>
            </w:pPr>
            <w:r>
              <w:t>65,0</w:t>
            </w:r>
          </w:p>
        </w:tc>
        <w:tc>
          <w:tcPr>
            <w:tcW w:w="709" w:type="dxa"/>
          </w:tcPr>
          <w:p w:rsidR="00716DE8" w:rsidRDefault="00716DE8" w:rsidP="00897421">
            <w:pPr>
              <w:contextualSpacing/>
            </w:pPr>
          </w:p>
          <w:p w:rsidR="00716DE8" w:rsidRDefault="00716DE8" w:rsidP="00897421">
            <w:pPr>
              <w:contextualSpacing/>
            </w:pPr>
            <w:r>
              <w:t>65,0</w:t>
            </w:r>
          </w:p>
        </w:tc>
        <w:tc>
          <w:tcPr>
            <w:tcW w:w="709" w:type="dxa"/>
          </w:tcPr>
          <w:p w:rsidR="00716DE8" w:rsidRDefault="00716DE8" w:rsidP="00897421">
            <w:pPr>
              <w:contextualSpacing/>
            </w:pPr>
          </w:p>
          <w:p w:rsidR="00716DE8" w:rsidRDefault="00716DE8" w:rsidP="00897421">
            <w:pPr>
              <w:contextualSpacing/>
            </w:pPr>
            <w:r>
              <w:t>65,0</w:t>
            </w:r>
          </w:p>
        </w:tc>
        <w:tc>
          <w:tcPr>
            <w:tcW w:w="708" w:type="dxa"/>
          </w:tcPr>
          <w:p w:rsidR="00716DE8" w:rsidRDefault="00716DE8" w:rsidP="00897421">
            <w:pPr>
              <w:contextualSpacing/>
            </w:pPr>
          </w:p>
          <w:p w:rsidR="00716DE8" w:rsidRDefault="00716DE8" w:rsidP="00897421">
            <w:pPr>
              <w:contextualSpacing/>
            </w:pPr>
            <w:r>
              <w:t>65,0</w:t>
            </w:r>
          </w:p>
        </w:tc>
        <w:tc>
          <w:tcPr>
            <w:tcW w:w="709" w:type="dxa"/>
          </w:tcPr>
          <w:p w:rsidR="00716DE8" w:rsidRDefault="00716DE8" w:rsidP="00897421">
            <w:pPr>
              <w:contextualSpacing/>
            </w:pPr>
          </w:p>
          <w:p w:rsidR="00716DE8" w:rsidRDefault="00716DE8" w:rsidP="00897421">
            <w:pPr>
              <w:contextualSpacing/>
            </w:pPr>
            <w:r>
              <w:t>65,0</w:t>
            </w:r>
          </w:p>
        </w:tc>
        <w:tc>
          <w:tcPr>
            <w:tcW w:w="851" w:type="dxa"/>
          </w:tcPr>
          <w:p w:rsidR="00716DE8" w:rsidRDefault="00716DE8" w:rsidP="00897421">
            <w:pPr>
              <w:contextualSpacing/>
            </w:pPr>
          </w:p>
          <w:p w:rsidR="00716DE8" w:rsidRDefault="00716DE8" w:rsidP="00897421">
            <w:pPr>
              <w:contextualSpacing/>
            </w:pPr>
            <w:r>
              <w:t>65,0</w:t>
            </w:r>
          </w:p>
        </w:tc>
      </w:tr>
      <w:tr w:rsidR="00716DE8" w:rsidRPr="007C046A" w:rsidTr="00716DE8">
        <w:trPr>
          <w:trHeight w:val="1060"/>
        </w:trPr>
        <w:tc>
          <w:tcPr>
            <w:tcW w:w="568" w:type="dxa"/>
          </w:tcPr>
          <w:p w:rsidR="00716DE8" w:rsidRDefault="003E056D" w:rsidP="006B333D">
            <w:pPr>
              <w:tabs>
                <w:tab w:val="left" w:pos="0"/>
              </w:tabs>
              <w:ind w:right="-460"/>
            </w:pPr>
            <w:r>
              <w:t>2</w:t>
            </w:r>
          </w:p>
        </w:tc>
        <w:tc>
          <w:tcPr>
            <w:tcW w:w="2801" w:type="dxa"/>
          </w:tcPr>
          <w:p w:rsidR="00716DE8" w:rsidRDefault="00716DE8" w:rsidP="006B333D">
            <w:pPr>
              <w:tabs>
                <w:tab w:val="left" w:pos="7317"/>
              </w:tabs>
            </w:pPr>
            <w:r>
              <w:t>Увеличение количества посещений объектов культуры</w:t>
            </w:r>
          </w:p>
        </w:tc>
        <w:tc>
          <w:tcPr>
            <w:tcW w:w="1134" w:type="dxa"/>
          </w:tcPr>
          <w:p w:rsidR="00716DE8" w:rsidRDefault="00716DE8" w:rsidP="006B333D">
            <w:pPr>
              <w:tabs>
                <w:tab w:val="left" w:pos="0"/>
                <w:tab w:val="left" w:pos="1167"/>
              </w:tabs>
              <w:ind w:right="34"/>
              <w:jc w:val="center"/>
            </w:pPr>
          </w:p>
        </w:tc>
        <w:tc>
          <w:tcPr>
            <w:tcW w:w="708" w:type="dxa"/>
          </w:tcPr>
          <w:p w:rsidR="00716DE8" w:rsidRPr="006B1E93" w:rsidRDefault="00716DE8" w:rsidP="006B333D">
            <w:pPr>
              <w:tabs>
                <w:tab w:val="left" w:pos="0"/>
              </w:tabs>
              <w:ind w:right="-460"/>
              <w:contextualSpacing/>
              <w:rPr>
                <w:sz w:val="18"/>
                <w:szCs w:val="18"/>
              </w:rPr>
            </w:pPr>
          </w:p>
          <w:p w:rsidR="00716DE8" w:rsidRDefault="00716DE8" w:rsidP="006B333D">
            <w:pPr>
              <w:tabs>
                <w:tab w:val="left" w:pos="0"/>
              </w:tabs>
              <w:ind w:right="-460"/>
              <w:contextualSpacing/>
              <w:rPr>
                <w:sz w:val="18"/>
                <w:szCs w:val="18"/>
              </w:rPr>
            </w:pPr>
          </w:p>
          <w:p w:rsidR="00716DE8" w:rsidRPr="006B1E93" w:rsidRDefault="00716DE8" w:rsidP="006B333D">
            <w:pPr>
              <w:tabs>
                <w:tab w:val="left" w:pos="0"/>
              </w:tabs>
              <w:ind w:right="-460"/>
              <w:contextualSpacing/>
              <w:rPr>
                <w:sz w:val="18"/>
                <w:szCs w:val="18"/>
              </w:rPr>
            </w:pPr>
            <w:r w:rsidRPr="006B1E93">
              <w:rPr>
                <w:sz w:val="18"/>
                <w:szCs w:val="18"/>
              </w:rPr>
              <w:t>25200</w:t>
            </w:r>
          </w:p>
        </w:tc>
        <w:tc>
          <w:tcPr>
            <w:tcW w:w="709" w:type="dxa"/>
          </w:tcPr>
          <w:p w:rsidR="00716DE8" w:rsidRPr="006B1E93" w:rsidRDefault="00716DE8" w:rsidP="006B333D">
            <w:pPr>
              <w:rPr>
                <w:sz w:val="18"/>
                <w:szCs w:val="18"/>
              </w:rPr>
            </w:pPr>
          </w:p>
          <w:p w:rsidR="00716DE8" w:rsidRDefault="00716DE8" w:rsidP="006B333D">
            <w:pPr>
              <w:rPr>
                <w:sz w:val="18"/>
                <w:szCs w:val="18"/>
              </w:rPr>
            </w:pPr>
          </w:p>
          <w:p w:rsidR="00716DE8" w:rsidRPr="006B1E93" w:rsidRDefault="00716DE8" w:rsidP="006B333D">
            <w:pPr>
              <w:rPr>
                <w:sz w:val="18"/>
                <w:szCs w:val="18"/>
              </w:rPr>
            </w:pPr>
            <w:r w:rsidRPr="006B1E93">
              <w:rPr>
                <w:sz w:val="18"/>
                <w:szCs w:val="18"/>
              </w:rPr>
              <w:t>25200</w:t>
            </w:r>
          </w:p>
        </w:tc>
        <w:tc>
          <w:tcPr>
            <w:tcW w:w="709" w:type="dxa"/>
          </w:tcPr>
          <w:p w:rsidR="00716DE8" w:rsidRDefault="00716DE8" w:rsidP="006B333D">
            <w:pPr>
              <w:rPr>
                <w:sz w:val="18"/>
                <w:szCs w:val="18"/>
              </w:rPr>
            </w:pPr>
          </w:p>
          <w:p w:rsidR="00716DE8" w:rsidRDefault="00716DE8" w:rsidP="006B333D">
            <w:pPr>
              <w:rPr>
                <w:sz w:val="18"/>
                <w:szCs w:val="18"/>
              </w:rPr>
            </w:pPr>
          </w:p>
          <w:p w:rsidR="00716DE8" w:rsidRPr="006B1E93" w:rsidRDefault="00716DE8" w:rsidP="006B333D">
            <w:pPr>
              <w:rPr>
                <w:sz w:val="18"/>
                <w:szCs w:val="18"/>
              </w:rPr>
            </w:pPr>
            <w:r w:rsidRPr="006B1E93">
              <w:rPr>
                <w:sz w:val="18"/>
                <w:szCs w:val="18"/>
              </w:rPr>
              <w:t>25200</w:t>
            </w:r>
          </w:p>
        </w:tc>
        <w:tc>
          <w:tcPr>
            <w:tcW w:w="701" w:type="dxa"/>
          </w:tcPr>
          <w:p w:rsidR="00716DE8" w:rsidRDefault="00716DE8" w:rsidP="006B333D">
            <w:pPr>
              <w:rPr>
                <w:sz w:val="18"/>
                <w:szCs w:val="18"/>
              </w:rPr>
            </w:pPr>
          </w:p>
          <w:p w:rsidR="00716DE8" w:rsidRDefault="00716DE8" w:rsidP="006B333D">
            <w:pPr>
              <w:rPr>
                <w:sz w:val="18"/>
                <w:szCs w:val="18"/>
              </w:rPr>
            </w:pPr>
          </w:p>
          <w:p w:rsidR="00716DE8" w:rsidRPr="006B1E93" w:rsidRDefault="00716DE8" w:rsidP="006B333D">
            <w:pPr>
              <w:rPr>
                <w:sz w:val="18"/>
                <w:szCs w:val="18"/>
              </w:rPr>
            </w:pPr>
            <w:r w:rsidRPr="006B1E93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9250</w:t>
            </w:r>
          </w:p>
        </w:tc>
        <w:tc>
          <w:tcPr>
            <w:tcW w:w="691" w:type="dxa"/>
          </w:tcPr>
          <w:p w:rsidR="00716DE8" w:rsidRDefault="00716DE8" w:rsidP="006B333D">
            <w:pPr>
              <w:rPr>
                <w:sz w:val="18"/>
                <w:szCs w:val="18"/>
              </w:rPr>
            </w:pPr>
          </w:p>
          <w:p w:rsidR="00716DE8" w:rsidRDefault="00716DE8" w:rsidP="006B333D">
            <w:pPr>
              <w:rPr>
                <w:sz w:val="18"/>
                <w:szCs w:val="18"/>
              </w:rPr>
            </w:pPr>
          </w:p>
          <w:p w:rsidR="00716DE8" w:rsidRPr="000B6DC6" w:rsidRDefault="00716DE8" w:rsidP="006B333D">
            <w:pPr>
              <w:rPr>
                <w:sz w:val="18"/>
                <w:szCs w:val="18"/>
              </w:rPr>
            </w:pPr>
            <w:r w:rsidRPr="006B1E93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9250</w:t>
            </w:r>
          </w:p>
        </w:tc>
        <w:tc>
          <w:tcPr>
            <w:tcW w:w="734" w:type="dxa"/>
          </w:tcPr>
          <w:p w:rsidR="00716DE8" w:rsidRDefault="00716DE8" w:rsidP="006B333D">
            <w:pPr>
              <w:rPr>
                <w:sz w:val="18"/>
                <w:szCs w:val="18"/>
              </w:rPr>
            </w:pPr>
          </w:p>
          <w:p w:rsidR="00716DE8" w:rsidRDefault="00716DE8" w:rsidP="006B333D">
            <w:pPr>
              <w:rPr>
                <w:sz w:val="18"/>
                <w:szCs w:val="18"/>
              </w:rPr>
            </w:pPr>
          </w:p>
          <w:p w:rsidR="00716DE8" w:rsidRPr="000B6DC6" w:rsidRDefault="00716DE8" w:rsidP="006B33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29250</w:t>
            </w:r>
          </w:p>
        </w:tc>
        <w:tc>
          <w:tcPr>
            <w:tcW w:w="709" w:type="dxa"/>
          </w:tcPr>
          <w:p w:rsidR="00716DE8" w:rsidRDefault="00716DE8" w:rsidP="006B333D">
            <w:pPr>
              <w:rPr>
                <w:sz w:val="18"/>
                <w:szCs w:val="18"/>
              </w:rPr>
            </w:pPr>
          </w:p>
          <w:p w:rsidR="00716DE8" w:rsidRDefault="00716DE8" w:rsidP="006B333D">
            <w:pPr>
              <w:rPr>
                <w:sz w:val="18"/>
                <w:szCs w:val="18"/>
              </w:rPr>
            </w:pPr>
          </w:p>
          <w:p w:rsidR="00716DE8" w:rsidRPr="000B6DC6" w:rsidRDefault="00716DE8" w:rsidP="006B33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29250</w:t>
            </w:r>
          </w:p>
        </w:tc>
        <w:tc>
          <w:tcPr>
            <w:tcW w:w="709" w:type="dxa"/>
          </w:tcPr>
          <w:p w:rsidR="00716DE8" w:rsidRDefault="00716DE8" w:rsidP="006B333D">
            <w:pPr>
              <w:rPr>
                <w:sz w:val="18"/>
                <w:szCs w:val="18"/>
              </w:rPr>
            </w:pPr>
          </w:p>
          <w:p w:rsidR="00716DE8" w:rsidRDefault="00716DE8" w:rsidP="006B333D">
            <w:pPr>
              <w:rPr>
                <w:sz w:val="18"/>
                <w:szCs w:val="18"/>
              </w:rPr>
            </w:pPr>
          </w:p>
          <w:p w:rsidR="00716DE8" w:rsidRPr="000B6DC6" w:rsidRDefault="00716DE8" w:rsidP="006B33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29250</w:t>
            </w:r>
          </w:p>
        </w:tc>
        <w:tc>
          <w:tcPr>
            <w:tcW w:w="708" w:type="dxa"/>
          </w:tcPr>
          <w:p w:rsidR="00716DE8" w:rsidRDefault="00716DE8" w:rsidP="006B333D">
            <w:pPr>
              <w:rPr>
                <w:sz w:val="18"/>
                <w:szCs w:val="18"/>
              </w:rPr>
            </w:pPr>
          </w:p>
          <w:p w:rsidR="00716DE8" w:rsidRDefault="00716DE8" w:rsidP="006B333D">
            <w:pPr>
              <w:rPr>
                <w:sz w:val="18"/>
                <w:szCs w:val="18"/>
              </w:rPr>
            </w:pPr>
          </w:p>
          <w:p w:rsidR="00716DE8" w:rsidRPr="000B6DC6" w:rsidRDefault="00716DE8" w:rsidP="006B33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29250</w:t>
            </w:r>
          </w:p>
        </w:tc>
        <w:tc>
          <w:tcPr>
            <w:tcW w:w="709" w:type="dxa"/>
          </w:tcPr>
          <w:p w:rsidR="00716DE8" w:rsidRDefault="00716DE8" w:rsidP="006B333D">
            <w:pPr>
              <w:rPr>
                <w:sz w:val="18"/>
                <w:szCs w:val="18"/>
              </w:rPr>
            </w:pPr>
          </w:p>
          <w:p w:rsidR="00716DE8" w:rsidRDefault="00716DE8" w:rsidP="006B333D">
            <w:pPr>
              <w:rPr>
                <w:sz w:val="18"/>
                <w:szCs w:val="18"/>
              </w:rPr>
            </w:pPr>
          </w:p>
          <w:p w:rsidR="00716DE8" w:rsidRPr="000B6DC6" w:rsidRDefault="00716DE8" w:rsidP="006B33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29250</w:t>
            </w:r>
          </w:p>
        </w:tc>
        <w:tc>
          <w:tcPr>
            <w:tcW w:w="851" w:type="dxa"/>
          </w:tcPr>
          <w:p w:rsidR="00716DE8" w:rsidRDefault="00716DE8" w:rsidP="006B333D">
            <w:pPr>
              <w:rPr>
                <w:sz w:val="18"/>
                <w:szCs w:val="18"/>
              </w:rPr>
            </w:pPr>
          </w:p>
          <w:p w:rsidR="00716DE8" w:rsidRDefault="00716DE8" w:rsidP="006B333D">
            <w:pPr>
              <w:rPr>
                <w:sz w:val="18"/>
                <w:szCs w:val="18"/>
              </w:rPr>
            </w:pPr>
          </w:p>
          <w:p w:rsidR="00716DE8" w:rsidRPr="000B6DC6" w:rsidRDefault="00716DE8" w:rsidP="006B33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29250</w:t>
            </w:r>
          </w:p>
        </w:tc>
      </w:tr>
      <w:tr w:rsidR="00716DE8" w:rsidRPr="007C046A" w:rsidTr="00716DE8">
        <w:trPr>
          <w:trHeight w:val="1413"/>
        </w:trPr>
        <w:tc>
          <w:tcPr>
            <w:tcW w:w="568" w:type="dxa"/>
          </w:tcPr>
          <w:p w:rsidR="00716DE8" w:rsidRDefault="003E056D" w:rsidP="008E5705">
            <w:pPr>
              <w:tabs>
                <w:tab w:val="left" w:pos="0"/>
              </w:tabs>
              <w:spacing w:before="5" w:after="240"/>
              <w:ind w:right="-460"/>
            </w:pPr>
            <w:r>
              <w:t>3</w:t>
            </w:r>
          </w:p>
        </w:tc>
        <w:tc>
          <w:tcPr>
            <w:tcW w:w="2801" w:type="dxa"/>
          </w:tcPr>
          <w:p w:rsidR="00716DE8" w:rsidRDefault="00716DE8" w:rsidP="008E5705">
            <w:pPr>
              <w:tabs>
                <w:tab w:val="left" w:pos="7317"/>
              </w:tabs>
              <w:rPr>
                <w:color w:val="000000"/>
              </w:rPr>
            </w:pPr>
            <w:r>
              <w:t>Д</w:t>
            </w:r>
            <w:r w:rsidRPr="00D61384">
              <w:t>оля населения, систематически занимающегося физической культурой и спортом, в общей численности населения</w:t>
            </w:r>
          </w:p>
        </w:tc>
        <w:tc>
          <w:tcPr>
            <w:tcW w:w="1134" w:type="dxa"/>
          </w:tcPr>
          <w:p w:rsidR="00716DE8" w:rsidRPr="007C475F" w:rsidRDefault="00716DE8" w:rsidP="008E5705">
            <w:pPr>
              <w:tabs>
                <w:tab w:val="left" w:pos="0"/>
                <w:tab w:val="left" w:pos="1167"/>
              </w:tabs>
              <w:spacing w:before="5" w:after="240"/>
              <w:ind w:right="34"/>
              <w:jc w:val="center"/>
            </w:pPr>
            <w:r>
              <w:t>%</w:t>
            </w:r>
          </w:p>
        </w:tc>
        <w:tc>
          <w:tcPr>
            <w:tcW w:w="708" w:type="dxa"/>
          </w:tcPr>
          <w:p w:rsidR="00716DE8" w:rsidRPr="00217A90" w:rsidRDefault="00716DE8" w:rsidP="00217A90">
            <w:pPr>
              <w:tabs>
                <w:tab w:val="left" w:pos="0"/>
              </w:tabs>
              <w:spacing w:before="5" w:after="240"/>
              <w:ind w:right="-460"/>
              <w:rPr>
                <w:bCs/>
              </w:rPr>
            </w:pPr>
          </w:p>
          <w:p w:rsidR="00716DE8" w:rsidRPr="00217A90" w:rsidRDefault="00716DE8" w:rsidP="00217A90">
            <w:pPr>
              <w:tabs>
                <w:tab w:val="left" w:pos="0"/>
              </w:tabs>
              <w:spacing w:before="5" w:after="240"/>
              <w:ind w:right="-460"/>
              <w:rPr>
                <w:bCs/>
              </w:rPr>
            </w:pPr>
          </w:p>
          <w:p w:rsidR="00716DE8" w:rsidRPr="00217A90" w:rsidRDefault="00716DE8" w:rsidP="00217A90">
            <w:pPr>
              <w:tabs>
                <w:tab w:val="left" w:pos="0"/>
              </w:tabs>
              <w:spacing w:before="5" w:after="240"/>
              <w:ind w:right="-460"/>
              <w:rPr>
                <w:bCs/>
              </w:rPr>
            </w:pPr>
            <w:r w:rsidRPr="00217A90">
              <w:rPr>
                <w:bCs/>
              </w:rPr>
              <w:t>30</w:t>
            </w:r>
          </w:p>
        </w:tc>
        <w:tc>
          <w:tcPr>
            <w:tcW w:w="709" w:type="dxa"/>
          </w:tcPr>
          <w:p w:rsidR="00716DE8" w:rsidRPr="00217A90" w:rsidRDefault="00716DE8" w:rsidP="00217A90">
            <w:pPr>
              <w:tabs>
                <w:tab w:val="left" w:pos="0"/>
              </w:tabs>
              <w:spacing w:before="5" w:after="240"/>
              <w:ind w:right="-460"/>
              <w:rPr>
                <w:bCs/>
              </w:rPr>
            </w:pPr>
          </w:p>
          <w:p w:rsidR="00716DE8" w:rsidRPr="00217A90" w:rsidRDefault="00716DE8" w:rsidP="00217A90">
            <w:pPr>
              <w:tabs>
                <w:tab w:val="left" w:pos="0"/>
              </w:tabs>
              <w:spacing w:before="5" w:after="240"/>
              <w:ind w:right="-460"/>
              <w:rPr>
                <w:bCs/>
              </w:rPr>
            </w:pPr>
          </w:p>
          <w:p w:rsidR="00716DE8" w:rsidRPr="00217A90" w:rsidRDefault="00716DE8" w:rsidP="00217A90">
            <w:pPr>
              <w:tabs>
                <w:tab w:val="left" w:pos="0"/>
              </w:tabs>
              <w:spacing w:before="5" w:after="240"/>
              <w:ind w:right="-460"/>
              <w:rPr>
                <w:bCs/>
              </w:rPr>
            </w:pPr>
            <w:r w:rsidRPr="00217A90">
              <w:rPr>
                <w:bCs/>
              </w:rPr>
              <w:t>30</w:t>
            </w:r>
          </w:p>
        </w:tc>
        <w:tc>
          <w:tcPr>
            <w:tcW w:w="709" w:type="dxa"/>
          </w:tcPr>
          <w:p w:rsidR="00716DE8" w:rsidRPr="00217A90" w:rsidRDefault="00716DE8" w:rsidP="00217A90">
            <w:pPr>
              <w:tabs>
                <w:tab w:val="left" w:pos="0"/>
              </w:tabs>
              <w:spacing w:before="5" w:after="240"/>
              <w:ind w:right="-460"/>
              <w:rPr>
                <w:bCs/>
              </w:rPr>
            </w:pPr>
          </w:p>
          <w:p w:rsidR="00716DE8" w:rsidRPr="00217A90" w:rsidRDefault="00716DE8" w:rsidP="00217A90">
            <w:pPr>
              <w:tabs>
                <w:tab w:val="left" w:pos="0"/>
              </w:tabs>
              <w:spacing w:before="5" w:after="240"/>
              <w:ind w:right="-460"/>
              <w:rPr>
                <w:bCs/>
              </w:rPr>
            </w:pPr>
          </w:p>
          <w:p w:rsidR="00716DE8" w:rsidRPr="00217A90" w:rsidRDefault="00716DE8" w:rsidP="00217A90">
            <w:pPr>
              <w:tabs>
                <w:tab w:val="left" w:pos="0"/>
              </w:tabs>
              <w:spacing w:before="5" w:after="240"/>
              <w:ind w:right="-460"/>
              <w:rPr>
                <w:bCs/>
              </w:rPr>
            </w:pPr>
            <w:r w:rsidRPr="00217A90">
              <w:rPr>
                <w:bCs/>
              </w:rPr>
              <w:t>30</w:t>
            </w:r>
          </w:p>
        </w:tc>
        <w:tc>
          <w:tcPr>
            <w:tcW w:w="701" w:type="dxa"/>
          </w:tcPr>
          <w:p w:rsidR="00716DE8" w:rsidRPr="00217A90" w:rsidRDefault="00716DE8" w:rsidP="00217A90">
            <w:pPr>
              <w:tabs>
                <w:tab w:val="left" w:pos="0"/>
              </w:tabs>
              <w:spacing w:before="5" w:after="240"/>
              <w:ind w:right="-460"/>
              <w:rPr>
                <w:bCs/>
              </w:rPr>
            </w:pPr>
          </w:p>
          <w:p w:rsidR="00716DE8" w:rsidRPr="00217A90" w:rsidRDefault="00716DE8" w:rsidP="00217A90">
            <w:pPr>
              <w:tabs>
                <w:tab w:val="left" w:pos="0"/>
              </w:tabs>
              <w:spacing w:before="5" w:after="240"/>
              <w:ind w:right="-460"/>
              <w:rPr>
                <w:bCs/>
              </w:rPr>
            </w:pPr>
          </w:p>
          <w:p w:rsidR="00716DE8" w:rsidRPr="00217A90" w:rsidRDefault="00716DE8" w:rsidP="00217A90">
            <w:pPr>
              <w:tabs>
                <w:tab w:val="left" w:pos="0"/>
              </w:tabs>
              <w:spacing w:before="5" w:after="240"/>
              <w:ind w:right="-460"/>
              <w:rPr>
                <w:bCs/>
              </w:rPr>
            </w:pPr>
            <w:r w:rsidRPr="00217A90">
              <w:rPr>
                <w:bCs/>
              </w:rPr>
              <w:t>33</w:t>
            </w:r>
          </w:p>
        </w:tc>
        <w:tc>
          <w:tcPr>
            <w:tcW w:w="691" w:type="dxa"/>
          </w:tcPr>
          <w:p w:rsidR="00716DE8" w:rsidRPr="00217A90" w:rsidRDefault="00716DE8" w:rsidP="00217A90">
            <w:pPr>
              <w:tabs>
                <w:tab w:val="left" w:pos="0"/>
              </w:tabs>
              <w:spacing w:before="5" w:after="240"/>
              <w:ind w:right="-460"/>
              <w:rPr>
                <w:bCs/>
              </w:rPr>
            </w:pPr>
          </w:p>
          <w:p w:rsidR="00716DE8" w:rsidRPr="00217A90" w:rsidRDefault="00716DE8" w:rsidP="00217A90">
            <w:pPr>
              <w:tabs>
                <w:tab w:val="left" w:pos="0"/>
              </w:tabs>
              <w:spacing w:before="5" w:after="240"/>
              <w:ind w:right="-460"/>
              <w:rPr>
                <w:bCs/>
              </w:rPr>
            </w:pPr>
          </w:p>
          <w:p w:rsidR="00716DE8" w:rsidRPr="00217A90" w:rsidRDefault="00716DE8" w:rsidP="00217A90">
            <w:pPr>
              <w:tabs>
                <w:tab w:val="left" w:pos="0"/>
              </w:tabs>
              <w:spacing w:before="5" w:after="240"/>
              <w:ind w:right="-460"/>
              <w:rPr>
                <w:bCs/>
              </w:rPr>
            </w:pPr>
            <w:r w:rsidRPr="00217A90">
              <w:rPr>
                <w:bCs/>
              </w:rPr>
              <w:t>33</w:t>
            </w:r>
          </w:p>
        </w:tc>
        <w:tc>
          <w:tcPr>
            <w:tcW w:w="734" w:type="dxa"/>
          </w:tcPr>
          <w:p w:rsidR="00716DE8" w:rsidRPr="00217A90" w:rsidRDefault="00716DE8" w:rsidP="00217A90">
            <w:pPr>
              <w:tabs>
                <w:tab w:val="left" w:pos="0"/>
              </w:tabs>
              <w:spacing w:before="5" w:after="240"/>
              <w:ind w:right="-460"/>
              <w:rPr>
                <w:bCs/>
              </w:rPr>
            </w:pPr>
          </w:p>
          <w:p w:rsidR="00716DE8" w:rsidRPr="00217A90" w:rsidRDefault="00716DE8" w:rsidP="00217A90">
            <w:pPr>
              <w:tabs>
                <w:tab w:val="left" w:pos="0"/>
              </w:tabs>
              <w:spacing w:before="5" w:after="240"/>
              <w:ind w:right="-460"/>
              <w:rPr>
                <w:bCs/>
              </w:rPr>
            </w:pPr>
          </w:p>
          <w:p w:rsidR="00716DE8" w:rsidRPr="00217A90" w:rsidRDefault="00716DE8" w:rsidP="00217A90">
            <w:pPr>
              <w:tabs>
                <w:tab w:val="left" w:pos="0"/>
              </w:tabs>
              <w:spacing w:before="5" w:after="240"/>
              <w:ind w:right="-460"/>
              <w:rPr>
                <w:bCs/>
              </w:rPr>
            </w:pPr>
            <w:r w:rsidRPr="00217A90">
              <w:rPr>
                <w:bCs/>
              </w:rPr>
              <w:t>33</w:t>
            </w:r>
          </w:p>
        </w:tc>
        <w:tc>
          <w:tcPr>
            <w:tcW w:w="709" w:type="dxa"/>
          </w:tcPr>
          <w:p w:rsidR="00716DE8" w:rsidRPr="00217A90" w:rsidRDefault="00716DE8" w:rsidP="00217A90">
            <w:pPr>
              <w:tabs>
                <w:tab w:val="left" w:pos="0"/>
              </w:tabs>
              <w:spacing w:before="5" w:after="240"/>
              <w:ind w:right="-460"/>
              <w:rPr>
                <w:bCs/>
              </w:rPr>
            </w:pPr>
          </w:p>
          <w:p w:rsidR="00716DE8" w:rsidRPr="00217A90" w:rsidRDefault="00716DE8" w:rsidP="00217A90">
            <w:pPr>
              <w:tabs>
                <w:tab w:val="left" w:pos="0"/>
              </w:tabs>
              <w:spacing w:before="5" w:after="240"/>
              <w:ind w:right="-460"/>
              <w:rPr>
                <w:bCs/>
              </w:rPr>
            </w:pPr>
          </w:p>
          <w:p w:rsidR="00716DE8" w:rsidRPr="00217A90" w:rsidRDefault="00716DE8" w:rsidP="00217A90">
            <w:pPr>
              <w:tabs>
                <w:tab w:val="left" w:pos="0"/>
              </w:tabs>
              <w:spacing w:before="5" w:after="240"/>
              <w:ind w:right="-460"/>
              <w:rPr>
                <w:bCs/>
              </w:rPr>
            </w:pPr>
            <w:r w:rsidRPr="00217A90">
              <w:rPr>
                <w:bCs/>
              </w:rPr>
              <w:t>33</w:t>
            </w:r>
          </w:p>
        </w:tc>
        <w:tc>
          <w:tcPr>
            <w:tcW w:w="709" w:type="dxa"/>
          </w:tcPr>
          <w:p w:rsidR="00716DE8" w:rsidRPr="00217A90" w:rsidRDefault="00716DE8" w:rsidP="00217A90">
            <w:pPr>
              <w:tabs>
                <w:tab w:val="left" w:pos="0"/>
              </w:tabs>
              <w:spacing w:before="5" w:after="240"/>
              <w:ind w:right="-460"/>
              <w:rPr>
                <w:bCs/>
              </w:rPr>
            </w:pPr>
          </w:p>
          <w:p w:rsidR="00716DE8" w:rsidRPr="00217A90" w:rsidRDefault="00716DE8" w:rsidP="00217A90">
            <w:pPr>
              <w:tabs>
                <w:tab w:val="left" w:pos="0"/>
              </w:tabs>
              <w:spacing w:before="5" w:after="240"/>
              <w:ind w:right="-460"/>
              <w:rPr>
                <w:bCs/>
              </w:rPr>
            </w:pPr>
          </w:p>
          <w:p w:rsidR="00716DE8" w:rsidRPr="00217A90" w:rsidRDefault="00716DE8" w:rsidP="00217A90">
            <w:pPr>
              <w:tabs>
                <w:tab w:val="left" w:pos="0"/>
              </w:tabs>
              <w:spacing w:before="5" w:after="240"/>
              <w:ind w:right="-460"/>
              <w:rPr>
                <w:bCs/>
              </w:rPr>
            </w:pPr>
            <w:r w:rsidRPr="00217A90">
              <w:rPr>
                <w:bCs/>
              </w:rPr>
              <w:t>33</w:t>
            </w:r>
          </w:p>
        </w:tc>
        <w:tc>
          <w:tcPr>
            <w:tcW w:w="708" w:type="dxa"/>
          </w:tcPr>
          <w:p w:rsidR="00716DE8" w:rsidRPr="00217A90" w:rsidRDefault="00716DE8" w:rsidP="00217A90">
            <w:pPr>
              <w:tabs>
                <w:tab w:val="left" w:pos="0"/>
              </w:tabs>
              <w:spacing w:before="5" w:after="240"/>
              <w:ind w:right="-460"/>
              <w:rPr>
                <w:bCs/>
              </w:rPr>
            </w:pPr>
          </w:p>
          <w:p w:rsidR="00716DE8" w:rsidRPr="00217A90" w:rsidRDefault="00716DE8" w:rsidP="00217A90">
            <w:pPr>
              <w:tabs>
                <w:tab w:val="left" w:pos="0"/>
              </w:tabs>
              <w:spacing w:before="5" w:after="240"/>
              <w:ind w:right="-460"/>
              <w:rPr>
                <w:bCs/>
              </w:rPr>
            </w:pPr>
          </w:p>
          <w:p w:rsidR="00716DE8" w:rsidRPr="00217A90" w:rsidRDefault="00716DE8" w:rsidP="00217A90">
            <w:pPr>
              <w:tabs>
                <w:tab w:val="left" w:pos="0"/>
              </w:tabs>
              <w:spacing w:before="5" w:after="240"/>
              <w:ind w:right="-460"/>
              <w:rPr>
                <w:bCs/>
              </w:rPr>
            </w:pPr>
            <w:r w:rsidRPr="00217A90">
              <w:rPr>
                <w:bCs/>
              </w:rPr>
              <w:t>33</w:t>
            </w:r>
          </w:p>
        </w:tc>
        <w:tc>
          <w:tcPr>
            <w:tcW w:w="709" w:type="dxa"/>
          </w:tcPr>
          <w:p w:rsidR="00716DE8" w:rsidRPr="00217A90" w:rsidRDefault="00716DE8" w:rsidP="00217A90">
            <w:pPr>
              <w:tabs>
                <w:tab w:val="left" w:pos="0"/>
              </w:tabs>
              <w:spacing w:before="5" w:after="240"/>
              <w:ind w:right="-460"/>
              <w:rPr>
                <w:bCs/>
              </w:rPr>
            </w:pPr>
          </w:p>
          <w:p w:rsidR="00716DE8" w:rsidRPr="00217A90" w:rsidRDefault="00716DE8" w:rsidP="00217A90">
            <w:pPr>
              <w:tabs>
                <w:tab w:val="left" w:pos="0"/>
              </w:tabs>
              <w:spacing w:before="5" w:after="240"/>
              <w:ind w:right="-460"/>
              <w:rPr>
                <w:bCs/>
              </w:rPr>
            </w:pPr>
          </w:p>
          <w:p w:rsidR="00716DE8" w:rsidRPr="00217A90" w:rsidRDefault="00716DE8" w:rsidP="003E056D">
            <w:pPr>
              <w:tabs>
                <w:tab w:val="left" w:pos="0"/>
              </w:tabs>
              <w:spacing w:before="5" w:after="240"/>
              <w:ind w:right="-460"/>
              <w:rPr>
                <w:bCs/>
              </w:rPr>
            </w:pPr>
            <w:r w:rsidRPr="00217A90">
              <w:rPr>
                <w:bCs/>
              </w:rPr>
              <w:t>3</w:t>
            </w:r>
            <w:r w:rsidR="003E056D">
              <w:rPr>
                <w:bCs/>
              </w:rPr>
              <w:t>5</w:t>
            </w:r>
          </w:p>
        </w:tc>
        <w:tc>
          <w:tcPr>
            <w:tcW w:w="851" w:type="dxa"/>
          </w:tcPr>
          <w:p w:rsidR="00716DE8" w:rsidRPr="00217A90" w:rsidRDefault="00716DE8" w:rsidP="00217A90">
            <w:pPr>
              <w:tabs>
                <w:tab w:val="left" w:pos="0"/>
              </w:tabs>
              <w:spacing w:before="5" w:after="240"/>
              <w:ind w:right="-460"/>
              <w:rPr>
                <w:bCs/>
              </w:rPr>
            </w:pPr>
          </w:p>
          <w:p w:rsidR="00716DE8" w:rsidRPr="00217A90" w:rsidRDefault="00716DE8" w:rsidP="00217A90">
            <w:pPr>
              <w:tabs>
                <w:tab w:val="left" w:pos="0"/>
              </w:tabs>
              <w:spacing w:before="5" w:after="240"/>
              <w:ind w:right="-460"/>
              <w:rPr>
                <w:bCs/>
              </w:rPr>
            </w:pPr>
          </w:p>
          <w:p w:rsidR="00716DE8" w:rsidRPr="00217A90" w:rsidRDefault="00716DE8" w:rsidP="003E056D">
            <w:pPr>
              <w:tabs>
                <w:tab w:val="left" w:pos="0"/>
              </w:tabs>
              <w:spacing w:before="5" w:after="240"/>
              <w:ind w:right="-460"/>
              <w:rPr>
                <w:bCs/>
              </w:rPr>
            </w:pPr>
            <w:r w:rsidRPr="00217A90">
              <w:rPr>
                <w:bCs/>
              </w:rPr>
              <w:t>3</w:t>
            </w:r>
            <w:r w:rsidR="003E056D">
              <w:rPr>
                <w:bCs/>
              </w:rPr>
              <w:t>5</w:t>
            </w:r>
          </w:p>
        </w:tc>
      </w:tr>
      <w:tr w:rsidR="00716DE8" w:rsidRPr="007C046A" w:rsidTr="00716DE8">
        <w:trPr>
          <w:trHeight w:val="1108"/>
        </w:trPr>
        <w:tc>
          <w:tcPr>
            <w:tcW w:w="568" w:type="dxa"/>
          </w:tcPr>
          <w:p w:rsidR="00716DE8" w:rsidRDefault="003E056D" w:rsidP="00897421">
            <w:pPr>
              <w:tabs>
                <w:tab w:val="left" w:pos="0"/>
              </w:tabs>
              <w:ind w:right="-460"/>
            </w:pPr>
            <w:r>
              <w:t>4</w:t>
            </w:r>
          </w:p>
        </w:tc>
        <w:tc>
          <w:tcPr>
            <w:tcW w:w="2801" w:type="dxa"/>
          </w:tcPr>
          <w:p w:rsidR="00716DE8" w:rsidRDefault="00716DE8" w:rsidP="00897421">
            <w:pPr>
              <w:tabs>
                <w:tab w:val="left" w:pos="7317"/>
              </w:tabs>
              <w:rPr>
                <w:color w:val="000000"/>
              </w:rPr>
            </w:pPr>
            <w:r>
              <w:rPr>
                <w:color w:val="000000"/>
              </w:rPr>
              <w:t>Обеспечение нормативной потребности населения в плоскостных сооружениях</w:t>
            </w:r>
          </w:p>
        </w:tc>
        <w:tc>
          <w:tcPr>
            <w:tcW w:w="1134" w:type="dxa"/>
          </w:tcPr>
          <w:p w:rsidR="00716DE8" w:rsidRPr="007C475F" w:rsidRDefault="00716DE8" w:rsidP="00897421">
            <w:pPr>
              <w:tabs>
                <w:tab w:val="left" w:pos="0"/>
                <w:tab w:val="left" w:pos="1167"/>
              </w:tabs>
              <w:ind w:right="34"/>
              <w:jc w:val="center"/>
            </w:pPr>
            <w:r w:rsidRPr="007C475F">
              <w:t>Га/1000 человек</w:t>
            </w:r>
          </w:p>
        </w:tc>
        <w:tc>
          <w:tcPr>
            <w:tcW w:w="708" w:type="dxa"/>
          </w:tcPr>
          <w:p w:rsidR="00716DE8" w:rsidRDefault="00716DE8" w:rsidP="00897421"/>
          <w:p w:rsidR="00716DE8" w:rsidRDefault="00716DE8" w:rsidP="00897421"/>
          <w:p w:rsidR="00716DE8" w:rsidRDefault="00716DE8" w:rsidP="00897421">
            <w:r>
              <w:t>2,0</w:t>
            </w:r>
          </w:p>
        </w:tc>
        <w:tc>
          <w:tcPr>
            <w:tcW w:w="709" w:type="dxa"/>
          </w:tcPr>
          <w:p w:rsidR="00716DE8" w:rsidRDefault="00716DE8" w:rsidP="00897421"/>
          <w:p w:rsidR="00716DE8" w:rsidRDefault="00716DE8" w:rsidP="00897421"/>
          <w:p w:rsidR="00716DE8" w:rsidRDefault="00716DE8" w:rsidP="00897421">
            <w:r>
              <w:t>2,</w:t>
            </w:r>
            <w:r w:rsidRPr="007571DF">
              <w:t>0</w:t>
            </w:r>
          </w:p>
        </w:tc>
        <w:tc>
          <w:tcPr>
            <w:tcW w:w="709" w:type="dxa"/>
          </w:tcPr>
          <w:p w:rsidR="00716DE8" w:rsidRDefault="00716DE8" w:rsidP="00897421"/>
          <w:p w:rsidR="00716DE8" w:rsidRDefault="00716DE8" w:rsidP="00897421"/>
          <w:p w:rsidR="00716DE8" w:rsidRDefault="00716DE8" w:rsidP="00897421">
            <w:r>
              <w:t>2,</w:t>
            </w:r>
            <w:r w:rsidRPr="007571DF">
              <w:t>0</w:t>
            </w:r>
          </w:p>
        </w:tc>
        <w:tc>
          <w:tcPr>
            <w:tcW w:w="701" w:type="dxa"/>
          </w:tcPr>
          <w:p w:rsidR="00716DE8" w:rsidRDefault="00716DE8" w:rsidP="00897421"/>
          <w:p w:rsidR="00716DE8" w:rsidRDefault="00716DE8" w:rsidP="00897421"/>
          <w:p w:rsidR="00716DE8" w:rsidRDefault="00716DE8" w:rsidP="00897421">
            <w:r w:rsidRPr="00F325A5">
              <w:t>2,</w:t>
            </w:r>
            <w:r>
              <w:t>8</w:t>
            </w:r>
          </w:p>
        </w:tc>
        <w:tc>
          <w:tcPr>
            <w:tcW w:w="691" w:type="dxa"/>
          </w:tcPr>
          <w:p w:rsidR="00716DE8" w:rsidRDefault="00716DE8" w:rsidP="00897421"/>
          <w:p w:rsidR="00716DE8" w:rsidRDefault="00716DE8" w:rsidP="00897421"/>
          <w:p w:rsidR="00716DE8" w:rsidRDefault="00716DE8" w:rsidP="00897421">
            <w:r>
              <w:t>2,8</w:t>
            </w:r>
          </w:p>
        </w:tc>
        <w:tc>
          <w:tcPr>
            <w:tcW w:w="734" w:type="dxa"/>
          </w:tcPr>
          <w:p w:rsidR="00716DE8" w:rsidRDefault="00716DE8" w:rsidP="00897421"/>
          <w:p w:rsidR="00716DE8" w:rsidRDefault="00716DE8" w:rsidP="00897421"/>
          <w:p w:rsidR="00716DE8" w:rsidRDefault="00716DE8" w:rsidP="00897421">
            <w:r>
              <w:t>2,8</w:t>
            </w:r>
          </w:p>
        </w:tc>
        <w:tc>
          <w:tcPr>
            <w:tcW w:w="709" w:type="dxa"/>
          </w:tcPr>
          <w:p w:rsidR="00716DE8" w:rsidRDefault="00716DE8" w:rsidP="00897421"/>
          <w:p w:rsidR="00716DE8" w:rsidRDefault="00716DE8" w:rsidP="00897421"/>
          <w:p w:rsidR="00716DE8" w:rsidRDefault="00716DE8" w:rsidP="00897421">
            <w:r>
              <w:t>2,8</w:t>
            </w:r>
          </w:p>
        </w:tc>
        <w:tc>
          <w:tcPr>
            <w:tcW w:w="709" w:type="dxa"/>
          </w:tcPr>
          <w:p w:rsidR="00716DE8" w:rsidRDefault="00716DE8" w:rsidP="00897421"/>
          <w:p w:rsidR="00716DE8" w:rsidRDefault="00716DE8" w:rsidP="00897421"/>
          <w:p w:rsidR="00716DE8" w:rsidRDefault="00716DE8" w:rsidP="00897421">
            <w:r>
              <w:t>2,8</w:t>
            </w:r>
          </w:p>
        </w:tc>
        <w:tc>
          <w:tcPr>
            <w:tcW w:w="708" w:type="dxa"/>
          </w:tcPr>
          <w:p w:rsidR="00716DE8" w:rsidRDefault="00716DE8" w:rsidP="00897421"/>
          <w:p w:rsidR="00716DE8" w:rsidRDefault="00716DE8" w:rsidP="00897421"/>
          <w:p w:rsidR="00716DE8" w:rsidRDefault="00716DE8" w:rsidP="00897421">
            <w:r>
              <w:t>2,8</w:t>
            </w:r>
          </w:p>
        </w:tc>
        <w:tc>
          <w:tcPr>
            <w:tcW w:w="709" w:type="dxa"/>
          </w:tcPr>
          <w:p w:rsidR="00716DE8" w:rsidRDefault="00716DE8" w:rsidP="00897421"/>
          <w:p w:rsidR="00716DE8" w:rsidRDefault="00716DE8" w:rsidP="00897421"/>
          <w:p w:rsidR="00716DE8" w:rsidRDefault="00716DE8" w:rsidP="00897421">
            <w:r>
              <w:t>2,8</w:t>
            </w:r>
          </w:p>
        </w:tc>
        <w:tc>
          <w:tcPr>
            <w:tcW w:w="851" w:type="dxa"/>
          </w:tcPr>
          <w:p w:rsidR="00716DE8" w:rsidRDefault="00716DE8" w:rsidP="00897421"/>
          <w:p w:rsidR="00716DE8" w:rsidRDefault="00716DE8" w:rsidP="00897421"/>
          <w:p w:rsidR="00716DE8" w:rsidRDefault="00716DE8" w:rsidP="00897421">
            <w:r>
              <w:t>2,8</w:t>
            </w:r>
          </w:p>
        </w:tc>
      </w:tr>
    </w:tbl>
    <w:p w:rsidR="0065633B" w:rsidRDefault="0065633B" w:rsidP="00FB1865">
      <w:pPr>
        <w:spacing w:line="240" w:lineRule="exact"/>
        <w:jc w:val="both"/>
        <w:rPr>
          <w:i/>
          <w:color w:val="000000"/>
          <w:spacing w:val="2"/>
        </w:rPr>
      </w:pPr>
    </w:p>
    <w:p w:rsidR="00A5384B" w:rsidRDefault="00A5384B" w:rsidP="00FB1865">
      <w:pPr>
        <w:spacing w:line="240" w:lineRule="exact"/>
        <w:jc w:val="both"/>
        <w:rPr>
          <w:i/>
          <w:color w:val="000000"/>
          <w:spacing w:val="2"/>
        </w:rPr>
      </w:pPr>
    </w:p>
    <w:p w:rsidR="0065633B" w:rsidRDefault="0065633B" w:rsidP="00FB1865">
      <w:pPr>
        <w:suppressAutoHyphens w:val="0"/>
        <w:spacing w:after="200" w:line="276" w:lineRule="auto"/>
        <w:rPr>
          <w:rFonts w:eastAsiaTheme="minorHAnsi"/>
          <w:b/>
          <w:bCs/>
          <w:sz w:val="28"/>
          <w:szCs w:val="28"/>
          <w:lang w:eastAsia="en-US"/>
        </w:rPr>
        <w:sectPr w:rsidR="0065633B" w:rsidSect="00716DE8">
          <w:pgSz w:w="16838" w:h="11906" w:orient="landscape"/>
          <w:pgMar w:top="425" w:right="964" w:bottom="709" w:left="1418" w:header="709" w:footer="709" w:gutter="0"/>
          <w:cols w:space="708"/>
          <w:docGrid w:linePitch="360"/>
        </w:sectPr>
      </w:pPr>
    </w:p>
    <w:p w:rsidR="00217A90" w:rsidRDefault="00217A90" w:rsidP="00217A90">
      <w:pPr>
        <w:pStyle w:val="a5"/>
        <w:suppressAutoHyphens w:val="0"/>
        <w:autoSpaceDE w:val="0"/>
        <w:autoSpaceDN w:val="0"/>
        <w:adjustRightInd w:val="0"/>
        <w:ind w:left="376"/>
        <w:jc w:val="center"/>
      </w:pPr>
    </w:p>
    <w:p w:rsidR="0065633B" w:rsidRPr="00E74990" w:rsidRDefault="0065633B" w:rsidP="00217A90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E74990">
        <w:rPr>
          <w:rFonts w:eastAsiaTheme="minorHAnsi"/>
          <w:b/>
          <w:bCs/>
          <w:sz w:val="28"/>
          <w:szCs w:val="28"/>
          <w:lang w:eastAsia="en-US"/>
        </w:rPr>
        <w:t>6. Оценка эффективности меро</w:t>
      </w:r>
      <w:r w:rsidR="001C68B1">
        <w:rPr>
          <w:rFonts w:eastAsiaTheme="minorHAnsi"/>
          <w:b/>
          <w:bCs/>
          <w:sz w:val="28"/>
          <w:szCs w:val="28"/>
          <w:lang w:eastAsia="en-US"/>
        </w:rPr>
        <w:t>приятий, включенных в программу</w:t>
      </w:r>
    </w:p>
    <w:p w:rsidR="00A4341D" w:rsidRDefault="00A4341D" w:rsidP="005D12F0">
      <w:pPr>
        <w:jc w:val="both"/>
        <w:rPr>
          <w:rFonts w:eastAsia="Calibri"/>
          <w:lang w:eastAsia="en-US"/>
        </w:rPr>
      </w:pPr>
    </w:p>
    <w:p w:rsidR="005D12F0" w:rsidRPr="00B11EA1" w:rsidRDefault="00DA0283" w:rsidP="005D12F0">
      <w:pPr>
        <w:jc w:val="both"/>
        <w:rPr>
          <w:color w:val="000000"/>
          <w:spacing w:val="2"/>
        </w:rPr>
      </w:pPr>
      <w:r w:rsidRPr="00B11EA1">
        <w:rPr>
          <w:rFonts w:eastAsia="Calibri"/>
          <w:lang w:eastAsia="en-US"/>
        </w:rPr>
        <w:t xml:space="preserve">В результате реализации данной Программы будут решены задачи модернизации и обновления объектов </w:t>
      </w:r>
      <w:r w:rsidRPr="00B11EA1">
        <w:t xml:space="preserve">действующей социальной инфраструктуры </w:t>
      </w:r>
      <w:r w:rsidR="00716DE8">
        <w:rPr>
          <w:rFonts w:eastAsia="Calibri"/>
          <w:lang w:eastAsia="en-US"/>
        </w:rPr>
        <w:t>Ивотского городского поселения</w:t>
      </w:r>
      <w:r w:rsidRPr="00B11EA1">
        <w:rPr>
          <w:color w:val="000000"/>
          <w:spacing w:val="2"/>
        </w:rPr>
        <w:t>.</w:t>
      </w:r>
    </w:p>
    <w:p w:rsidR="005D12F0" w:rsidRPr="00B11EA1" w:rsidRDefault="005D12F0" w:rsidP="005D12F0">
      <w:pPr>
        <w:jc w:val="both"/>
        <w:rPr>
          <w:color w:val="000000"/>
          <w:spacing w:val="2"/>
        </w:rPr>
      </w:pPr>
      <w:r w:rsidRPr="00B11EA1">
        <w:rPr>
          <w:color w:val="000000"/>
          <w:spacing w:val="2"/>
        </w:rPr>
        <w:t xml:space="preserve">Ожидаемыми результатами Программы являются улучшение экономической ситуации в </w:t>
      </w:r>
      <w:r w:rsidR="00716DE8">
        <w:rPr>
          <w:rFonts w:eastAsia="Calibri"/>
          <w:lang w:eastAsia="en-US"/>
        </w:rPr>
        <w:t>Ивотском городском</w:t>
      </w:r>
      <w:r w:rsidRPr="00B11EA1">
        <w:rPr>
          <w:color w:val="000000"/>
          <w:spacing w:val="2"/>
        </w:rPr>
        <w:t xml:space="preserve"> </w:t>
      </w:r>
      <w:r w:rsidR="007C475F" w:rsidRPr="00B11EA1">
        <w:rPr>
          <w:color w:val="000000"/>
          <w:spacing w:val="2"/>
        </w:rPr>
        <w:t>поселении за</w:t>
      </w:r>
      <w:r w:rsidRPr="00B11EA1">
        <w:rPr>
          <w:color w:val="000000"/>
          <w:spacing w:val="2"/>
        </w:rPr>
        <w:t xml:space="preserve"> счет:</w:t>
      </w:r>
    </w:p>
    <w:p w:rsidR="005D12F0" w:rsidRPr="00B11EA1" w:rsidRDefault="005D12F0" w:rsidP="005D12F0">
      <w:pPr>
        <w:jc w:val="both"/>
        <w:rPr>
          <w:color w:val="000000"/>
          <w:spacing w:val="2"/>
        </w:rPr>
      </w:pPr>
      <w:r w:rsidRPr="00B11EA1">
        <w:rPr>
          <w:color w:val="000000"/>
          <w:spacing w:val="2"/>
        </w:rPr>
        <w:t>1. Технологические результаты:</w:t>
      </w:r>
    </w:p>
    <w:p w:rsidR="005D12F0" w:rsidRPr="00B11EA1" w:rsidRDefault="005D12F0" w:rsidP="005D12F0">
      <w:pPr>
        <w:jc w:val="both"/>
        <w:rPr>
          <w:color w:val="000000"/>
          <w:spacing w:val="2"/>
        </w:rPr>
      </w:pPr>
      <w:r w:rsidRPr="00B11EA1">
        <w:rPr>
          <w:color w:val="000000"/>
          <w:spacing w:val="2"/>
        </w:rPr>
        <w:t xml:space="preserve">- </w:t>
      </w:r>
      <w:r w:rsidR="008029CD">
        <w:rPr>
          <w:color w:val="000000"/>
        </w:rPr>
        <w:t>обеспечение нормативной потребности населения в плоскостных сооружениях</w:t>
      </w:r>
      <w:r w:rsidRPr="00B11EA1">
        <w:rPr>
          <w:color w:val="000000"/>
          <w:spacing w:val="2"/>
        </w:rPr>
        <w:t>;</w:t>
      </w:r>
    </w:p>
    <w:p w:rsidR="00540C38" w:rsidRPr="00B11EA1" w:rsidRDefault="00540C38" w:rsidP="00DA0283">
      <w:pPr>
        <w:rPr>
          <w:color w:val="000000"/>
          <w:spacing w:val="2"/>
        </w:rPr>
      </w:pPr>
      <w:r w:rsidRPr="00B11EA1">
        <w:rPr>
          <w:color w:val="000000"/>
          <w:spacing w:val="2"/>
        </w:rPr>
        <w:t xml:space="preserve">- </w:t>
      </w:r>
      <w:r w:rsidR="00DA0283" w:rsidRPr="00B11EA1">
        <w:t>э</w:t>
      </w:r>
      <w:r w:rsidRPr="00B11EA1">
        <w:t>ффективность функционирования действующей социальной</w:t>
      </w:r>
      <w:r w:rsidR="00716DE8">
        <w:t xml:space="preserve"> </w:t>
      </w:r>
      <w:r w:rsidRPr="00B11EA1">
        <w:t>инфраструктуры</w:t>
      </w:r>
      <w:r w:rsidR="00DA0283" w:rsidRPr="00B11EA1">
        <w:t>;</w:t>
      </w:r>
    </w:p>
    <w:p w:rsidR="005D12F0" w:rsidRPr="00B11EA1" w:rsidRDefault="005D12F0" w:rsidP="005D12F0">
      <w:pPr>
        <w:jc w:val="both"/>
        <w:rPr>
          <w:color w:val="000000"/>
          <w:spacing w:val="2"/>
        </w:rPr>
      </w:pPr>
      <w:r w:rsidRPr="00B11EA1">
        <w:rPr>
          <w:color w:val="000000"/>
          <w:spacing w:val="2"/>
        </w:rPr>
        <w:t>2. Социальные результаты:</w:t>
      </w:r>
    </w:p>
    <w:p w:rsidR="005D12F0" w:rsidRPr="00B11EA1" w:rsidRDefault="005D12F0" w:rsidP="00DA0283">
      <w:pPr>
        <w:rPr>
          <w:color w:val="000000"/>
          <w:spacing w:val="2"/>
        </w:rPr>
      </w:pPr>
      <w:r w:rsidRPr="00B11EA1">
        <w:rPr>
          <w:color w:val="000000"/>
          <w:spacing w:val="2"/>
        </w:rPr>
        <w:t>- повышение надежности функционирования систем социальной инфраструктуры и обеспечивающие комфортные и безопасные условия для проживания людей;</w:t>
      </w:r>
    </w:p>
    <w:p w:rsidR="005D12F0" w:rsidRPr="00B11EA1" w:rsidRDefault="005D12F0" w:rsidP="005D12F0">
      <w:pPr>
        <w:jc w:val="both"/>
        <w:rPr>
          <w:color w:val="000000"/>
          <w:spacing w:val="2"/>
        </w:rPr>
      </w:pPr>
      <w:r w:rsidRPr="00B11EA1">
        <w:rPr>
          <w:color w:val="000000"/>
          <w:spacing w:val="2"/>
        </w:rPr>
        <w:t xml:space="preserve">- повышение </w:t>
      </w:r>
      <w:r w:rsidR="00DA0283" w:rsidRPr="00B11EA1">
        <w:rPr>
          <w:color w:val="000000"/>
          <w:spacing w:val="2"/>
        </w:rPr>
        <w:t>качества жизни</w:t>
      </w:r>
      <w:r w:rsidRPr="00B11EA1">
        <w:rPr>
          <w:color w:val="000000"/>
          <w:spacing w:val="2"/>
        </w:rPr>
        <w:t xml:space="preserve"> населения;</w:t>
      </w:r>
    </w:p>
    <w:p w:rsidR="005D12F0" w:rsidRPr="00B11EA1" w:rsidRDefault="005D12F0" w:rsidP="005D12F0">
      <w:pPr>
        <w:jc w:val="both"/>
        <w:rPr>
          <w:color w:val="000000"/>
          <w:spacing w:val="2"/>
        </w:rPr>
      </w:pPr>
      <w:r w:rsidRPr="00B11EA1">
        <w:rPr>
          <w:color w:val="000000"/>
          <w:spacing w:val="2"/>
        </w:rPr>
        <w:t>- снижение социальной напряженности.</w:t>
      </w:r>
    </w:p>
    <w:p w:rsidR="005D12F0" w:rsidRPr="00B11EA1" w:rsidRDefault="005D12F0" w:rsidP="005D12F0">
      <w:pPr>
        <w:jc w:val="both"/>
        <w:rPr>
          <w:color w:val="000000"/>
          <w:spacing w:val="2"/>
        </w:rPr>
      </w:pPr>
      <w:r w:rsidRPr="00B11EA1">
        <w:rPr>
          <w:color w:val="000000"/>
          <w:spacing w:val="2"/>
        </w:rPr>
        <w:t>3. Экономические результаты:</w:t>
      </w:r>
    </w:p>
    <w:p w:rsidR="005D12F0" w:rsidRPr="00B11EA1" w:rsidRDefault="005D12F0" w:rsidP="005D12F0">
      <w:pPr>
        <w:jc w:val="both"/>
        <w:rPr>
          <w:rFonts w:eastAsia="Arial"/>
        </w:rPr>
      </w:pPr>
      <w:r w:rsidRPr="00B11EA1">
        <w:rPr>
          <w:color w:val="000000"/>
          <w:spacing w:val="2"/>
        </w:rPr>
        <w:t>- повышение инвестиционной привлекательности.</w:t>
      </w:r>
    </w:p>
    <w:p w:rsidR="005D12F0" w:rsidRPr="00B11EA1" w:rsidRDefault="005D12F0" w:rsidP="00AB1CE9">
      <w:pPr>
        <w:spacing w:line="240" w:lineRule="exact"/>
        <w:ind w:firstLine="567"/>
        <w:jc w:val="both"/>
        <w:rPr>
          <w:i/>
          <w:color w:val="000000"/>
          <w:spacing w:val="2"/>
        </w:rPr>
      </w:pPr>
    </w:p>
    <w:p w:rsidR="0065633B" w:rsidRPr="00E74990" w:rsidRDefault="00716DE8" w:rsidP="00716DE8">
      <w:pPr>
        <w:suppressAutoHyphens w:val="0"/>
        <w:spacing w:after="200" w:line="276" w:lineRule="auto"/>
        <w:ind w:firstLine="567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7.</w:t>
      </w:r>
      <w:r w:rsidR="0065633B" w:rsidRPr="00E74990">
        <w:rPr>
          <w:rFonts w:eastAsiaTheme="minorHAnsi"/>
          <w:b/>
          <w:bCs/>
          <w:sz w:val="28"/>
          <w:szCs w:val="28"/>
          <w:lang w:eastAsia="en-US"/>
        </w:rPr>
        <w:t>Предложения по совершенствованию нормативно-правового и информационного обеспечения развития социальной инфраструктуры, направленные на достижени</w:t>
      </w:r>
      <w:r w:rsidR="00AB1CE9">
        <w:rPr>
          <w:rFonts w:eastAsiaTheme="minorHAnsi"/>
          <w:b/>
          <w:bCs/>
          <w:sz w:val="28"/>
          <w:szCs w:val="28"/>
          <w:lang w:eastAsia="en-US"/>
        </w:rPr>
        <w:t>е целевых показателей программы</w:t>
      </w:r>
    </w:p>
    <w:p w:rsidR="00A5384B" w:rsidRDefault="00A5384B" w:rsidP="00FB1865">
      <w:pPr>
        <w:suppressAutoHyphens w:val="0"/>
        <w:spacing w:line="240" w:lineRule="exact"/>
        <w:jc w:val="both"/>
        <w:rPr>
          <w:i/>
          <w:color w:val="000000"/>
          <w:spacing w:val="2"/>
        </w:rPr>
      </w:pPr>
    </w:p>
    <w:p w:rsidR="00DA0283" w:rsidRPr="00B11EA1" w:rsidRDefault="005D12F0" w:rsidP="00B11EA1">
      <w:pPr>
        <w:contextualSpacing/>
        <w:jc w:val="both"/>
      </w:pPr>
      <w:r w:rsidRPr="00B11EA1">
        <w:t xml:space="preserve">Предложения по совершенствованию нормативно-правового и информационного обеспечения деятельности в сфере проектирования, строительства, реконструкции объектов социальной инфраструктуры поселения разрабатываются в целях </w:t>
      </w:r>
      <w:r w:rsidR="00DA0283" w:rsidRPr="00B11EA1">
        <w:t>обеспечения возможности реализации,</w:t>
      </w:r>
      <w:r w:rsidRPr="00B11EA1">
        <w:t xml:space="preserve"> предлагаемых в составе программы мероприятий (инвестиционных проектов).</w:t>
      </w:r>
    </w:p>
    <w:p w:rsidR="00B11EA1" w:rsidRDefault="0027224C" w:rsidP="00B11EA1">
      <w:pPr>
        <w:contextualSpacing/>
        <w:jc w:val="both"/>
        <w:rPr>
          <w:lang w:eastAsia="ru-RU"/>
        </w:rPr>
      </w:pPr>
      <w:r w:rsidRPr="00B11EA1">
        <w:rPr>
          <w:lang w:eastAsia="ru-RU"/>
        </w:rPr>
        <w:t xml:space="preserve">Реализация Программы осуществляется через систему программных мероприятий разрабатываемых муниципальных программ </w:t>
      </w:r>
      <w:r w:rsidR="00AF09FF">
        <w:rPr>
          <w:rFonts w:ascii="Times New Roman CYR" w:hAnsi="Times New Roman CYR" w:cs="Times New Roman CYR"/>
          <w:lang w:eastAsia="ru-RU"/>
        </w:rPr>
        <w:t>Ивотского городского</w:t>
      </w:r>
      <w:r w:rsidRPr="00B11EA1">
        <w:rPr>
          <w:lang w:eastAsia="ru-RU"/>
        </w:rPr>
        <w:t xml:space="preserve"> поселения,</w:t>
      </w:r>
      <w:r w:rsidRPr="00B11EA1">
        <w:rPr>
          <w:rFonts w:ascii="Clear Sans" w:hAnsi="Clear Sans"/>
          <w:color w:val="382E2C"/>
        </w:rPr>
        <w:t xml:space="preserve"> регламентирующих порядок их субсидирования,</w:t>
      </w:r>
      <w:r w:rsidRPr="00B11EA1">
        <w:rPr>
          <w:lang w:eastAsia="ru-RU"/>
        </w:rPr>
        <w:t xml:space="preserve"> а также с учетом федеральных проектов и программ, государственных программ </w:t>
      </w:r>
      <w:r w:rsidR="00AF09FF">
        <w:rPr>
          <w:lang w:eastAsia="ru-RU"/>
        </w:rPr>
        <w:t>Брянской</w:t>
      </w:r>
      <w:r w:rsidRPr="00B11EA1">
        <w:rPr>
          <w:lang w:eastAsia="ru-RU"/>
        </w:rPr>
        <w:t xml:space="preserve"> области и муниципальных программ </w:t>
      </w:r>
      <w:r w:rsidR="00AF09FF">
        <w:rPr>
          <w:lang w:eastAsia="ru-RU"/>
        </w:rPr>
        <w:t xml:space="preserve">Дятьковского </w:t>
      </w:r>
      <w:r w:rsidRPr="00B11EA1">
        <w:rPr>
          <w:lang w:eastAsia="ru-RU"/>
        </w:rPr>
        <w:t xml:space="preserve"> муниципального района, реализуемых на территории поселения.</w:t>
      </w:r>
    </w:p>
    <w:p w:rsidR="00593086" w:rsidRDefault="0027224C" w:rsidP="00B11EA1">
      <w:pPr>
        <w:contextualSpacing/>
        <w:jc w:val="both"/>
      </w:pPr>
      <w:r w:rsidRPr="00B11EA1">
        <w:rPr>
          <w:rFonts w:ascii="Clear Sans" w:hAnsi="Clear Sans"/>
          <w:color w:val="382E2C"/>
        </w:rPr>
        <w:t xml:space="preserve">Целесообразно принятие муниципальных программ, либо внесение изменений в существующие муниципальные программы, устанавливающие перечни мероприятий по проектированию, строительству, реконструкции объектов социальной инфраструктуры местного значения </w:t>
      </w:r>
      <w:r w:rsidR="00AF09FF">
        <w:rPr>
          <w:color w:val="382E2C"/>
        </w:rPr>
        <w:t>Ивотского городского</w:t>
      </w:r>
      <w:r w:rsidRPr="00B11EA1">
        <w:rPr>
          <w:rFonts w:ascii="Clear Sans" w:hAnsi="Clear Sans"/>
          <w:color w:val="382E2C"/>
        </w:rPr>
        <w:t xml:space="preserve"> поселения. Данные программы должны обеспечивать сбалансированное перспективное развитие социальной инфраструктуры </w:t>
      </w:r>
      <w:r w:rsidR="0003264E">
        <w:rPr>
          <w:color w:val="382E2C"/>
        </w:rPr>
        <w:t xml:space="preserve">Ивотского городского поселения </w:t>
      </w:r>
      <w:r w:rsidR="00AF09FF">
        <w:rPr>
          <w:color w:val="382E2C"/>
        </w:rPr>
        <w:t xml:space="preserve"> в</w:t>
      </w:r>
      <w:r w:rsidRPr="00B11EA1">
        <w:rPr>
          <w:rFonts w:ascii="Clear Sans" w:hAnsi="Clear Sans"/>
          <w:color w:val="382E2C"/>
        </w:rPr>
        <w:t xml:space="preserve"> соответствии с потребностями, установленными программой комплексного развития социальной инфраструктуры муниципального образования.</w:t>
      </w:r>
    </w:p>
    <w:p w:rsidR="00B11EA1" w:rsidRDefault="00593086" w:rsidP="00B11EA1">
      <w:pPr>
        <w:contextualSpacing/>
        <w:jc w:val="both"/>
        <w:rPr>
          <w:rFonts w:ascii="Clear Sans" w:hAnsi="Clear Sans"/>
          <w:color w:val="382E2C"/>
        </w:rPr>
      </w:pPr>
      <w:r>
        <w:t xml:space="preserve">  Потребуется внесение изменений в Генеральный план в случае выявления новых, необходимых к реализации мероприятий программы, появления новых инвестиционных проектов, при наступлении событий, выявляющих новые приоритеты в развитии сельского поселения, а также вызывающих потерю значимости отдельных мероприятий.</w:t>
      </w:r>
    </w:p>
    <w:p w:rsidR="003D373E" w:rsidRPr="00B11EA1" w:rsidRDefault="0027224C" w:rsidP="00B11EA1">
      <w:pPr>
        <w:contextualSpacing/>
        <w:jc w:val="both"/>
        <w:rPr>
          <w:lang w:eastAsia="ru-RU"/>
        </w:rPr>
      </w:pPr>
      <w:r w:rsidRPr="00B11EA1">
        <w:rPr>
          <w:rFonts w:ascii="Clear Sans" w:hAnsi="Clear Sans"/>
          <w:color w:val="382E2C"/>
        </w:rPr>
        <w:t xml:space="preserve">Главным условием реализации программы является привлечение в экономику и социальную сферу поселения достаточного объема финансовых ресурсов. </w:t>
      </w:r>
    </w:p>
    <w:p w:rsidR="003D373E" w:rsidRPr="00B11EA1" w:rsidRDefault="003D373E" w:rsidP="00B11EA1">
      <w:pPr>
        <w:contextualSpacing/>
        <w:jc w:val="both"/>
      </w:pPr>
      <w:r w:rsidRPr="00B11EA1">
        <w:t xml:space="preserve">В целях качественного выполнения данной программы, с учетом тяжелой сложившейся ситуации с местным бюджетом, необходима финансовая поддержка на областном и Федеральном уровнях. Финансирование мероприятий программы за счет средств муниципального образования будет осуществляется исходя из реальных возможностей бюджета на очередной финансовый год и плановый период. </w:t>
      </w:r>
    </w:p>
    <w:p w:rsidR="0027224C" w:rsidRPr="00716DE8" w:rsidRDefault="0027224C" w:rsidP="00B11EA1">
      <w:pPr>
        <w:pStyle w:val="a9"/>
        <w:spacing w:before="0" w:beforeAutospacing="0" w:after="0" w:afterAutospacing="0" w:line="330" w:lineRule="atLeast"/>
        <w:contextualSpacing/>
        <w:jc w:val="both"/>
        <w:rPr>
          <w:rFonts w:ascii="Clear Sans" w:hAnsi="Clear Sans"/>
        </w:rPr>
      </w:pPr>
      <w:r w:rsidRPr="00716DE8">
        <w:rPr>
          <w:rFonts w:ascii="Clear Sans" w:hAnsi="Clear Sans"/>
        </w:rPr>
        <w:lastRenderedPageBreak/>
        <w:t>Предусматривается ежегодная корректировка мероприятий.</w:t>
      </w:r>
    </w:p>
    <w:p w:rsidR="009E5F60" w:rsidRPr="00716DE8" w:rsidRDefault="009E5F60" w:rsidP="00B11EA1">
      <w:pPr>
        <w:suppressAutoHyphens w:val="0"/>
        <w:spacing w:line="240" w:lineRule="exact"/>
        <w:ind w:firstLine="426"/>
        <w:contextualSpacing/>
        <w:jc w:val="both"/>
        <w:rPr>
          <w:spacing w:val="2"/>
        </w:rPr>
      </w:pPr>
    </w:p>
    <w:p w:rsidR="009E5F60" w:rsidRPr="00B11EA1" w:rsidRDefault="009E5F60" w:rsidP="00B11EA1">
      <w:pPr>
        <w:suppressAutoHyphens w:val="0"/>
        <w:spacing w:line="240" w:lineRule="exact"/>
        <w:contextualSpacing/>
        <w:jc w:val="both"/>
        <w:rPr>
          <w:spacing w:val="2"/>
        </w:rPr>
      </w:pPr>
      <w:r w:rsidRPr="00B11EA1">
        <w:rPr>
          <w:spacing w:val="2"/>
        </w:rPr>
        <w:t>Способы информационного обеспечения Программы реализуются путем проведения целевого блока мероприятий в средствах массовой информации, подготовки постоянных публикаций в</w:t>
      </w:r>
      <w:r w:rsidR="00AF09FF">
        <w:rPr>
          <w:spacing w:val="2"/>
        </w:rPr>
        <w:t xml:space="preserve"> районной </w:t>
      </w:r>
      <w:r w:rsidRPr="00B11EA1">
        <w:rPr>
          <w:spacing w:val="2"/>
        </w:rPr>
        <w:t xml:space="preserve"> газете «</w:t>
      </w:r>
      <w:r w:rsidR="00AF09FF">
        <w:rPr>
          <w:spacing w:val="2"/>
        </w:rPr>
        <w:t>Пламя труда</w:t>
      </w:r>
      <w:r w:rsidRPr="00B11EA1">
        <w:rPr>
          <w:spacing w:val="2"/>
        </w:rPr>
        <w:t xml:space="preserve">», на официальном сайте в сети Интернет   </w:t>
      </w:r>
      <w:hyperlink r:id="rId8" w:history="1">
        <w:r w:rsidR="00716DE8" w:rsidRPr="00C20EA8">
          <w:rPr>
            <w:rStyle w:val="a3"/>
          </w:rPr>
          <w:t>http://</w:t>
        </w:r>
        <w:r w:rsidR="00716DE8" w:rsidRPr="00C20EA8">
          <w:rPr>
            <w:rStyle w:val="a3"/>
            <w:lang w:val="en-US"/>
          </w:rPr>
          <w:t>ivot</w:t>
        </w:r>
        <w:r w:rsidR="00716DE8" w:rsidRPr="00C20EA8">
          <w:rPr>
            <w:rStyle w:val="a3"/>
          </w:rPr>
          <w:t>adm.ru/</w:t>
        </w:r>
      </w:hyperlink>
      <w:r w:rsidRPr="00B11EA1">
        <w:rPr>
          <w:spacing w:val="2"/>
        </w:rPr>
        <w:t xml:space="preserve"> .</w:t>
      </w:r>
    </w:p>
    <w:p w:rsidR="003B5F51" w:rsidRDefault="003B5F51" w:rsidP="00AB1CE9">
      <w:pPr>
        <w:suppressAutoHyphens w:val="0"/>
        <w:spacing w:line="240" w:lineRule="exact"/>
        <w:ind w:firstLine="426"/>
        <w:jc w:val="both"/>
        <w:rPr>
          <w:i/>
          <w:color w:val="000000"/>
          <w:spacing w:val="2"/>
        </w:rPr>
      </w:pPr>
    </w:p>
    <w:sectPr w:rsidR="003B5F51" w:rsidSect="00716DE8">
      <w:pgSz w:w="11906" w:h="16838"/>
      <w:pgMar w:top="1134" w:right="567" w:bottom="851" w:left="15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724B" w:rsidRDefault="005C724B" w:rsidP="00716DE8">
      <w:r>
        <w:separator/>
      </w:r>
    </w:p>
  </w:endnote>
  <w:endnote w:type="continuationSeparator" w:id="1">
    <w:p w:rsidR="005C724B" w:rsidRDefault="005C724B" w:rsidP="00716D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lear Sans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724B" w:rsidRDefault="005C724B" w:rsidP="00716DE8">
      <w:r>
        <w:separator/>
      </w:r>
    </w:p>
  </w:footnote>
  <w:footnote w:type="continuationSeparator" w:id="1">
    <w:p w:rsidR="005C724B" w:rsidRDefault="005C724B" w:rsidP="00716D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7" type="#_x0000_t75" style="width:11.25pt;height:11.25pt" o:bullet="t">
        <v:imagedata r:id="rId1" o:title="mso97D"/>
      </v:shape>
    </w:pict>
  </w:numPicBullet>
  <w:abstractNum w:abstractNumId="0">
    <w:nsid w:val="02036E10"/>
    <w:multiLevelType w:val="hybridMultilevel"/>
    <w:tmpl w:val="AA5E6F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D534B9"/>
    <w:multiLevelType w:val="hybridMultilevel"/>
    <w:tmpl w:val="D158A852"/>
    <w:lvl w:ilvl="0" w:tplc="097632C4">
      <w:numFmt w:val="bullet"/>
      <w:lvlText w:val=""/>
      <w:lvlJc w:val="left"/>
      <w:pPr>
        <w:ind w:left="69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2">
    <w:nsid w:val="045972DE"/>
    <w:multiLevelType w:val="hybridMultilevel"/>
    <w:tmpl w:val="B7361460"/>
    <w:lvl w:ilvl="0" w:tplc="938A7C3E">
      <w:start w:val="1"/>
      <w:numFmt w:val="decimal"/>
      <w:lvlText w:val="%1."/>
      <w:lvlJc w:val="left"/>
      <w:pPr>
        <w:ind w:left="3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6" w:hanging="360"/>
      </w:pPr>
    </w:lvl>
    <w:lvl w:ilvl="2" w:tplc="0419001B" w:tentative="1">
      <w:start w:val="1"/>
      <w:numFmt w:val="lowerRoman"/>
      <w:lvlText w:val="%3."/>
      <w:lvlJc w:val="right"/>
      <w:pPr>
        <w:ind w:left="1816" w:hanging="180"/>
      </w:pPr>
    </w:lvl>
    <w:lvl w:ilvl="3" w:tplc="0419000F" w:tentative="1">
      <w:start w:val="1"/>
      <w:numFmt w:val="decimal"/>
      <w:lvlText w:val="%4."/>
      <w:lvlJc w:val="left"/>
      <w:pPr>
        <w:ind w:left="2536" w:hanging="360"/>
      </w:pPr>
    </w:lvl>
    <w:lvl w:ilvl="4" w:tplc="04190019" w:tentative="1">
      <w:start w:val="1"/>
      <w:numFmt w:val="lowerLetter"/>
      <w:lvlText w:val="%5."/>
      <w:lvlJc w:val="left"/>
      <w:pPr>
        <w:ind w:left="3256" w:hanging="360"/>
      </w:pPr>
    </w:lvl>
    <w:lvl w:ilvl="5" w:tplc="0419001B" w:tentative="1">
      <w:start w:val="1"/>
      <w:numFmt w:val="lowerRoman"/>
      <w:lvlText w:val="%6."/>
      <w:lvlJc w:val="right"/>
      <w:pPr>
        <w:ind w:left="3976" w:hanging="180"/>
      </w:pPr>
    </w:lvl>
    <w:lvl w:ilvl="6" w:tplc="0419000F" w:tentative="1">
      <w:start w:val="1"/>
      <w:numFmt w:val="decimal"/>
      <w:lvlText w:val="%7."/>
      <w:lvlJc w:val="left"/>
      <w:pPr>
        <w:ind w:left="4696" w:hanging="360"/>
      </w:pPr>
    </w:lvl>
    <w:lvl w:ilvl="7" w:tplc="04190019" w:tentative="1">
      <w:start w:val="1"/>
      <w:numFmt w:val="lowerLetter"/>
      <w:lvlText w:val="%8."/>
      <w:lvlJc w:val="left"/>
      <w:pPr>
        <w:ind w:left="5416" w:hanging="360"/>
      </w:pPr>
    </w:lvl>
    <w:lvl w:ilvl="8" w:tplc="041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3">
    <w:nsid w:val="10CA4228"/>
    <w:multiLevelType w:val="hybridMultilevel"/>
    <w:tmpl w:val="927ACA3E"/>
    <w:lvl w:ilvl="0" w:tplc="BFB07D3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44A0104"/>
    <w:multiLevelType w:val="hybridMultilevel"/>
    <w:tmpl w:val="A4500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1D6794"/>
    <w:multiLevelType w:val="hybridMultilevel"/>
    <w:tmpl w:val="AD30973C"/>
    <w:lvl w:ilvl="0" w:tplc="BFB07D3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A1E1AC2"/>
    <w:multiLevelType w:val="hybridMultilevel"/>
    <w:tmpl w:val="5F7225A8"/>
    <w:lvl w:ilvl="0" w:tplc="C30C44E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B960F55"/>
    <w:multiLevelType w:val="hybridMultilevel"/>
    <w:tmpl w:val="BA7258DA"/>
    <w:lvl w:ilvl="0" w:tplc="A05A2862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1DAD328B"/>
    <w:multiLevelType w:val="hybridMultilevel"/>
    <w:tmpl w:val="3F809024"/>
    <w:lvl w:ilvl="0" w:tplc="F072FB46">
      <w:start w:val="5"/>
      <w:numFmt w:val="decimal"/>
      <w:lvlText w:val="%1."/>
      <w:lvlJc w:val="left"/>
      <w:pPr>
        <w:ind w:left="7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6" w:hanging="360"/>
      </w:pPr>
    </w:lvl>
    <w:lvl w:ilvl="2" w:tplc="0419001B" w:tentative="1">
      <w:start w:val="1"/>
      <w:numFmt w:val="lowerRoman"/>
      <w:lvlText w:val="%3."/>
      <w:lvlJc w:val="right"/>
      <w:pPr>
        <w:ind w:left="2176" w:hanging="180"/>
      </w:pPr>
    </w:lvl>
    <w:lvl w:ilvl="3" w:tplc="0419000F" w:tentative="1">
      <w:start w:val="1"/>
      <w:numFmt w:val="decimal"/>
      <w:lvlText w:val="%4."/>
      <w:lvlJc w:val="left"/>
      <w:pPr>
        <w:ind w:left="2896" w:hanging="360"/>
      </w:pPr>
    </w:lvl>
    <w:lvl w:ilvl="4" w:tplc="04190019" w:tentative="1">
      <w:start w:val="1"/>
      <w:numFmt w:val="lowerLetter"/>
      <w:lvlText w:val="%5."/>
      <w:lvlJc w:val="left"/>
      <w:pPr>
        <w:ind w:left="3616" w:hanging="360"/>
      </w:pPr>
    </w:lvl>
    <w:lvl w:ilvl="5" w:tplc="0419001B" w:tentative="1">
      <w:start w:val="1"/>
      <w:numFmt w:val="lowerRoman"/>
      <w:lvlText w:val="%6."/>
      <w:lvlJc w:val="right"/>
      <w:pPr>
        <w:ind w:left="4336" w:hanging="180"/>
      </w:pPr>
    </w:lvl>
    <w:lvl w:ilvl="6" w:tplc="0419000F" w:tentative="1">
      <w:start w:val="1"/>
      <w:numFmt w:val="decimal"/>
      <w:lvlText w:val="%7."/>
      <w:lvlJc w:val="left"/>
      <w:pPr>
        <w:ind w:left="5056" w:hanging="360"/>
      </w:pPr>
    </w:lvl>
    <w:lvl w:ilvl="7" w:tplc="04190019" w:tentative="1">
      <w:start w:val="1"/>
      <w:numFmt w:val="lowerLetter"/>
      <w:lvlText w:val="%8."/>
      <w:lvlJc w:val="left"/>
      <w:pPr>
        <w:ind w:left="5776" w:hanging="360"/>
      </w:pPr>
    </w:lvl>
    <w:lvl w:ilvl="8" w:tplc="0419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9">
    <w:nsid w:val="2F28501F"/>
    <w:multiLevelType w:val="multilevel"/>
    <w:tmpl w:val="31864C3E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46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0">
    <w:nsid w:val="31A124F3"/>
    <w:multiLevelType w:val="hybridMultilevel"/>
    <w:tmpl w:val="B7361460"/>
    <w:lvl w:ilvl="0" w:tplc="938A7C3E">
      <w:start w:val="1"/>
      <w:numFmt w:val="decimal"/>
      <w:lvlText w:val="%1."/>
      <w:lvlJc w:val="left"/>
      <w:pPr>
        <w:ind w:left="3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6" w:hanging="360"/>
      </w:pPr>
    </w:lvl>
    <w:lvl w:ilvl="2" w:tplc="0419001B" w:tentative="1">
      <w:start w:val="1"/>
      <w:numFmt w:val="lowerRoman"/>
      <w:lvlText w:val="%3."/>
      <w:lvlJc w:val="right"/>
      <w:pPr>
        <w:ind w:left="1816" w:hanging="180"/>
      </w:pPr>
    </w:lvl>
    <w:lvl w:ilvl="3" w:tplc="0419000F" w:tentative="1">
      <w:start w:val="1"/>
      <w:numFmt w:val="decimal"/>
      <w:lvlText w:val="%4."/>
      <w:lvlJc w:val="left"/>
      <w:pPr>
        <w:ind w:left="2536" w:hanging="360"/>
      </w:pPr>
    </w:lvl>
    <w:lvl w:ilvl="4" w:tplc="04190019" w:tentative="1">
      <w:start w:val="1"/>
      <w:numFmt w:val="lowerLetter"/>
      <w:lvlText w:val="%5."/>
      <w:lvlJc w:val="left"/>
      <w:pPr>
        <w:ind w:left="3256" w:hanging="360"/>
      </w:pPr>
    </w:lvl>
    <w:lvl w:ilvl="5" w:tplc="0419001B" w:tentative="1">
      <w:start w:val="1"/>
      <w:numFmt w:val="lowerRoman"/>
      <w:lvlText w:val="%6."/>
      <w:lvlJc w:val="right"/>
      <w:pPr>
        <w:ind w:left="3976" w:hanging="180"/>
      </w:pPr>
    </w:lvl>
    <w:lvl w:ilvl="6" w:tplc="0419000F" w:tentative="1">
      <w:start w:val="1"/>
      <w:numFmt w:val="decimal"/>
      <w:lvlText w:val="%7."/>
      <w:lvlJc w:val="left"/>
      <w:pPr>
        <w:ind w:left="4696" w:hanging="360"/>
      </w:pPr>
    </w:lvl>
    <w:lvl w:ilvl="7" w:tplc="04190019" w:tentative="1">
      <w:start w:val="1"/>
      <w:numFmt w:val="lowerLetter"/>
      <w:lvlText w:val="%8."/>
      <w:lvlJc w:val="left"/>
      <w:pPr>
        <w:ind w:left="5416" w:hanging="360"/>
      </w:pPr>
    </w:lvl>
    <w:lvl w:ilvl="8" w:tplc="041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11">
    <w:nsid w:val="31D047D3"/>
    <w:multiLevelType w:val="hybridMultilevel"/>
    <w:tmpl w:val="861C7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4C4B7B"/>
    <w:multiLevelType w:val="multilevel"/>
    <w:tmpl w:val="EAAA076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45" w:hanging="525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3">
    <w:nsid w:val="3F2B0C50"/>
    <w:multiLevelType w:val="hybridMultilevel"/>
    <w:tmpl w:val="08A0495E"/>
    <w:lvl w:ilvl="0" w:tplc="0AC0A25C">
      <w:start w:val="1"/>
      <w:numFmt w:val="decimal"/>
      <w:lvlText w:val="%1."/>
      <w:lvlJc w:val="left"/>
      <w:pPr>
        <w:ind w:left="930" w:hanging="57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B47130"/>
    <w:multiLevelType w:val="hybridMultilevel"/>
    <w:tmpl w:val="20C8EED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9251C4"/>
    <w:multiLevelType w:val="hybridMultilevel"/>
    <w:tmpl w:val="CE6C89EE"/>
    <w:lvl w:ilvl="0" w:tplc="034021F4">
      <w:numFmt w:val="bullet"/>
      <w:lvlText w:val=""/>
      <w:lvlJc w:val="left"/>
      <w:pPr>
        <w:ind w:left="33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</w:abstractNum>
  <w:abstractNum w:abstractNumId="16">
    <w:nsid w:val="53343A12"/>
    <w:multiLevelType w:val="hybridMultilevel"/>
    <w:tmpl w:val="B7361460"/>
    <w:lvl w:ilvl="0" w:tplc="938A7C3E">
      <w:start w:val="1"/>
      <w:numFmt w:val="decimal"/>
      <w:lvlText w:val="%1."/>
      <w:lvlJc w:val="left"/>
      <w:pPr>
        <w:ind w:left="3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6" w:hanging="360"/>
      </w:pPr>
    </w:lvl>
    <w:lvl w:ilvl="2" w:tplc="0419001B" w:tentative="1">
      <w:start w:val="1"/>
      <w:numFmt w:val="lowerRoman"/>
      <w:lvlText w:val="%3."/>
      <w:lvlJc w:val="right"/>
      <w:pPr>
        <w:ind w:left="1816" w:hanging="180"/>
      </w:pPr>
    </w:lvl>
    <w:lvl w:ilvl="3" w:tplc="0419000F" w:tentative="1">
      <w:start w:val="1"/>
      <w:numFmt w:val="decimal"/>
      <w:lvlText w:val="%4."/>
      <w:lvlJc w:val="left"/>
      <w:pPr>
        <w:ind w:left="2536" w:hanging="360"/>
      </w:pPr>
    </w:lvl>
    <w:lvl w:ilvl="4" w:tplc="04190019" w:tentative="1">
      <w:start w:val="1"/>
      <w:numFmt w:val="lowerLetter"/>
      <w:lvlText w:val="%5."/>
      <w:lvlJc w:val="left"/>
      <w:pPr>
        <w:ind w:left="3256" w:hanging="360"/>
      </w:pPr>
    </w:lvl>
    <w:lvl w:ilvl="5" w:tplc="0419001B" w:tentative="1">
      <w:start w:val="1"/>
      <w:numFmt w:val="lowerRoman"/>
      <w:lvlText w:val="%6."/>
      <w:lvlJc w:val="right"/>
      <w:pPr>
        <w:ind w:left="3976" w:hanging="180"/>
      </w:pPr>
    </w:lvl>
    <w:lvl w:ilvl="6" w:tplc="0419000F" w:tentative="1">
      <w:start w:val="1"/>
      <w:numFmt w:val="decimal"/>
      <w:lvlText w:val="%7."/>
      <w:lvlJc w:val="left"/>
      <w:pPr>
        <w:ind w:left="4696" w:hanging="360"/>
      </w:pPr>
    </w:lvl>
    <w:lvl w:ilvl="7" w:tplc="04190019" w:tentative="1">
      <w:start w:val="1"/>
      <w:numFmt w:val="lowerLetter"/>
      <w:lvlText w:val="%8."/>
      <w:lvlJc w:val="left"/>
      <w:pPr>
        <w:ind w:left="5416" w:hanging="360"/>
      </w:pPr>
    </w:lvl>
    <w:lvl w:ilvl="8" w:tplc="041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17">
    <w:nsid w:val="545803C2"/>
    <w:multiLevelType w:val="hybridMultilevel"/>
    <w:tmpl w:val="52DE8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4"/>
  </w:num>
  <w:num w:numId="4">
    <w:abstractNumId w:val="12"/>
  </w:num>
  <w:num w:numId="5">
    <w:abstractNumId w:val="13"/>
  </w:num>
  <w:num w:numId="6">
    <w:abstractNumId w:val="11"/>
  </w:num>
  <w:num w:numId="7">
    <w:abstractNumId w:val="10"/>
  </w:num>
  <w:num w:numId="8">
    <w:abstractNumId w:val="16"/>
  </w:num>
  <w:num w:numId="9">
    <w:abstractNumId w:val="8"/>
  </w:num>
  <w:num w:numId="10">
    <w:abstractNumId w:val="17"/>
  </w:num>
  <w:num w:numId="11">
    <w:abstractNumId w:val="2"/>
  </w:num>
  <w:num w:numId="12">
    <w:abstractNumId w:val="3"/>
  </w:num>
  <w:num w:numId="13">
    <w:abstractNumId w:val="5"/>
  </w:num>
  <w:num w:numId="14">
    <w:abstractNumId w:val="9"/>
  </w:num>
  <w:num w:numId="15">
    <w:abstractNumId w:val="6"/>
  </w:num>
  <w:num w:numId="16">
    <w:abstractNumId w:val="0"/>
  </w:num>
  <w:num w:numId="17">
    <w:abstractNumId w:val="7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1C3D"/>
    <w:rsid w:val="000053DE"/>
    <w:rsid w:val="0001332A"/>
    <w:rsid w:val="000135A4"/>
    <w:rsid w:val="0003264E"/>
    <w:rsid w:val="000328E6"/>
    <w:rsid w:val="00041935"/>
    <w:rsid w:val="00087A13"/>
    <w:rsid w:val="0009686E"/>
    <w:rsid w:val="000A2F86"/>
    <w:rsid w:val="000A5445"/>
    <w:rsid w:val="000A55AA"/>
    <w:rsid w:val="000A7D89"/>
    <w:rsid w:val="000C44E0"/>
    <w:rsid w:val="000C5EDA"/>
    <w:rsid w:val="000E04D3"/>
    <w:rsid w:val="000E0F4B"/>
    <w:rsid w:val="000F024C"/>
    <w:rsid w:val="00113177"/>
    <w:rsid w:val="0011452B"/>
    <w:rsid w:val="001224A8"/>
    <w:rsid w:val="001272F5"/>
    <w:rsid w:val="0013537D"/>
    <w:rsid w:val="001369B6"/>
    <w:rsid w:val="001567B2"/>
    <w:rsid w:val="001775E8"/>
    <w:rsid w:val="00186A97"/>
    <w:rsid w:val="00187715"/>
    <w:rsid w:val="00195756"/>
    <w:rsid w:val="001978AA"/>
    <w:rsid w:val="001C1A54"/>
    <w:rsid w:val="001C68B1"/>
    <w:rsid w:val="001C7651"/>
    <w:rsid w:val="001D2DC6"/>
    <w:rsid w:val="001E1C3D"/>
    <w:rsid w:val="001E3BB4"/>
    <w:rsid w:val="00200314"/>
    <w:rsid w:val="00214F56"/>
    <w:rsid w:val="00217A90"/>
    <w:rsid w:val="00222B22"/>
    <w:rsid w:val="0022312E"/>
    <w:rsid w:val="002267BD"/>
    <w:rsid w:val="00226AD0"/>
    <w:rsid w:val="0024343D"/>
    <w:rsid w:val="002601C6"/>
    <w:rsid w:val="0027224C"/>
    <w:rsid w:val="00292776"/>
    <w:rsid w:val="00295946"/>
    <w:rsid w:val="002A4F6A"/>
    <w:rsid w:val="002A7357"/>
    <w:rsid w:val="002B5B96"/>
    <w:rsid w:val="002C6254"/>
    <w:rsid w:val="002C66E8"/>
    <w:rsid w:val="002D7753"/>
    <w:rsid w:val="002E2063"/>
    <w:rsid w:val="002E6C61"/>
    <w:rsid w:val="003051EB"/>
    <w:rsid w:val="00313542"/>
    <w:rsid w:val="00317FB6"/>
    <w:rsid w:val="00340105"/>
    <w:rsid w:val="00343582"/>
    <w:rsid w:val="0034424C"/>
    <w:rsid w:val="003466CB"/>
    <w:rsid w:val="003569D9"/>
    <w:rsid w:val="0037415E"/>
    <w:rsid w:val="003755B3"/>
    <w:rsid w:val="003818CF"/>
    <w:rsid w:val="00381AB9"/>
    <w:rsid w:val="0038282B"/>
    <w:rsid w:val="00393750"/>
    <w:rsid w:val="003B2D58"/>
    <w:rsid w:val="003B3619"/>
    <w:rsid w:val="003B5F51"/>
    <w:rsid w:val="003B6394"/>
    <w:rsid w:val="003D373E"/>
    <w:rsid w:val="003E056D"/>
    <w:rsid w:val="003E066D"/>
    <w:rsid w:val="003E3C57"/>
    <w:rsid w:val="003F7D1B"/>
    <w:rsid w:val="00401EA8"/>
    <w:rsid w:val="0040496A"/>
    <w:rsid w:val="00424946"/>
    <w:rsid w:val="004263EE"/>
    <w:rsid w:val="00441E31"/>
    <w:rsid w:val="00447F66"/>
    <w:rsid w:val="00480742"/>
    <w:rsid w:val="00482C90"/>
    <w:rsid w:val="00484FC9"/>
    <w:rsid w:val="004A0792"/>
    <w:rsid w:val="004B14DC"/>
    <w:rsid w:val="004B36B3"/>
    <w:rsid w:val="004D3345"/>
    <w:rsid w:val="004E0119"/>
    <w:rsid w:val="004F39F7"/>
    <w:rsid w:val="005029CB"/>
    <w:rsid w:val="00527C32"/>
    <w:rsid w:val="0053159D"/>
    <w:rsid w:val="00540C38"/>
    <w:rsid w:val="005442B2"/>
    <w:rsid w:val="0057406B"/>
    <w:rsid w:val="00593086"/>
    <w:rsid w:val="005C2FC4"/>
    <w:rsid w:val="005C724B"/>
    <w:rsid w:val="005D0D9F"/>
    <w:rsid w:val="005D12F0"/>
    <w:rsid w:val="005D41E1"/>
    <w:rsid w:val="005F08DA"/>
    <w:rsid w:val="00615F7A"/>
    <w:rsid w:val="00633C72"/>
    <w:rsid w:val="0065280B"/>
    <w:rsid w:val="00652D36"/>
    <w:rsid w:val="0065633B"/>
    <w:rsid w:val="00665C41"/>
    <w:rsid w:val="006B1E93"/>
    <w:rsid w:val="006B333D"/>
    <w:rsid w:val="006D1BF6"/>
    <w:rsid w:val="006E1122"/>
    <w:rsid w:val="006E2C0D"/>
    <w:rsid w:val="006F1911"/>
    <w:rsid w:val="00700675"/>
    <w:rsid w:val="00706939"/>
    <w:rsid w:val="00711773"/>
    <w:rsid w:val="00715E9E"/>
    <w:rsid w:val="00716DE8"/>
    <w:rsid w:val="007407B5"/>
    <w:rsid w:val="00746DA2"/>
    <w:rsid w:val="0076166C"/>
    <w:rsid w:val="00767927"/>
    <w:rsid w:val="007849C5"/>
    <w:rsid w:val="007929F3"/>
    <w:rsid w:val="007A07AD"/>
    <w:rsid w:val="007A7133"/>
    <w:rsid w:val="007B0D58"/>
    <w:rsid w:val="007B321A"/>
    <w:rsid w:val="007C475F"/>
    <w:rsid w:val="007D6571"/>
    <w:rsid w:val="007E0B7D"/>
    <w:rsid w:val="007E37A6"/>
    <w:rsid w:val="007E55AA"/>
    <w:rsid w:val="007F23EE"/>
    <w:rsid w:val="00800B16"/>
    <w:rsid w:val="008029CD"/>
    <w:rsid w:val="00804E0B"/>
    <w:rsid w:val="008069C4"/>
    <w:rsid w:val="0081586D"/>
    <w:rsid w:val="00826027"/>
    <w:rsid w:val="00833C09"/>
    <w:rsid w:val="00837191"/>
    <w:rsid w:val="00842E22"/>
    <w:rsid w:val="008542DE"/>
    <w:rsid w:val="00855E4F"/>
    <w:rsid w:val="0086095F"/>
    <w:rsid w:val="00861B18"/>
    <w:rsid w:val="00862DF1"/>
    <w:rsid w:val="00871967"/>
    <w:rsid w:val="008758BF"/>
    <w:rsid w:val="008760EB"/>
    <w:rsid w:val="008937D2"/>
    <w:rsid w:val="008962DF"/>
    <w:rsid w:val="00897421"/>
    <w:rsid w:val="008A73CF"/>
    <w:rsid w:val="008B3AF4"/>
    <w:rsid w:val="008B3F66"/>
    <w:rsid w:val="008D035C"/>
    <w:rsid w:val="008D038D"/>
    <w:rsid w:val="008E0E06"/>
    <w:rsid w:val="008E5705"/>
    <w:rsid w:val="008F794F"/>
    <w:rsid w:val="00904C3A"/>
    <w:rsid w:val="00904D88"/>
    <w:rsid w:val="0090513A"/>
    <w:rsid w:val="00927FF2"/>
    <w:rsid w:val="00932FB7"/>
    <w:rsid w:val="00951480"/>
    <w:rsid w:val="00952D90"/>
    <w:rsid w:val="00960466"/>
    <w:rsid w:val="0097465C"/>
    <w:rsid w:val="0097598B"/>
    <w:rsid w:val="009760D3"/>
    <w:rsid w:val="00980DB5"/>
    <w:rsid w:val="009A3D79"/>
    <w:rsid w:val="009B21C7"/>
    <w:rsid w:val="009C7030"/>
    <w:rsid w:val="009D2275"/>
    <w:rsid w:val="009E5F60"/>
    <w:rsid w:val="009E6655"/>
    <w:rsid w:val="009E70E6"/>
    <w:rsid w:val="009F1BD2"/>
    <w:rsid w:val="009F77B0"/>
    <w:rsid w:val="00A04CE6"/>
    <w:rsid w:val="00A4341D"/>
    <w:rsid w:val="00A44709"/>
    <w:rsid w:val="00A52ABD"/>
    <w:rsid w:val="00A5384B"/>
    <w:rsid w:val="00A62574"/>
    <w:rsid w:val="00A76850"/>
    <w:rsid w:val="00A819D6"/>
    <w:rsid w:val="00A81C2D"/>
    <w:rsid w:val="00AA242C"/>
    <w:rsid w:val="00AB1CE9"/>
    <w:rsid w:val="00AB4C63"/>
    <w:rsid w:val="00AB5BDF"/>
    <w:rsid w:val="00AB66B6"/>
    <w:rsid w:val="00AD120C"/>
    <w:rsid w:val="00AD31BF"/>
    <w:rsid w:val="00AE3183"/>
    <w:rsid w:val="00AF09FF"/>
    <w:rsid w:val="00B051CA"/>
    <w:rsid w:val="00B11EA1"/>
    <w:rsid w:val="00B15D46"/>
    <w:rsid w:val="00B24A77"/>
    <w:rsid w:val="00B31E51"/>
    <w:rsid w:val="00B43362"/>
    <w:rsid w:val="00B715EF"/>
    <w:rsid w:val="00B71ECD"/>
    <w:rsid w:val="00BA6DE4"/>
    <w:rsid w:val="00BA6FB5"/>
    <w:rsid w:val="00BC4FBF"/>
    <w:rsid w:val="00BC516C"/>
    <w:rsid w:val="00BC5E72"/>
    <w:rsid w:val="00BC7D9D"/>
    <w:rsid w:val="00BD205A"/>
    <w:rsid w:val="00BD797F"/>
    <w:rsid w:val="00BD7AF1"/>
    <w:rsid w:val="00C22615"/>
    <w:rsid w:val="00C23D6E"/>
    <w:rsid w:val="00C24294"/>
    <w:rsid w:val="00C2523D"/>
    <w:rsid w:val="00C3182F"/>
    <w:rsid w:val="00C342C0"/>
    <w:rsid w:val="00C40236"/>
    <w:rsid w:val="00C4191D"/>
    <w:rsid w:val="00C630AF"/>
    <w:rsid w:val="00C63861"/>
    <w:rsid w:val="00C74A2F"/>
    <w:rsid w:val="00C76229"/>
    <w:rsid w:val="00C765F1"/>
    <w:rsid w:val="00C7690B"/>
    <w:rsid w:val="00C77FEA"/>
    <w:rsid w:val="00CA270D"/>
    <w:rsid w:val="00CA3EA3"/>
    <w:rsid w:val="00CA79DF"/>
    <w:rsid w:val="00CB2443"/>
    <w:rsid w:val="00CE41BB"/>
    <w:rsid w:val="00CE721F"/>
    <w:rsid w:val="00D102E9"/>
    <w:rsid w:val="00D14298"/>
    <w:rsid w:val="00D246C5"/>
    <w:rsid w:val="00D354D9"/>
    <w:rsid w:val="00D61384"/>
    <w:rsid w:val="00D8251A"/>
    <w:rsid w:val="00D9262A"/>
    <w:rsid w:val="00DA0283"/>
    <w:rsid w:val="00DC6503"/>
    <w:rsid w:val="00DD1887"/>
    <w:rsid w:val="00DD445C"/>
    <w:rsid w:val="00DD7010"/>
    <w:rsid w:val="00E00697"/>
    <w:rsid w:val="00E05DE2"/>
    <w:rsid w:val="00E25BF7"/>
    <w:rsid w:val="00E46094"/>
    <w:rsid w:val="00E67C3B"/>
    <w:rsid w:val="00E74990"/>
    <w:rsid w:val="00E77EF6"/>
    <w:rsid w:val="00E95D89"/>
    <w:rsid w:val="00EB3ADD"/>
    <w:rsid w:val="00EC0F3C"/>
    <w:rsid w:val="00EC0F72"/>
    <w:rsid w:val="00EC42E8"/>
    <w:rsid w:val="00EE126D"/>
    <w:rsid w:val="00EF48E4"/>
    <w:rsid w:val="00F0037F"/>
    <w:rsid w:val="00F057E3"/>
    <w:rsid w:val="00F11CC8"/>
    <w:rsid w:val="00F203D4"/>
    <w:rsid w:val="00F36832"/>
    <w:rsid w:val="00F41D8F"/>
    <w:rsid w:val="00F428A5"/>
    <w:rsid w:val="00F65F79"/>
    <w:rsid w:val="00F66333"/>
    <w:rsid w:val="00FB1865"/>
    <w:rsid w:val="00FC02EA"/>
    <w:rsid w:val="00FC4D7F"/>
    <w:rsid w:val="00FC7D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C3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C74A2F"/>
    <w:pPr>
      <w:keepNext/>
      <w:keepLines/>
      <w:suppressAutoHyphens w:val="0"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77B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1C3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3">
    <w:name w:val="Hyperlink"/>
    <w:basedOn w:val="a0"/>
    <w:uiPriority w:val="99"/>
    <w:unhideWhenUsed/>
    <w:rsid w:val="001E1C3D"/>
    <w:rPr>
      <w:color w:val="0000FF"/>
      <w:u w:val="single"/>
    </w:rPr>
  </w:style>
  <w:style w:type="character" w:styleId="a4">
    <w:name w:val="Emphasis"/>
    <w:basedOn w:val="a0"/>
    <w:qFormat/>
    <w:rsid w:val="001E1C3D"/>
    <w:rPr>
      <w:i/>
      <w:iCs/>
    </w:rPr>
  </w:style>
  <w:style w:type="paragraph" w:styleId="a5">
    <w:name w:val="List Paragraph"/>
    <w:basedOn w:val="a"/>
    <w:link w:val="a6"/>
    <w:uiPriority w:val="34"/>
    <w:qFormat/>
    <w:rsid w:val="00C765F1"/>
    <w:pPr>
      <w:ind w:left="720"/>
      <w:contextualSpacing/>
    </w:pPr>
  </w:style>
  <w:style w:type="paragraph" w:styleId="a7">
    <w:name w:val="Body Text"/>
    <w:basedOn w:val="a"/>
    <w:link w:val="a8"/>
    <w:uiPriority w:val="99"/>
    <w:semiHidden/>
    <w:unhideWhenUsed/>
    <w:rsid w:val="005F08DA"/>
    <w:pPr>
      <w:widowControl w:val="0"/>
      <w:suppressAutoHyphens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99"/>
    <w:semiHidden/>
    <w:rsid w:val="005F08DA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Normal (Web)"/>
    <w:basedOn w:val="a"/>
    <w:unhideWhenUsed/>
    <w:rsid w:val="003466C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466CB"/>
  </w:style>
  <w:style w:type="paragraph" w:customStyle="1" w:styleId="aa">
    <w:name w:val="Содержимое таблицы"/>
    <w:basedOn w:val="a"/>
    <w:uiPriority w:val="99"/>
    <w:rsid w:val="003466CB"/>
    <w:pPr>
      <w:widowControl w:val="0"/>
      <w:suppressLineNumbers/>
    </w:pPr>
    <w:rPr>
      <w:rFonts w:eastAsia="Lucida Sans Unicode"/>
      <w:kern w:val="1"/>
    </w:rPr>
  </w:style>
  <w:style w:type="paragraph" w:customStyle="1" w:styleId="Default">
    <w:name w:val="Default"/>
    <w:rsid w:val="00F41D8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D227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D2275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C74A2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d">
    <w:name w:val="No Spacing"/>
    <w:link w:val="ae"/>
    <w:qFormat/>
    <w:rsid w:val="00C74A2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Без интервала Знак"/>
    <w:link w:val="ad"/>
    <w:uiPriority w:val="1"/>
    <w:locked/>
    <w:rsid w:val="00C74A2F"/>
    <w:rPr>
      <w:rFonts w:ascii="Calibri" w:eastAsia="Times New Roman" w:hAnsi="Calibri" w:cs="Times New Roman"/>
      <w:lang w:eastAsia="ru-RU"/>
    </w:rPr>
  </w:style>
  <w:style w:type="table" w:styleId="af">
    <w:name w:val="Table Grid"/>
    <w:basedOn w:val="a1"/>
    <w:uiPriority w:val="59"/>
    <w:rsid w:val="00C74A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Абзац списка Знак"/>
    <w:link w:val="a5"/>
    <w:uiPriority w:val="34"/>
    <w:locked/>
    <w:rsid w:val="00C74A2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0">
    <w:name w:val="Body Text Indent"/>
    <w:basedOn w:val="a"/>
    <w:link w:val="af1"/>
    <w:uiPriority w:val="99"/>
    <w:semiHidden/>
    <w:unhideWhenUsed/>
    <w:rsid w:val="000A55A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0A55A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E5F60"/>
    <w:rPr>
      <w:color w:val="605E5C"/>
      <w:shd w:val="clear" w:color="auto" w:fill="E1DFDD"/>
    </w:rPr>
  </w:style>
  <w:style w:type="paragraph" w:styleId="af2">
    <w:name w:val="List"/>
    <w:basedOn w:val="a"/>
    <w:link w:val="af3"/>
    <w:rsid w:val="0011452B"/>
    <w:pPr>
      <w:suppressAutoHyphens w:val="0"/>
      <w:spacing w:before="120" w:after="60"/>
      <w:jc w:val="both"/>
    </w:pPr>
    <w:rPr>
      <w:lang w:eastAsia="ru-RU"/>
    </w:rPr>
  </w:style>
  <w:style w:type="character" w:customStyle="1" w:styleId="af3">
    <w:name w:val="Список Знак"/>
    <w:link w:val="af2"/>
    <w:rsid w:val="001145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spacingmailrucssattributepostfix">
    <w:name w:val="msonospacing_mailru_css_attribute_postfix"/>
    <w:basedOn w:val="a"/>
    <w:rsid w:val="00932FB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mailrucssattributepostfix">
    <w:name w:val="consplusnormal_mailru_css_attribute_postfix"/>
    <w:basedOn w:val="a"/>
    <w:rsid w:val="00932FB7"/>
    <w:pPr>
      <w:suppressAutoHyphens w:val="0"/>
      <w:spacing w:before="100" w:beforeAutospacing="1" w:after="100" w:afterAutospacing="1"/>
    </w:pPr>
    <w:rPr>
      <w:lang w:eastAsia="ru-RU"/>
    </w:rPr>
  </w:style>
  <w:style w:type="table" w:customStyle="1" w:styleId="GridTableLight">
    <w:name w:val="Grid Table Light"/>
    <w:basedOn w:val="a1"/>
    <w:uiPriority w:val="40"/>
    <w:rsid w:val="00A52ABD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41"/>
    <w:rsid w:val="00A52A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a1"/>
    <w:uiPriority w:val="42"/>
    <w:rsid w:val="00A52A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f4">
    <w:name w:val="header"/>
    <w:basedOn w:val="a"/>
    <w:link w:val="af5"/>
    <w:uiPriority w:val="99"/>
    <w:semiHidden/>
    <w:unhideWhenUsed/>
    <w:rsid w:val="00716DE8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716DE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6">
    <w:name w:val="footer"/>
    <w:basedOn w:val="a"/>
    <w:link w:val="af7"/>
    <w:uiPriority w:val="99"/>
    <w:semiHidden/>
    <w:unhideWhenUsed/>
    <w:rsid w:val="00716DE8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716DE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9F77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customStyle="1" w:styleId="headertext">
    <w:name w:val="headertext"/>
    <w:basedOn w:val="a"/>
    <w:rsid w:val="009F77B0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1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4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9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4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3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2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0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9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4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1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7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2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2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7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6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3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3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4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5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1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4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9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4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3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8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8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2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1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5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1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2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1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5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6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3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0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9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4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4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8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4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9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7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8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4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5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0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2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5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4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4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6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6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4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4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1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6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1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5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1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6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3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6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7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3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86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23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87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58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7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89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95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65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40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85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28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9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1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9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9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2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5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2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1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5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49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63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78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25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91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72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36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23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20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3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36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7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40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0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1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0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6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3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8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8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2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9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0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4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6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7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6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4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0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6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4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7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8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9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1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tadm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9EAD25-A5E4-4F3F-A752-2556C5547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1904</TotalTime>
  <Pages>1</Pages>
  <Words>6351</Words>
  <Characters>36206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A_Pochivalova</dc:creator>
  <cp:keywords/>
  <dc:description/>
  <cp:lastModifiedBy>Администрация</cp:lastModifiedBy>
  <cp:revision>11</cp:revision>
  <cp:lastPrinted>2022-02-07T09:16:00Z</cp:lastPrinted>
  <dcterms:created xsi:type="dcterms:W3CDTF">2018-08-06T14:07:00Z</dcterms:created>
  <dcterms:modified xsi:type="dcterms:W3CDTF">2022-02-07T09:16:00Z</dcterms:modified>
</cp:coreProperties>
</file>