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8DCB" w14:textId="77777777" w:rsidR="00F8096D" w:rsidRPr="00F8096D" w:rsidRDefault="00F8096D" w:rsidP="00F8096D">
      <w:pPr>
        <w:pStyle w:val="1"/>
        <w:shd w:val="clear" w:color="auto" w:fill="auto"/>
        <w:spacing w:before="0" w:after="0" w:line="240" w:lineRule="auto"/>
        <w:ind w:right="113"/>
        <w:jc w:val="right"/>
        <w:rPr>
          <w:spacing w:val="0"/>
          <w:sz w:val="24"/>
          <w:szCs w:val="24"/>
        </w:rPr>
      </w:pPr>
      <w:r w:rsidRPr="00F8096D">
        <w:rPr>
          <w:color w:val="000000"/>
          <w:spacing w:val="0"/>
          <w:sz w:val="24"/>
          <w:szCs w:val="24"/>
          <w:lang w:eastAsia="ru-RU" w:bidi="ru-RU"/>
        </w:rPr>
        <w:t>Утвержден</w:t>
      </w:r>
    </w:p>
    <w:p w14:paraId="26A96E8D" w14:textId="77777777" w:rsidR="00F8096D" w:rsidRDefault="00F8096D" w:rsidP="00F8096D">
      <w:pPr>
        <w:pStyle w:val="1"/>
        <w:shd w:val="clear" w:color="auto" w:fill="auto"/>
        <w:spacing w:before="0" w:after="0" w:line="240" w:lineRule="auto"/>
        <w:ind w:right="113"/>
        <w:jc w:val="right"/>
        <w:rPr>
          <w:color w:val="000000"/>
          <w:spacing w:val="0"/>
          <w:sz w:val="24"/>
          <w:szCs w:val="24"/>
          <w:lang w:eastAsia="ru-RU" w:bidi="ru-RU"/>
        </w:rPr>
      </w:pPr>
      <w:r w:rsidRPr="00F8096D">
        <w:rPr>
          <w:color w:val="000000"/>
          <w:spacing w:val="0"/>
          <w:sz w:val="24"/>
          <w:szCs w:val="24"/>
          <w:lang w:eastAsia="ru-RU" w:bidi="ru-RU"/>
        </w:rPr>
        <w:t>постановлен</w:t>
      </w:r>
      <w:r>
        <w:rPr>
          <w:color w:val="000000"/>
          <w:spacing w:val="0"/>
          <w:sz w:val="24"/>
          <w:szCs w:val="24"/>
          <w:lang w:eastAsia="ru-RU" w:bidi="ru-RU"/>
        </w:rPr>
        <w:t>и</w:t>
      </w:r>
      <w:r w:rsidRPr="00F8096D">
        <w:rPr>
          <w:color w:val="000000"/>
          <w:spacing w:val="0"/>
          <w:sz w:val="24"/>
          <w:szCs w:val="24"/>
          <w:lang w:eastAsia="ru-RU" w:bidi="ru-RU"/>
        </w:rPr>
        <w:t xml:space="preserve">ем </w:t>
      </w:r>
      <w:proofErr w:type="spellStart"/>
      <w:r w:rsidRPr="00F8096D">
        <w:rPr>
          <w:color w:val="000000"/>
          <w:spacing w:val="0"/>
          <w:sz w:val="24"/>
          <w:szCs w:val="24"/>
          <w:lang w:eastAsia="ru-RU" w:bidi="ru-RU"/>
        </w:rPr>
        <w:t>Ивотской</w:t>
      </w:r>
      <w:proofErr w:type="spellEnd"/>
      <w:r w:rsidRPr="00F8096D">
        <w:rPr>
          <w:color w:val="000000"/>
          <w:spacing w:val="0"/>
          <w:sz w:val="24"/>
          <w:szCs w:val="24"/>
          <w:lang w:eastAsia="ru-RU" w:bidi="ru-RU"/>
        </w:rPr>
        <w:t xml:space="preserve"> поселковой </w:t>
      </w:r>
    </w:p>
    <w:p w14:paraId="4D02EDD7" w14:textId="77777777" w:rsidR="00F8096D" w:rsidRDefault="00F8096D" w:rsidP="00F8096D">
      <w:pPr>
        <w:pStyle w:val="1"/>
        <w:shd w:val="clear" w:color="auto" w:fill="auto"/>
        <w:spacing w:before="0" w:after="0" w:line="240" w:lineRule="auto"/>
        <w:ind w:right="113"/>
        <w:jc w:val="right"/>
        <w:rPr>
          <w:color w:val="000000"/>
          <w:spacing w:val="0"/>
          <w:sz w:val="24"/>
          <w:szCs w:val="24"/>
          <w:lang w:eastAsia="ru-RU" w:bidi="ru-RU"/>
        </w:rPr>
      </w:pPr>
      <w:r w:rsidRPr="00F8096D">
        <w:rPr>
          <w:color w:val="000000"/>
          <w:spacing w:val="0"/>
          <w:sz w:val="24"/>
          <w:szCs w:val="24"/>
          <w:lang w:eastAsia="ru-RU" w:bidi="ru-RU"/>
        </w:rPr>
        <w:t xml:space="preserve">администрации муниципального образования </w:t>
      </w:r>
    </w:p>
    <w:p w14:paraId="046B2A0D" w14:textId="77777777" w:rsidR="00F8096D" w:rsidRPr="00F8096D" w:rsidRDefault="00F8096D" w:rsidP="00F8096D">
      <w:pPr>
        <w:pStyle w:val="1"/>
        <w:shd w:val="clear" w:color="auto" w:fill="auto"/>
        <w:spacing w:before="0" w:after="0" w:line="240" w:lineRule="auto"/>
        <w:ind w:right="113"/>
        <w:jc w:val="right"/>
        <w:rPr>
          <w:spacing w:val="0"/>
          <w:sz w:val="24"/>
          <w:szCs w:val="24"/>
        </w:rPr>
      </w:pPr>
      <w:r w:rsidRPr="00F8096D">
        <w:rPr>
          <w:color w:val="000000"/>
          <w:spacing w:val="0"/>
          <w:sz w:val="24"/>
          <w:szCs w:val="24"/>
          <w:lang w:eastAsia="ru-RU" w:bidi="ru-RU"/>
        </w:rPr>
        <w:t xml:space="preserve">«Поселок </w:t>
      </w:r>
      <w:proofErr w:type="spellStart"/>
      <w:r w:rsidRPr="00F8096D">
        <w:rPr>
          <w:color w:val="000000"/>
          <w:spacing w:val="0"/>
          <w:sz w:val="24"/>
          <w:szCs w:val="24"/>
          <w:lang w:eastAsia="ru-RU" w:bidi="ru-RU"/>
        </w:rPr>
        <w:t>Ивот</w:t>
      </w:r>
      <w:proofErr w:type="spellEnd"/>
      <w:r w:rsidRPr="00F8096D">
        <w:rPr>
          <w:color w:val="000000"/>
          <w:spacing w:val="0"/>
          <w:sz w:val="24"/>
          <w:szCs w:val="24"/>
          <w:lang w:eastAsia="ru-RU" w:bidi="ru-RU"/>
        </w:rPr>
        <w:t>»</w:t>
      </w:r>
    </w:p>
    <w:p w14:paraId="1E38D924" w14:textId="77777777" w:rsidR="00F8096D" w:rsidRPr="00F8096D" w:rsidRDefault="00F8096D" w:rsidP="00F8096D">
      <w:pPr>
        <w:pStyle w:val="30"/>
        <w:shd w:val="clear" w:color="auto" w:fill="auto"/>
        <w:spacing w:after="0" w:line="240" w:lineRule="auto"/>
        <w:ind w:right="113"/>
        <w:rPr>
          <w:spacing w:val="0"/>
          <w:sz w:val="24"/>
          <w:szCs w:val="24"/>
        </w:rPr>
      </w:pPr>
      <w:r w:rsidRPr="00F8096D">
        <w:rPr>
          <w:color w:val="000000"/>
          <w:spacing w:val="0"/>
          <w:sz w:val="24"/>
          <w:szCs w:val="24"/>
          <w:lang w:eastAsia="ru-RU" w:bidi="ru-RU"/>
        </w:rPr>
        <w:t>о</w:t>
      </w:r>
      <w:r>
        <w:rPr>
          <w:color w:val="000000"/>
          <w:spacing w:val="0"/>
          <w:sz w:val="24"/>
          <w:szCs w:val="24"/>
          <w:lang w:eastAsia="ru-RU" w:bidi="ru-RU"/>
        </w:rPr>
        <w:t>т</w:t>
      </w:r>
      <w:r w:rsidRPr="00F8096D">
        <w:rPr>
          <w:color w:val="000000"/>
          <w:spacing w:val="0"/>
          <w:sz w:val="24"/>
          <w:szCs w:val="24"/>
          <w:lang w:eastAsia="ru-RU" w:bidi="ru-RU"/>
        </w:rPr>
        <w:t xml:space="preserve"> 28.12.2021</w:t>
      </w:r>
      <w:r w:rsidR="002B3EFD">
        <w:rPr>
          <w:color w:val="000000"/>
          <w:spacing w:val="0"/>
          <w:sz w:val="24"/>
          <w:szCs w:val="24"/>
          <w:lang w:eastAsia="ru-RU" w:bidi="ru-RU"/>
        </w:rPr>
        <w:t xml:space="preserve"> г.</w:t>
      </w:r>
      <w:r w:rsidRPr="00F8096D">
        <w:rPr>
          <w:color w:val="000000"/>
          <w:spacing w:val="0"/>
          <w:sz w:val="24"/>
          <w:szCs w:val="24"/>
          <w:lang w:eastAsia="ru-RU" w:bidi="ru-RU"/>
        </w:rPr>
        <w:t xml:space="preserve"> </w:t>
      </w:r>
      <w:r>
        <w:rPr>
          <w:color w:val="000000"/>
          <w:spacing w:val="0"/>
          <w:sz w:val="24"/>
          <w:szCs w:val="24"/>
          <w:lang w:eastAsia="ru-RU" w:bidi="ru-RU"/>
        </w:rPr>
        <w:t>№</w:t>
      </w:r>
      <w:r w:rsidRPr="00F8096D">
        <w:rPr>
          <w:color w:val="000000"/>
          <w:spacing w:val="0"/>
          <w:sz w:val="24"/>
          <w:szCs w:val="24"/>
          <w:lang w:bidi="en-US"/>
        </w:rPr>
        <w:t xml:space="preserve"> </w:t>
      </w:r>
      <w:r w:rsidRPr="00F8096D">
        <w:rPr>
          <w:color w:val="000000"/>
          <w:spacing w:val="0"/>
          <w:sz w:val="24"/>
          <w:szCs w:val="24"/>
          <w:lang w:eastAsia="ru-RU" w:bidi="ru-RU"/>
        </w:rPr>
        <w:t>147</w:t>
      </w:r>
    </w:p>
    <w:p w14:paraId="05EEF833" w14:textId="77777777" w:rsidR="00F8096D" w:rsidRDefault="00F8096D" w:rsidP="00F8096D">
      <w:pPr>
        <w:pStyle w:val="20"/>
        <w:shd w:val="clear" w:color="auto" w:fill="auto"/>
        <w:spacing w:after="0" w:line="240" w:lineRule="auto"/>
        <w:ind w:right="113" w:firstLine="0"/>
        <w:rPr>
          <w:color w:val="000000"/>
          <w:spacing w:val="0"/>
          <w:sz w:val="24"/>
          <w:szCs w:val="24"/>
          <w:lang w:eastAsia="ru-RU" w:bidi="ru-RU"/>
        </w:rPr>
      </w:pPr>
    </w:p>
    <w:p w14:paraId="3BB45FE5" w14:textId="77777777" w:rsidR="00F8096D" w:rsidRPr="00F8096D" w:rsidRDefault="00844ADD" w:rsidP="00F8096D">
      <w:pPr>
        <w:pStyle w:val="20"/>
        <w:shd w:val="clear" w:color="auto" w:fill="auto"/>
        <w:spacing w:after="0" w:line="240" w:lineRule="auto"/>
        <w:ind w:right="113" w:firstLine="0"/>
        <w:rPr>
          <w:spacing w:val="0"/>
          <w:sz w:val="24"/>
          <w:szCs w:val="24"/>
        </w:rPr>
      </w:pPr>
      <w:r>
        <w:rPr>
          <w:color w:val="000000"/>
          <w:spacing w:val="0"/>
          <w:sz w:val="24"/>
          <w:szCs w:val="24"/>
          <w:lang w:eastAsia="ru-RU" w:bidi="ru-RU"/>
        </w:rPr>
        <w:t xml:space="preserve">   </w:t>
      </w:r>
      <w:r w:rsidR="00F8096D" w:rsidRPr="00F8096D">
        <w:rPr>
          <w:color w:val="000000"/>
          <w:spacing w:val="0"/>
          <w:sz w:val="24"/>
          <w:szCs w:val="24"/>
          <w:lang w:eastAsia="ru-RU" w:bidi="ru-RU"/>
        </w:rPr>
        <w:t>ПОРЯДОК</w:t>
      </w:r>
    </w:p>
    <w:p w14:paraId="11CFA3D8" w14:textId="77777777" w:rsidR="00F8096D" w:rsidRPr="00F8096D" w:rsidRDefault="00F8096D" w:rsidP="00F8096D">
      <w:pPr>
        <w:pStyle w:val="20"/>
        <w:shd w:val="clear" w:color="auto" w:fill="auto"/>
        <w:spacing w:after="0" w:line="240" w:lineRule="auto"/>
        <w:ind w:right="113" w:firstLine="0"/>
        <w:rPr>
          <w:spacing w:val="0"/>
          <w:sz w:val="24"/>
          <w:szCs w:val="24"/>
        </w:rPr>
      </w:pPr>
      <w:r w:rsidRPr="00F8096D">
        <w:rPr>
          <w:color w:val="000000"/>
          <w:spacing w:val="0"/>
          <w:sz w:val="24"/>
          <w:szCs w:val="24"/>
          <w:lang w:eastAsia="ru-RU" w:bidi="ru-RU"/>
        </w:rPr>
        <w:t>УЧЕТА БЮДЖЕТНЫХ И ДЕНЕЖНЫХ ОБЯЗАТЕЛЬСТВ ПОЛУЧАТЕЛЕЙ СРЕДСТВ БЮДЖЕТА ИВОТСКОГО Г ОРОДСКОГО ПОСЕЛЕНИЯ ДЯТЬКОВСКОГО МУНИЦИПАЛЬНОГО РАЙОНА БРЯНСКОЙ ОБЛАСТИ</w:t>
      </w:r>
    </w:p>
    <w:p w14:paraId="65CD4C2A" w14:textId="77777777" w:rsidR="00F8096D" w:rsidRDefault="00F8096D" w:rsidP="00F8096D">
      <w:pPr>
        <w:pStyle w:val="20"/>
        <w:shd w:val="clear" w:color="auto" w:fill="auto"/>
        <w:spacing w:after="0" w:line="240" w:lineRule="auto"/>
        <w:ind w:right="113" w:firstLine="0"/>
        <w:rPr>
          <w:color w:val="000000"/>
          <w:spacing w:val="0"/>
          <w:sz w:val="24"/>
          <w:szCs w:val="24"/>
          <w:lang w:eastAsia="ru-RU" w:bidi="ru-RU"/>
        </w:rPr>
      </w:pPr>
    </w:p>
    <w:p w14:paraId="0FEFD807" w14:textId="77777777" w:rsidR="00F8096D" w:rsidRDefault="00F8096D" w:rsidP="00F8096D">
      <w:pPr>
        <w:pStyle w:val="20"/>
        <w:numPr>
          <w:ilvl w:val="0"/>
          <w:numId w:val="10"/>
        </w:numPr>
        <w:shd w:val="clear" w:color="auto" w:fill="auto"/>
        <w:spacing w:after="0" w:line="240" w:lineRule="auto"/>
        <w:ind w:right="113"/>
        <w:rPr>
          <w:color w:val="000000"/>
          <w:spacing w:val="0"/>
          <w:sz w:val="24"/>
          <w:szCs w:val="24"/>
          <w:lang w:eastAsia="ru-RU" w:bidi="ru-RU"/>
        </w:rPr>
      </w:pPr>
      <w:r w:rsidRPr="00F8096D">
        <w:rPr>
          <w:color w:val="000000"/>
          <w:spacing w:val="0"/>
          <w:sz w:val="24"/>
          <w:szCs w:val="24"/>
          <w:lang w:eastAsia="ru-RU" w:bidi="ru-RU"/>
        </w:rPr>
        <w:t>Общие положения</w:t>
      </w:r>
    </w:p>
    <w:p w14:paraId="7F3F462D" w14:textId="77777777" w:rsidR="00F8096D" w:rsidRPr="00F8096D" w:rsidRDefault="00F8096D" w:rsidP="00F8096D">
      <w:pPr>
        <w:pStyle w:val="20"/>
        <w:shd w:val="clear" w:color="auto" w:fill="auto"/>
        <w:spacing w:after="0" w:line="240" w:lineRule="auto"/>
        <w:ind w:left="1080" w:right="113" w:firstLine="0"/>
        <w:jc w:val="left"/>
        <w:rPr>
          <w:spacing w:val="0"/>
          <w:sz w:val="24"/>
          <w:szCs w:val="24"/>
        </w:rPr>
      </w:pPr>
    </w:p>
    <w:p w14:paraId="3974310C" w14:textId="77777777" w:rsidR="00F8096D" w:rsidRPr="00F8096D" w:rsidRDefault="00F8096D" w:rsidP="00844ADD">
      <w:pPr>
        <w:pStyle w:val="1"/>
        <w:numPr>
          <w:ilvl w:val="0"/>
          <w:numId w:val="11"/>
        </w:numPr>
        <w:shd w:val="clear" w:color="auto" w:fill="auto"/>
        <w:tabs>
          <w:tab w:val="left" w:pos="1551"/>
        </w:tabs>
        <w:spacing w:before="0" w:after="0" w:line="276" w:lineRule="auto"/>
        <w:ind w:left="0" w:firstLine="851"/>
        <w:jc w:val="both"/>
        <w:rPr>
          <w:spacing w:val="0"/>
          <w:sz w:val="24"/>
          <w:szCs w:val="24"/>
        </w:rPr>
      </w:pPr>
      <w:r w:rsidRPr="00F8096D">
        <w:rPr>
          <w:color w:val="000000"/>
          <w:spacing w:val="0"/>
          <w:sz w:val="24"/>
          <w:szCs w:val="24"/>
          <w:lang w:eastAsia="ru-RU" w:bidi="ru-RU"/>
        </w:rPr>
        <w:t>Настоящий порядок учета бюджетных и денежных обязательств получателей</w:t>
      </w:r>
      <w:r>
        <w:rPr>
          <w:color w:val="000000"/>
          <w:spacing w:val="0"/>
          <w:sz w:val="24"/>
          <w:szCs w:val="24"/>
          <w:lang w:eastAsia="ru-RU" w:bidi="ru-RU"/>
        </w:rPr>
        <w:t xml:space="preserve"> </w:t>
      </w:r>
      <w:r w:rsidRPr="00F8096D">
        <w:rPr>
          <w:color w:val="000000"/>
          <w:spacing w:val="0"/>
          <w:sz w:val="24"/>
          <w:szCs w:val="24"/>
          <w:lang w:eastAsia="ru-RU" w:bidi="ru-RU"/>
        </w:rPr>
        <w:t xml:space="preserve">средств бюджета </w:t>
      </w:r>
      <w:proofErr w:type="spellStart"/>
      <w:r w:rsidRPr="00F8096D">
        <w:rPr>
          <w:color w:val="000000"/>
          <w:spacing w:val="0"/>
          <w:sz w:val="24"/>
          <w:szCs w:val="24"/>
          <w:lang w:eastAsia="ru-RU" w:bidi="ru-RU"/>
        </w:rPr>
        <w:t>Ивотско</w:t>
      </w:r>
      <w:r>
        <w:rPr>
          <w:color w:val="000000"/>
          <w:spacing w:val="0"/>
          <w:sz w:val="24"/>
          <w:szCs w:val="24"/>
          <w:lang w:eastAsia="ru-RU" w:bidi="ru-RU"/>
        </w:rPr>
        <w:t>го</w:t>
      </w:r>
      <w:proofErr w:type="spellEnd"/>
      <w:r w:rsidRPr="00F8096D">
        <w:rPr>
          <w:color w:val="000000"/>
          <w:spacing w:val="0"/>
          <w:sz w:val="24"/>
          <w:szCs w:val="24"/>
          <w:lang w:eastAsia="ru-RU" w:bidi="ru-RU"/>
        </w:rPr>
        <w:t xml:space="preserve"> городского поселения Дятьковского муниципального района Брянской области (далее - Порядок) разработан в соответствии со статьей 219 Бюджетного кодекса Российской Федерации, приказом Министерства финансов Российской Федерации от </w:t>
      </w:r>
      <w:r>
        <w:rPr>
          <w:color w:val="000000"/>
          <w:spacing w:val="0"/>
          <w:sz w:val="24"/>
          <w:szCs w:val="24"/>
          <w:lang w:eastAsia="ru-RU" w:bidi="ru-RU"/>
        </w:rPr>
        <w:t>30.10</w:t>
      </w:r>
      <w:r w:rsidRPr="00F8096D">
        <w:rPr>
          <w:color w:val="000000"/>
          <w:spacing w:val="0"/>
          <w:sz w:val="24"/>
          <w:szCs w:val="24"/>
          <w:lang w:eastAsia="ru-RU" w:bidi="ru-RU"/>
        </w:rPr>
        <w:t xml:space="preserve">.2020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 (далее - Приказ № 258н) и устанавливает порядок исполнения бюджета </w:t>
      </w:r>
      <w:proofErr w:type="spellStart"/>
      <w:r w:rsidRPr="00F8096D">
        <w:rPr>
          <w:color w:val="000000"/>
          <w:spacing w:val="0"/>
          <w:sz w:val="24"/>
          <w:szCs w:val="24"/>
          <w:lang w:eastAsia="ru-RU" w:bidi="ru-RU"/>
        </w:rPr>
        <w:t>Ивотского</w:t>
      </w:r>
      <w:proofErr w:type="spellEnd"/>
      <w:r w:rsidRPr="00F8096D">
        <w:rPr>
          <w:color w:val="000000"/>
          <w:spacing w:val="0"/>
          <w:sz w:val="24"/>
          <w:szCs w:val="24"/>
          <w:lang w:eastAsia="ru-RU" w:bidi="ru-RU"/>
        </w:rPr>
        <w:t xml:space="preserve"> городского поселения Дятьковского муниципального района Брянской области (далее - местный бюджет) и оплаты денежных обязательств по расходам в части постановки на учет бюджетных и денежных обязательств получателей средств местного бюджета и оплаты денежных обязательств </w:t>
      </w:r>
      <w:r w:rsidRPr="00F8096D">
        <w:rPr>
          <w:rStyle w:val="0pt0"/>
          <w:sz w:val="24"/>
          <w:szCs w:val="24"/>
        </w:rPr>
        <w:t>и</w:t>
      </w:r>
      <w:r w:rsidRPr="00F8096D">
        <w:rPr>
          <w:color w:val="000000"/>
          <w:spacing w:val="0"/>
          <w:sz w:val="24"/>
          <w:szCs w:val="24"/>
          <w:lang w:eastAsia="ru-RU" w:bidi="ru-RU"/>
        </w:rPr>
        <w:t xml:space="preserve"> внесения в них изменений территориальными орга</w:t>
      </w:r>
      <w:r>
        <w:rPr>
          <w:color w:val="000000"/>
          <w:spacing w:val="0"/>
          <w:sz w:val="24"/>
          <w:szCs w:val="24"/>
          <w:lang w:eastAsia="ru-RU" w:bidi="ru-RU"/>
        </w:rPr>
        <w:t>нами Федерального казначейства (</w:t>
      </w:r>
      <w:r w:rsidRPr="00F8096D">
        <w:rPr>
          <w:color w:val="000000"/>
          <w:spacing w:val="0"/>
          <w:sz w:val="24"/>
          <w:szCs w:val="24"/>
          <w:lang w:eastAsia="ru-RU" w:bidi="ru-RU"/>
        </w:rPr>
        <w:t>далее соответственно - органы Федерального казначейства, бюджетные обязательства, денежные обязательства) в целях отражения указанных операций в пределах лимитов бюджетных обязательств на лицевых счетах получателей средств местного бюджета и оплаты денежных обязательств, открытых в установленном порядке в органах Федерального казначейства &lt;1&gt; (далее - соответствующий лицевой счет получателя бюджетных средств)</w:t>
      </w:r>
      <w:r>
        <w:rPr>
          <w:color w:val="000000"/>
          <w:spacing w:val="0"/>
          <w:sz w:val="24"/>
          <w:szCs w:val="24"/>
          <w:lang w:eastAsia="ru-RU" w:bidi="ru-RU"/>
        </w:rPr>
        <w:t>.</w:t>
      </w:r>
    </w:p>
    <w:p w14:paraId="398A6736" w14:textId="77777777" w:rsidR="00F8096D" w:rsidRDefault="00F8096D" w:rsidP="00F8096D">
      <w:pPr>
        <w:pStyle w:val="1"/>
        <w:shd w:val="clear" w:color="auto" w:fill="auto"/>
        <w:tabs>
          <w:tab w:val="left" w:pos="1551"/>
        </w:tabs>
        <w:spacing w:before="0" w:after="0" w:line="276" w:lineRule="auto"/>
        <w:ind w:left="851" w:right="113"/>
        <w:jc w:val="both"/>
        <w:rPr>
          <w:color w:val="000000"/>
          <w:spacing w:val="0"/>
          <w:sz w:val="24"/>
          <w:szCs w:val="24"/>
          <w:lang w:eastAsia="ru-RU" w:bidi="ru-RU"/>
        </w:rPr>
      </w:pPr>
    </w:p>
    <w:p w14:paraId="0DA651E5" w14:textId="77777777" w:rsidR="00F8096D" w:rsidRPr="00F8096D" w:rsidRDefault="00F8096D" w:rsidP="00F8096D">
      <w:pPr>
        <w:pStyle w:val="1"/>
        <w:shd w:val="clear" w:color="auto" w:fill="auto"/>
        <w:tabs>
          <w:tab w:val="left" w:pos="1551"/>
        </w:tabs>
        <w:spacing w:before="0" w:after="0" w:line="276" w:lineRule="auto"/>
        <w:ind w:left="851" w:right="113"/>
        <w:jc w:val="both"/>
        <w:rPr>
          <w:spacing w:val="0"/>
          <w:sz w:val="24"/>
          <w:szCs w:val="24"/>
        </w:rPr>
      </w:pPr>
      <w:r>
        <w:rPr>
          <w:color w:val="000000"/>
          <w:spacing w:val="0"/>
          <w:sz w:val="24"/>
          <w:szCs w:val="24"/>
          <w:lang w:eastAsia="ru-RU" w:bidi="ru-RU"/>
        </w:rPr>
        <w:t>-------------------------------</w:t>
      </w:r>
    </w:p>
    <w:p w14:paraId="40A07869" w14:textId="77777777" w:rsidR="00F8096D" w:rsidRDefault="00F8096D" w:rsidP="00F8096D">
      <w:pPr>
        <w:pStyle w:val="1"/>
        <w:shd w:val="clear" w:color="auto" w:fill="auto"/>
        <w:spacing w:before="0" w:after="0" w:line="276" w:lineRule="auto"/>
        <w:ind w:right="113" w:firstLine="980"/>
        <w:jc w:val="both"/>
        <w:rPr>
          <w:color w:val="000000"/>
          <w:spacing w:val="0"/>
          <w:sz w:val="24"/>
          <w:szCs w:val="24"/>
          <w:lang w:eastAsia="ru-RU" w:bidi="ru-RU"/>
        </w:rPr>
      </w:pPr>
      <w:r>
        <w:rPr>
          <w:color w:val="000000"/>
          <w:spacing w:val="0"/>
          <w:sz w:val="24"/>
          <w:szCs w:val="24"/>
          <w:lang w:eastAsia="ru-RU" w:bidi="ru-RU"/>
        </w:rPr>
        <w:t>&lt;1&gt; Пункт 9 статьи 220.</w:t>
      </w:r>
      <w:r w:rsidRPr="00F8096D">
        <w:rPr>
          <w:color w:val="000000"/>
          <w:spacing w:val="0"/>
          <w:sz w:val="24"/>
          <w:szCs w:val="24"/>
          <w:lang w:eastAsia="ru-RU" w:bidi="ru-RU"/>
        </w:rPr>
        <w:t>1 Бюджетного кодекса Российской Федерации (Собрание законодательства Российской Федерации</w:t>
      </w:r>
      <w:r>
        <w:rPr>
          <w:color w:val="000000"/>
          <w:spacing w:val="0"/>
          <w:sz w:val="24"/>
          <w:szCs w:val="24"/>
          <w:lang w:eastAsia="ru-RU" w:bidi="ru-RU"/>
        </w:rPr>
        <w:t>,</w:t>
      </w:r>
      <w:r w:rsidRPr="00F8096D">
        <w:rPr>
          <w:color w:val="000000"/>
          <w:spacing w:val="0"/>
          <w:sz w:val="24"/>
          <w:szCs w:val="24"/>
          <w:lang w:eastAsia="ru-RU" w:bidi="ru-RU"/>
        </w:rPr>
        <w:t xml:space="preserve"> 1998, </w:t>
      </w:r>
      <w:r>
        <w:rPr>
          <w:color w:val="000000"/>
          <w:spacing w:val="0"/>
          <w:sz w:val="24"/>
          <w:szCs w:val="24"/>
          <w:lang w:eastAsia="ru-RU" w:bidi="ru-RU"/>
        </w:rPr>
        <w:t xml:space="preserve">№ </w:t>
      </w:r>
      <w:r w:rsidRPr="00F8096D">
        <w:rPr>
          <w:color w:val="000000"/>
          <w:spacing w:val="0"/>
          <w:sz w:val="24"/>
          <w:szCs w:val="24"/>
          <w:lang w:bidi="en-US"/>
        </w:rPr>
        <w:t xml:space="preserve">31, </w:t>
      </w:r>
      <w:r w:rsidRPr="00F8096D">
        <w:rPr>
          <w:color w:val="000000"/>
          <w:spacing w:val="0"/>
          <w:sz w:val="24"/>
          <w:szCs w:val="24"/>
          <w:lang w:eastAsia="ru-RU" w:bidi="ru-RU"/>
        </w:rPr>
        <w:t xml:space="preserve">ст. 3823; 2019, </w:t>
      </w:r>
      <w:r>
        <w:rPr>
          <w:color w:val="000000"/>
          <w:spacing w:val="0"/>
          <w:sz w:val="24"/>
          <w:szCs w:val="24"/>
          <w:lang w:eastAsia="ru-RU" w:bidi="ru-RU"/>
        </w:rPr>
        <w:t>№</w:t>
      </w:r>
      <w:r w:rsidRPr="00F8096D">
        <w:rPr>
          <w:color w:val="000000"/>
          <w:spacing w:val="0"/>
          <w:sz w:val="24"/>
          <w:szCs w:val="24"/>
          <w:lang w:bidi="en-US"/>
        </w:rPr>
        <w:t xml:space="preserve"> </w:t>
      </w:r>
      <w:r w:rsidRPr="00F8096D">
        <w:rPr>
          <w:color w:val="000000"/>
          <w:spacing w:val="0"/>
          <w:sz w:val="24"/>
          <w:szCs w:val="24"/>
          <w:lang w:eastAsia="ru-RU" w:bidi="ru-RU"/>
        </w:rPr>
        <w:t>52. ст. 7797)</w:t>
      </w:r>
      <w:r>
        <w:rPr>
          <w:color w:val="000000"/>
          <w:spacing w:val="0"/>
          <w:sz w:val="24"/>
          <w:szCs w:val="24"/>
          <w:lang w:eastAsia="ru-RU" w:bidi="ru-RU"/>
        </w:rPr>
        <w:t>.</w:t>
      </w:r>
    </w:p>
    <w:p w14:paraId="67383327" w14:textId="77777777" w:rsidR="00F8096D" w:rsidRPr="00F8096D" w:rsidRDefault="00F8096D" w:rsidP="00F8096D">
      <w:pPr>
        <w:pStyle w:val="1"/>
        <w:shd w:val="clear" w:color="auto" w:fill="auto"/>
        <w:spacing w:before="0" w:after="0" w:line="276" w:lineRule="auto"/>
        <w:ind w:right="113" w:firstLine="980"/>
        <w:jc w:val="both"/>
        <w:rPr>
          <w:spacing w:val="0"/>
          <w:sz w:val="24"/>
          <w:szCs w:val="24"/>
        </w:rPr>
      </w:pPr>
    </w:p>
    <w:p w14:paraId="720F454B" w14:textId="77777777" w:rsidR="00F8096D" w:rsidRPr="00F8096D" w:rsidRDefault="00F8096D" w:rsidP="00844ADD">
      <w:pPr>
        <w:pStyle w:val="1"/>
        <w:numPr>
          <w:ilvl w:val="0"/>
          <w:numId w:val="11"/>
        </w:numPr>
        <w:shd w:val="clear" w:color="auto" w:fill="auto"/>
        <w:spacing w:before="0" w:after="120" w:line="276" w:lineRule="auto"/>
        <w:ind w:left="0" w:firstLine="851"/>
        <w:jc w:val="both"/>
        <w:rPr>
          <w:spacing w:val="0"/>
          <w:sz w:val="24"/>
          <w:szCs w:val="24"/>
        </w:rPr>
      </w:pPr>
      <w:r w:rsidRPr="00F8096D">
        <w:rPr>
          <w:color w:val="000000"/>
          <w:spacing w:val="0"/>
          <w:sz w:val="24"/>
          <w:szCs w:val="24"/>
          <w:lang w:eastAsia="ru-RU" w:bidi="ru-RU"/>
        </w:rPr>
        <w:t xml:space="preserve">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приложениях № 1 и № 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 приказом Министерства финансов Российской Федерации от 30.10.2020 № 258н, соответственно (далее - Приказ № 258н).</w:t>
      </w:r>
    </w:p>
    <w:p w14:paraId="4EE23E30" w14:textId="77777777" w:rsidR="00F8096D" w:rsidRPr="00F8096D" w:rsidRDefault="00F8096D" w:rsidP="00844ADD">
      <w:pPr>
        <w:pStyle w:val="1"/>
        <w:numPr>
          <w:ilvl w:val="0"/>
          <w:numId w:val="11"/>
        </w:numPr>
        <w:shd w:val="clear" w:color="auto" w:fill="auto"/>
        <w:spacing w:before="0" w:after="0" w:line="276" w:lineRule="auto"/>
        <w:ind w:left="0" w:firstLine="851"/>
        <w:jc w:val="both"/>
        <w:rPr>
          <w:spacing w:val="0"/>
          <w:sz w:val="24"/>
          <w:szCs w:val="24"/>
        </w:rPr>
      </w:pPr>
      <w:r w:rsidRPr="00F8096D">
        <w:rPr>
          <w:color w:val="000000"/>
          <w:spacing w:val="0"/>
          <w:sz w:val="24"/>
          <w:szCs w:val="24"/>
          <w:lang w:eastAsia="ru-RU" w:bidi="ru-RU"/>
        </w:rPr>
        <w:t xml:space="preserve"> Сведения о бюджетном обязательстве и Сведения о денежном обязательстве формируются в форме электронного документа в информационных системах Министерства финансов Российской Федерации и Федерального казначейства (далее - информационная система)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 и оплаты денежных обязательств в соответствующей информационной системе.</w:t>
      </w:r>
    </w:p>
    <w:p w14:paraId="58789FA9" w14:textId="77777777" w:rsidR="00F8096D" w:rsidRPr="00F8096D" w:rsidRDefault="00F8096D" w:rsidP="00844ADD">
      <w:pPr>
        <w:pStyle w:val="1"/>
        <w:shd w:val="clear" w:color="auto" w:fill="auto"/>
        <w:spacing w:before="0" w:after="0" w:line="276" w:lineRule="auto"/>
        <w:ind w:firstLine="981"/>
        <w:jc w:val="both"/>
        <w:rPr>
          <w:spacing w:val="0"/>
          <w:sz w:val="24"/>
          <w:szCs w:val="24"/>
        </w:rPr>
      </w:pPr>
      <w:r w:rsidRPr="00F8096D">
        <w:rPr>
          <w:color w:val="000000"/>
          <w:spacing w:val="0"/>
          <w:sz w:val="24"/>
          <w:szCs w:val="24"/>
          <w:lang w:eastAsia="ru-RU" w:bidi="ru-RU"/>
        </w:rPr>
        <w:t xml:space="preserve">Сведения о бюджетном обязательстве и Сведения о денежном обязательстве </w:t>
      </w:r>
      <w:r w:rsidRPr="00F8096D">
        <w:rPr>
          <w:color w:val="000000"/>
          <w:spacing w:val="0"/>
          <w:sz w:val="24"/>
          <w:szCs w:val="24"/>
          <w:lang w:eastAsia="ru-RU" w:bidi="ru-RU"/>
        </w:rPr>
        <w:lastRenderedPageBreak/>
        <w:t>формируются получателем средств местного бюджета и оплаты денежных обязатель</w:t>
      </w:r>
      <w:r>
        <w:rPr>
          <w:color w:val="000000"/>
          <w:spacing w:val="0"/>
          <w:sz w:val="24"/>
          <w:szCs w:val="24"/>
          <w:lang w:eastAsia="ru-RU" w:bidi="ru-RU"/>
        </w:rPr>
        <w:t>ств с учетом положений пунктов 7</w:t>
      </w:r>
      <w:r w:rsidRPr="00F8096D">
        <w:rPr>
          <w:color w:val="000000"/>
          <w:spacing w:val="0"/>
          <w:sz w:val="24"/>
          <w:szCs w:val="24"/>
          <w:lang w:eastAsia="ru-RU" w:bidi="ru-RU"/>
        </w:rPr>
        <w:t xml:space="preserve"> и 18 настоящего Порядка.</w:t>
      </w:r>
    </w:p>
    <w:p w14:paraId="269209A3" w14:textId="77777777" w:rsidR="00F8096D" w:rsidRPr="00F8096D" w:rsidRDefault="00F8096D" w:rsidP="00844ADD">
      <w:pPr>
        <w:pStyle w:val="1"/>
        <w:numPr>
          <w:ilvl w:val="0"/>
          <w:numId w:val="11"/>
        </w:numPr>
        <w:shd w:val="clear" w:color="auto" w:fill="auto"/>
        <w:spacing w:before="0" w:after="0" w:line="276" w:lineRule="auto"/>
        <w:ind w:left="0" w:firstLine="851"/>
        <w:jc w:val="both"/>
        <w:rPr>
          <w:spacing w:val="0"/>
          <w:sz w:val="24"/>
          <w:szCs w:val="24"/>
        </w:rPr>
      </w:pPr>
      <w:r w:rsidRPr="00F8096D">
        <w:rPr>
          <w:color w:val="000000"/>
          <w:spacing w:val="0"/>
          <w:sz w:val="24"/>
          <w:szCs w:val="24"/>
          <w:lang w:eastAsia="ru-RU" w:bidi="ru-RU"/>
        </w:rPr>
        <w:t xml:space="preserve">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 </w:t>
      </w:r>
      <w:r>
        <w:rPr>
          <w:color w:val="000000"/>
          <w:spacing w:val="0"/>
          <w:sz w:val="24"/>
          <w:szCs w:val="24"/>
          <w:lang w:eastAsia="ru-RU" w:bidi="ru-RU"/>
        </w:rPr>
        <w:t>1</w:t>
      </w:r>
      <w:r w:rsidRPr="00F8096D">
        <w:rPr>
          <w:color w:val="000000"/>
          <w:spacing w:val="0"/>
          <w:sz w:val="24"/>
          <w:szCs w:val="24"/>
          <w:lang w:eastAsia="ru-RU" w:bidi="ru-RU"/>
        </w:rPr>
        <w:t xml:space="preserve"> к Порядку (далее соответственно - Перечень),</w:t>
      </w:r>
    </w:p>
    <w:p w14:paraId="4B8873A0" w14:textId="77777777" w:rsidR="00F8096D" w:rsidRPr="00F8096D" w:rsidRDefault="00F8096D" w:rsidP="00844ADD">
      <w:pPr>
        <w:pStyle w:val="1"/>
        <w:shd w:val="clear" w:color="auto" w:fill="auto"/>
        <w:spacing w:before="0" w:after="120" w:line="276" w:lineRule="auto"/>
        <w:ind w:firstLine="981"/>
        <w:jc w:val="both"/>
        <w:rPr>
          <w:spacing w:val="0"/>
          <w:sz w:val="24"/>
          <w:szCs w:val="24"/>
        </w:rPr>
      </w:pPr>
      <w:r w:rsidRPr="00F8096D">
        <w:rPr>
          <w:color w:val="000000"/>
          <w:spacing w:val="0"/>
          <w:sz w:val="24"/>
          <w:szCs w:val="24"/>
          <w:lang w:eastAsia="ru-RU" w:bidi="ru-RU"/>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14:paraId="4CC8B0EB" w14:textId="77777777" w:rsidR="00F8096D" w:rsidRPr="00F8096D" w:rsidRDefault="00F8096D" w:rsidP="00844ADD">
      <w:pPr>
        <w:pStyle w:val="1"/>
        <w:numPr>
          <w:ilvl w:val="0"/>
          <w:numId w:val="11"/>
        </w:numPr>
        <w:shd w:val="clear" w:color="auto" w:fill="auto"/>
        <w:spacing w:before="0" w:after="0" w:line="276" w:lineRule="auto"/>
        <w:ind w:left="0" w:firstLine="851"/>
        <w:jc w:val="both"/>
        <w:rPr>
          <w:spacing w:val="0"/>
          <w:sz w:val="24"/>
          <w:szCs w:val="24"/>
        </w:rPr>
      </w:pPr>
      <w:r w:rsidRPr="00F8096D">
        <w:rPr>
          <w:color w:val="000000"/>
          <w:spacing w:val="0"/>
          <w:sz w:val="24"/>
          <w:szCs w:val="24"/>
          <w:lang w:eastAsia="ru-RU" w:bidi="ru-RU"/>
        </w:rPr>
        <w:t xml:space="preserve"> При отсутствии в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орган Федерального казначейства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 и оплаты денежных обязательств</w:t>
      </w:r>
      <w:r>
        <w:rPr>
          <w:color w:val="000000"/>
          <w:spacing w:val="0"/>
          <w:sz w:val="24"/>
          <w:szCs w:val="24"/>
          <w:lang w:eastAsia="ru-RU" w:bidi="ru-RU"/>
        </w:rPr>
        <w:t>.</w:t>
      </w:r>
    </w:p>
    <w:p w14:paraId="4A380182" w14:textId="77777777" w:rsidR="00F8096D" w:rsidRPr="00F8096D" w:rsidRDefault="00F8096D" w:rsidP="00844ADD">
      <w:pPr>
        <w:pStyle w:val="1"/>
        <w:numPr>
          <w:ilvl w:val="0"/>
          <w:numId w:val="11"/>
        </w:numPr>
        <w:shd w:val="clear" w:color="auto" w:fill="auto"/>
        <w:spacing w:before="0" w:after="0" w:line="276" w:lineRule="auto"/>
        <w:ind w:left="0" w:firstLine="851"/>
        <w:jc w:val="both"/>
        <w:rPr>
          <w:spacing w:val="0"/>
          <w:sz w:val="24"/>
          <w:szCs w:val="24"/>
        </w:rPr>
      </w:pPr>
      <w:r w:rsidRPr="00F8096D">
        <w:rPr>
          <w:color w:val="000000"/>
          <w:spacing w:val="0"/>
          <w:sz w:val="24"/>
          <w:szCs w:val="24"/>
          <w:lang w:eastAsia="ru-RU" w:bidi="ru-RU"/>
        </w:rPr>
        <w:t xml:space="preserve">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и информационной системе, в соответствии с настоящим Порядком и Приказом № 258</w:t>
      </w:r>
      <w:r>
        <w:rPr>
          <w:color w:val="000000"/>
          <w:spacing w:val="0"/>
          <w:sz w:val="24"/>
          <w:szCs w:val="24"/>
          <w:lang w:eastAsia="ru-RU" w:bidi="ru-RU"/>
        </w:rPr>
        <w:t>н.</w:t>
      </w:r>
    </w:p>
    <w:p w14:paraId="619EC5C5" w14:textId="77777777" w:rsidR="00F8096D" w:rsidRPr="00F8096D" w:rsidRDefault="00F8096D" w:rsidP="00F8096D">
      <w:pPr>
        <w:pStyle w:val="1"/>
        <w:shd w:val="clear" w:color="auto" w:fill="auto"/>
        <w:spacing w:before="0" w:after="0" w:line="276" w:lineRule="auto"/>
        <w:ind w:left="851" w:right="113"/>
        <w:jc w:val="both"/>
        <w:rPr>
          <w:spacing w:val="0"/>
          <w:sz w:val="24"/>
          <w:szCs w:val="24"/>
        </w:rPr>
      </w:pPr>
    </w:p>
    <w:p w14:paraId="231605D6" w14:textId="77777777" w:rsidR="00F8096D" w:rsidRPr="00F8096D" w:rsidRDefault="00F8096D" w:rsidP="00F8096D">
      <w:pPr>
        <w:pStyle w:val="20"/>
        <w:shd w:val="clear" w:color="auto" w:fill="auto"/>
        <w:spacing w:after="0" w:line="276" w:lineRule="auto"/>
        <w:ind w:right="113" w:firstLine="0"/>
        <w:rPr>
          <w:spacing w:val="0"/>
          <w:sz w:val="24"/>
          <w:szCs w:val="24"/>
        </w:rPr>
      </w:pPr>
      <w:r w:rsidRPr="00F8096D">
        <w:rPr>
          <w:color w:val="000000"/>
          <w:spacing w:val="0"/>
          <w:sz w:val="24"/>
          <w:szCs w:val="24"/>
          <w:lang w:eastAsia="ru-RU" w:bidi="ru-RU"/>
        </w:rPr>
        <w:t>П. Постановка на учет бюджетных обязательств и внесение</w:t>
      </w:r>
    </w:p>
    <w:p w14:paraId="1EEAB278" w14:textId="77777777" w:rsidR="00F8096D" w:rsidRDefault="00F8096D" w:rsidP="00F8096D">
      <w:pPr>
        <w:pStyle w:val="20"/>
        <w:shd w:val="clear" w:color="auto" w:fill="auto"/>
        <w:spacing w:after="0" w:line="276" w:lineRule="auto"/>
        <w:ind w:right="113" w:firstLine="0"/>
        <w:rPr>
          <w:color w:val="000000"/>
          <w:spacing w:val="0"/>
          <w:sz w:val="24"/>
          <w:szCs w:val="24"/>
          <w:lang w:eastAsia="ru-RU" w:bidi="ru-RU"/>
        </w:rPr>
      </w:pPr>
      <w:r w:rsidRPr="00F8096D">
        <w:rPr>
          <w:color w:val="000000"/>
          <w:spacing w:val="0"/>
          <w:sz w:val="24"/>
          <w:szCs w:val="24"/>
          <w:lang w:eastAsia="ru-RU" w:bidi="ru-RU"/>
        </w:rPr>
        <w:t>в них изменений</w:t>
      </w:r>
    </w:p>
    <w:p w14:paraId="2CCD6343" w14:textId="77777777" w:rsidR="00F8096D" w:rsidRDefault="00F8096D" w:rsidP="00F8096D">
      <w:pPr>
        <w:pStyle w:val="1"/>
        <w:shd w:val="clear" w:color="auto" w:fill="auto"/>
        <w:spacing w:before="0" w:after="0" w:line="276" w:lineRule="auto"/>
        <w:ind w:right="113"/>
        <w:jc w:val="both"/>
        <w:rPr>
          <w:b/>
          <w:bCs/>
          <w:spacing w:val="0"/>
          <w:sz w:val="24"/>
          <w:szCs w:val="24"/>
        </w:rPr>
      </w:pPr>
    </w:p>
    <w:p w14:paraId="5E65C79F" w14:textId="77777777" w:rsidR="00F8096D" w:rsidRPr="00F8096D" w:rsidRDefault="00F8096D" w:rsidP="00844ADD">
      <w:pPr>
        <w:pStyle w:val="1"/>
        <w:numPr>
          <w:ilvl w:val="0"/>
          <w:numId w:val="11"/>
        </w:numPr>
        <w:shd w:val="clear" w:color="auto" w:fill="auto"/>
        <w:spacing w:before="0" w:after="0" w:line="276" w:lineRule="auto"/>
        <w:ind w:left="0" w:firstLine="851"/>
        <w:jc w:val="both"/>
        <w:rPr>
          <w:spacing w:val="0"/>
          <w:sz w:val="24"/>
          <w:szCs w:val="24"/>
        </w:rPr>
      </w:pPr>
      <w:r w:rsidRPr="00F8096D">
        <w:rPr>
          <w:color w:val="000000"/>
          <w:spacing w:val="0"/>
          <w:sz w:val="24"/>
          <w:szCs w:val="24"/>
          <w:lang w:eastAsia="ru-RU" w:bidi="ru-RU"/>
        </w:rPr>
        <w:t>Сведения о бюджетных обязательствах, возникших па основании документов-оснований, предусмотренных пунктами 1 - 5 графы 2 Перечня, формируются получателем средств местно</w:t>
      </w:r>
      <w:r w:rsidR="001340D0">
        <w:rPr>
          <w:color w:val="000000"/>
          <w:spacing w:val="0"/>
          <w:sz w:val="24"/>
          <w:szCs w:val="24"/>
          <w:lang w:eastAsia="ru-RU" w:bidi="ru-RU"/>
        </w:rPr>
        <w:t>го</w:t>
      </w:r>
      <w:r w:rsidRPr="00F8096D">
        <w:rPr>
          <w:color w:val="000000"/>
          <w:spacing w:val="0"/>
          <w:sz w:val="24"/>
          <w:szCs w:val="24"/>
          <w:lang w:eastAsia="ru-RU" w:bidi="ru-RU"/>
        </w:rPr>
        <w:t xml:space="preserve"> бюджета в соответствии с настоящим Порядком</w:t>
      </w:r>
      <w:r w:rsidR="001340D0">
        <w:rPr>
          <w:color w:val="000000"/>
          <w:spacing w:val="0"/>
          <w:sz w:val="24"/>
          <w:szCs w:val="24"/>
          <w:lang w:eastAsia="ru-RU" w:bidi="ru-RU"/>
        </w:rPr>
        <w:t>:</w:t>
      </w:r>
    </w:p>
    <w:p w14:paraId="01A80724" w14:textId="77777777" w:rsidR="00F8096D" w:rsidRDefault="00F8096D" w:rsidP="00844ADD">
      <w:pPr>
        <w:pStyle w:val="1"/>
        <w:shd w:val="clear" w:color="auto" w:fill="auto"/>
        <w:spacing w:before="0" w:after="0" w:line="276" w:lineRule="auto"/>
        <w:ind w:firstLine="851"/>
        <w:jc w:val="both"/>
        <w:rPr>
          <w:color w:val="000000"/>
          <w:spacing w:val="0"/>
          <w:sz w:val="24"/>
          <w:szCs w:val="24"/>
          <w:lang w:eastAsia="ru-RU" w:bidi="ru-RU"/>
        </w:rPr>
      </w:pPr>
      <w:r w:rsidRPr="00F8096D">
        <w:rPr>
          <w:color w:val="000000"/>
          <w:spacing w:val="0"/>
          <w:sz w:val="24"/>
          <w:szCs w:val="24"/>
          <w:lang w:eastAsia="ru-RU" w:bidi="ru-RU"/>
        </w:rPr>
        <w:t>в части принимаемых бюджетных обязательств, возникших на основании документов- ос</w:t>
      </w:r>
      <w:r w:rsidR="001340D0">
        <w:rPr>
          <w:color w:val="000000"/>
          <w:spacing w:val="0"/>
          <w:sz w:val="24"/>
          <w:szCs w:val="24"/>
          <w:lang w:eastAsia="ru-RU" w:bidi="ru-RU"/>
        </w:rPr>
        <w:t>новании</w:t>
      </w:r>
      <w:r w:rsidRPr="00F8096D">
        <w:rPr>
          <w:color w:val="000000"/>
          <w:spacing w:val="0"/>
          <w:sz w:val="24"/>
          <w:szCs w:val="24"/>
          <w:lang w:eastAsia="ru-RU" w:bidi="ru-RU"/>
        </w:rPr>
        <w:t>,</w:t>
      </w:r>
      <w:r w:rsidR="001340D0">
        <w:rPr>
          <w:color w:val="000000"/>
          <w:spacing w:val="0"/>
          <w:sz w:val="24"/>
          <w:szCs w:val="24"/>
          <w:lang w:eastAsia="ru-RU" w:bidi="ru-RU"/>
        </w:rPr>
        <w:t xml:space="preserve"> и предусмотренных</w:t>
      </w:r>
      <w:r w:rsidRPr="00F8096D">
        <w:rPr>
          <w:color w:val="000000"/>
          <w:spacing w:val="0"/>
          <w:sz w:val="24"/>
          <w:szCs w:val="24"/>
          <w:lang w:eastAsia="ru-RU" w:bidi="ru-RU"/>
        </w:rPr>
        <w:t>:</w:t>
      </w:r>
    </w:p>
    <w:p w14:paraId="2626A488" w14:textId="77777777" w:rsidR="001340D0" w:rsidRPr="00F8096D" w:rsidRDefault="001340D0" w:rsidP="00844ADD">
      <w:pPr>
        <w:pStyle w:val="1"/>
        <w:shd w:val="clear" w:color="auto" w:fill="auto"/>
        <w:spacing w:before="0" w:after="0" w:line="276" w:lineRule="auto"/>
        <w:ind w:firstLine="980"/>
        <w:jc w:val="both"/>
        <w:rPr>
          <w:spacing w:val="0"/>
          <w:sz w:val="24"/>
          <w:szCs w:val="24"/>
        </w:rPr>
      </w:pPr>
    </w:p>
    <w:p w14:paraId="3382AE94" w14:textId="77777777" w:rsidR="00F8096D" w:rsidRPr="00F8096D" w:rsidRDefault="00F8096D" w:rsidP="00844ADD">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пунктом 1-2 графы 2 Перечня - не позднее грех рабочих дней, следующих за днем заключения муниципального контракта, договора, указанны</w:t>
      </w:r>
      <w:r w:rsidR="001340D0">
        <w:rPr>
          <w:color w:val="000000"/>
          <w:spacing w:val="0"/>
          <w:sz w:val="24"/>
          <w:szCs w:val="24"/>
          <w:lang w:eastAsia="ru-RU" w:bidi="ru-RU"/>
        </w:rPr>
        <w:t>х в названных пунктах графы 2 П</w:t>
      </w:r>
      <w:r w:rsidRPr="00F8096D">
        <w:rPr>
          <w:color w:val="000000"/>
          <w:spacing w:val="0"/>
          <w:sz w:val="24"/>
          <w:szCs w:val="24"/>
          <w:lang w:eastAsia="ru-RU" w:bidi="ru-RU"/>
        </w:rPr>
        <w:t>еречня;</w:t>
      </w:r>
    </w:p>
    <w:p w14:paraId="37703972" w14:textId="77777777" w:rsidR="00F8096D" w:rsidRPr="00F8096D" w:rsidRDefault="00F8096D" w:rsidP="00844ADD">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пунктом 3 графы 2 Перечня,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14:paraId="6758AC28" w14:textId="77777777" w:rsidR="00F8096D" w:rsidRPr="001340D0" w:rsidRDefault="00F8096D" w:rsidP="00844ADD">
      <w:pPr>
        <w:pStyle w:val="1"/>
        <w:shd w:val="clear" w:color="auto" w:fill="auto"/>
        <w:spacing w:before="0" w:after="0" w:line="276" w:lineRule="auto"/>
        <w:ind w:firstLine="851"/>
        <w:jc w:val="both"/>
        <w:rPr>
          <w:color w:val="000000"/>
          <w:spacing w:val="0"/>
          <w:sz w:val="24"/>
          <w:szCs w:val="24"/>
          <w:lang w:eastAsia="ru-RU" w:bidi="ru-RU"/>
        </w:rPr>
      </w:pPr>
      <w:r w:rsidRPr="00F8096D">
        <w:rPr>
          <w:color w:val="000000"/>
          <w:spacing w:val="0"/>
          <w:sz w:val="24"/>
          <w:szCs w:val="24"/>
          <w:lang w:eastAsia="ru-RU" w:bidi="ru-RU"/>
        </w:rPr>
        <w:t>пунктами 4-5 графы 2 Перечня в срок, установленный бюджетным законодательством Российской Федерации для представления в установленном порядке получателем средств бюджетов бюджетной системы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w:t>
      </w:r>
      <w:r w:rsidR="001340D0">
        <w:rPr>
          <w:color w:val="000000"/>
          <w:spacing w:val="0"/>
          <w:sz w:val="24"/>
          <w:szCs w:val="24"/>
          <w:lang w:eastAsia="ru-RU" w:bidi="ru-RU"/>
        </w:rPr>
        <w:t>, предусматривающее обращение взыскания на средства б</w:t>
      </w:r>
      <w:r w:rsidRPr="00F8096D">
        <w:rPr>
          <w:color w:val="000000"/>
          <w:spacing w:val="0"/>
          <w:sz w:val="24"/>
          <w:szCs w:val="24"/>
          <w:lang w:eastAsia="ru-RU" w:bidi="ru-RU"/>
        </w:rPr>
        <w:t xml:space="preserve">юджетов бюджетной системы Российской Федерации </w:t>
      </w:r>
      <w:r w:rsidR="001340D0" w:rsidRPr="001340D0">
        <w:rPr>
          <w:color w:val="000000"/>
          <w:spacing w:val="0"/>
          <w:sz w:val="24"/>
          <w:szCs w:val="24"/>
          <w:lang w:eastAsia="ru-RU" w:bidi="ru-RU"/>
        </w:rPr>
        <w:t>&lt;2&gt;</w:t>
      </w:r>
      <w:r w:rsidRPr="00F8096D">
        <w:rPr>
          <w:color w:val="000000"/>
          <w:spacing w:val="0"/>
          <w:sz w:val="24"/>
          <w:szCs w:val="24"/>
          <w:lang w:eastAsia="ru-RU" w:bidi="ru-RU"/>
        </w:rPr>
        <w:t xml:space="preserve"> (далее - решение налогового органа);</w:t>
      </w:r>
    </w:p>
    <w:p w14:paraId="4FD165AE" w14:textId="77777777" w:rsidR="001340D0" w:rsidRPr="001340D0" w:rsidRDefault="001340D0" w:rsidP="001340D0">
      <w:pPr>
        <w:pStyle w:val="1"/>
        <w:shd w:val="clear" w:color="auto" w:fill="auto"/>
        <w:spacing w:before="0" w:after="0" w:line="276" w:lineRule="auto"/>
        <w:ind w:right="113" w:firstLine="851"/>
        <w:jc w:val="both"/>
        <w:rPr>
          <w:spacing w:val="0"/>
          <w:sz w:val="24"/>
          <w:szCs w:val="24"/>
        </w:rPr>
      </w:pPr>
      <w:r w:rsidRPr="001340D0">
        <w:rPr>
          <w:color w:val="000000"/>
          <w:spacing w:val="0"/>
          <w:sz w:val="24"/>
          <w:szCs w:val="24"/>
          <w:lang w:eastAsia="ru-RU" w:bidi="ru-RU"/>
        </w:rPr>
        <w:lastRenderedPageBreak/>
        <w:t>--------------------------------</w:t>
      </w:r>
    </w:p>
    <w:p w14:paraId="2F369450" w14:textId="77777777" w:rsidR="00F8096D" w:rsidRDefault="00F8096D" w:rsidP="002341A2">
      <w:pPr>
        <w:pStyle w:val="1"/>
        <w:shd w:val="clear" w:color="auto" w:fill="auto"/>
        <w:spacing w:before="0" w:after="0" w:line="276" w:lineRule="auto"/>
        <w:ind w:firstLine="851"/>
        <w:jc w:val="both"/>
        <w:rPr>
          <w:color w:val="000000"/>
          <w:spacing w:val="0"/>
          <w:sz w:val="24"/>
          <w:szCs w:val="24"/>
          <w:lang w:eastAsia="ru-RU" w:bidi="ru-RU"/>
        </w:rPr>
      </w:pPr>
      <w:r w:rsidRPr="00F8096D">
        <w:rPr>
          <w:color w:val="000000"/>
          <w:spacing w:val="0"/>
          <w:sz w:val="24"/>
          <w:szCs w:val="24"/>
          <w:lang w:eastAsia="ru-RU" w:bidi="ru-RU"/>
        </w:rPr>
        <w:t>&lt;2&gt; Абзац первый пункта 3 статьи 242.3 Бюджетного кодекса Российской Федерации (Собрание законод</w:t>
      </w:r>
      <w:r w:rsidR="001340D0">
        <w:rPr>
          <w:color w:val="000000"/>
          <w:spacing w:val="0"/>
          <w:sz w:val="24"/>
          <w:szCs w:val="24"/>
          <w:lang w:eastAsia="ru-RU" w:bidi="ru-RU"/>
        </w:rPr>
        <w:t>ательства Российской Федерации,1998,</w:t>
      </w:r>
      <w:r w:rsidRPr="00F8096D">
        <w:rPr>
          <w:color w:val="000000"/>
          <w:spacing w:val="0"/>
          <w:sz w:val="24"/>
          <w:szCs w:val="24"/>
          <w:lang w:eastAsia="ru-RU" w:bidi="ru-RU"/>
        </w:rPr>
        <w:t xml:space="preserve"> </w:t>
      </w:r>
      <w:r w:rsidR="001340D0">
        <w:rPr>
          <w:color w:val="000000"/>
          <w:spacing w:val="0"/>
          <w:sz w:val="24"/>
          <w:szCs w:val="24"/>
          <w:lang w:eastAsia="ru-RU" w:bidi="ru-RU"/>
        </w:rPr>
        <w:t xml:space="preserve"> № </w:t>
      </w:r>
      <w:r w:rsidRPr="001340D0">
        <w:rPr>
          <w:color w:val="000000"/>
          <w:spacing w:val="0"/>
          <w:sz w:val="24"/>
          <w:szCs w:val="24"/>
          <w:lang w:bidi="en-US"/>
        </w:rPr>
        <w:t xml:space="preserve">31, </w:t>
      </w:r>
      <w:r w:rsidR="001340D0">
        <w:rPr>
          <w:color w:val="000000"/>
          <w:spacing w:val="0"/>
          <w:sz w:val="24"/>
          <w:szCs w:val="24"/>
          <w:lang w:eastAsia="ru-RU" w:bidi="ru-RU"/>
        </w:rPr>
        <w:t>ст. 3823; 2010,</w:t>
      </w:r>
      <w:r w:rsidRPr="00F8096D">
        <w:rPr>
          <w:color w:val="000000"/>
          <w:spacing w:val="0"/>
          <w:sz w:val="24"/>
          <w:szCs w:val="24"/>
          <w:lang w:eastAsia="ru-RU" w:bidi="ru-RU"/>
        </w:rPr>
        <w:t xml:space="preserve"> </w:t>
      </w:r>
      <w:r w:rsidR="001340D0">
        <w:rPr>
          <w:color w:val="000000"/>
          <w:spacing w:val="0"/>
          <w:sz w:val="24"/>
          <w:szCs w:val="24"/>
          <w:lang w:bidi="en-US"/>
        </w:rPr>
        <w:t>№</w:t>
      </w:r>
      <w:r w:rsidRPr="001340D0">
        <w:rPr>
          <w:color w:val="000000"/>
          <w:spacing w:val="0"/>
          <w:sz w:val="24"/>
          <w:szCs w:val="24"/>
          <w:lang w:bidi="en-US"/>
        </w:rPr>
        <w:t xml:space="preserve"> </w:t>
      </w:r>
      <w:r w:rsidRPr="00F8096D">
        <w:rPr>
          <w:color w:val="000000"/>
          <w:spacing w:val="0"/>
          <w:sz w:val="24"/>
          <w:szCs w:val="24"/>
          <w:lang w:eastAsia="ru-RU" w:bidi="ru-RU"/>
        </w:rPr>
        <w:t>19, ст. 2291).</w:t>
      </w:r>
    </w:p>
    <w:p w14:paraId="5BE47B35" w14:textId="77777777" w:rsidR="001340D0" w:rsidRPr="00F8096D" w:rsidRDefault="001340D0" w:rsidP="002341A2">
      <w:pPr>
        <w:pStyle w:val="1"/>
        <w:shd w:val="clear" w:color="auto" w:fill="auto"/>
        <w:spacing w:before="0" w:after="0" w:line="276" w:lineRule="auto"/>
        <w:ind w:firstLine="980"/>
        <w:jc w:val="both"/>
        <w:rPr>
          <w:spacing w:val="0"/>
          <w:sz w:val="24"/>
          <w:szCs w:val="24"/>
        </w:rPr>
      </w:pPr>
    </w:p>
    <w:p w14:paraId="6757784B" w14:textId="77777777" w:rsidR="00F8096D" w:rsidRPr="001340D0" w:rsidRDefault="00F8096D" w:rsidP="002341A2">
      <w:pPr>
        <w:pStyle w:val="1"/>
        <w:numPr>
          <w:ilvl w:val="0"/>
          <w:numId w:val="4"/>
        </w:numPr>
        <w:shd w:val="clear" w:color="auto" w:fill="auto"/>
        <w:spacing w:before="0" w:after="120" w:line="276" w:lineRule="auto"/>
        <w:ind w:left="40" w:firstLine="811"/>
        <w:jc w:val="both"/>
        <w:rPr>
          <w:spacing w:val="0"/>
          <w:sz w:val="24"/>
          <w:szCs w:val="24"/>
        </w:rPr>
      </w:pPr>
      <w:r w:rsidRPr="001340D0">
        <w:rPr>
          <w:color w:val="000000"/>
          <w:spacing w:val="0"/>
          <w:sz w:val="24"/>
          <w:szCs w:val="24"/>
          <w:lang w:eastAsia="ru-RU" w:bidi="ru-RU"/>
        </w:rPr>
        <w:t xml:space="preserve">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7 настоящего</w:t>
      </w:r>
      <w:r w:rsidR="001340D0">
        <w:rPr>
          <w:color w:val="000000"/>
          <w:spacing w:val="0"/>
          <w:sz w:val="24"/>
          <w:szCs w:val="24"/>
          <w:lang w:eastAsia="ru-RU" w:bidi="ru-RU"/>
        </w:rPr>
        <w:t xml:space="preserve"> </w:t>
      </w:r>
      <w:r w:rsidRPr="001340D0">
        <w:rPr>
          <w:color w:val="000000"/>
          <w:spacing w:val="0"/>
          <w:sz w:val="24"/>
          <w:szCs w:val="24"/>
          <w:lang w:eastAsia="ru-RU" w:bidi="ru-RU"/>
        </w:rPr>
        <w:t>Порядка с указанием учетного номера бюджетного обязательства, в которое вносится изменение.</w:t>
      </w:r>
    </w:p>
    <w:p w14:paraId="21AEBF7F" w14:textId="77777777" w:rsidR="00F8096D" w:rsidRPr="00F8096D" w:rsidRDefault="00F8096D" w:rsidP="002341A2">
      <w:pPr>
        <w:pStyle w:val="1"/>
        <w:numPr>
          <w:ilvl w:val="0"/>
          <w:numId w:val="4"/>
        </w:numPr>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 xml:space="preserve"> В случае внесения изменений в бюджетное обязательство без внесения изменений </w:t>
      </w:r>
      <w:r w:rsidRPr="001340D0">
        <w:rPr>
          <w:rStyle w:val="0pt0"/>
          <w:i w:val="0"/>
          <w:sz w:val="24"/>
          <w:szCs w:val="24"/>
        </w:rPr>
        <w:t>в</w:t>
      </w:r>
      <w:r w:rsidRPr="00F8096D">
        <w:rPr>
          <w:rStyle w:val="0pt0"/>
          <w:sz w:val="24"/>
          <w:szCs w:val="24"/>
        </w:rPr>
        <w:t xml:space="preserve"> </w:t>
      </w:r>
      <w:r w:rsidRPr="00F8096D">
        <w:rPr>
          <w:color w:val="000000"/>
          <w:spacing w:val="0"/>
          <w:sz w:val="24"/>
          <w:szCs w:val="24"/>
          <w:lang w:eastAsia="ru-RU" w:bidi="ru-RU"/>
        </w:rPr>
        <w:t>документ-основание, а также в связи с внесением изменений в документ-основание, содержащийся в информационных системах, указанный документ-основание в орган Федерального казначейства повторно не представляется.</w:t>
      </w:r>
    </w:p>
    <w:p w14:paraId="47F53457" w14:textId="77777777" w:rsidR="00F8096D" w:rsidRPr="00F8096D" w:rsidRDefault="00F8096D" w:rsidP="002341A2">
      <w:pPr>
        <w:pStyle w:val="1"/>
        <w:shd w:val="clear" w:color="auto" w:fill="auto"/>
        <w:spacing w:before="0" w:after="120" w:line="276" w:lineRule="auto"/>
        <w:ind w:firstLine="851"/>
        <w:jc w:val="both"/>
        <w:rPr>
          <w:spacing w:val="0"/>
          <w:sz w:val="24"/>
          <w:szCs w:val="24"/>
        </w:rPr>
      </w:pPr>
      <w:r w:rsidRPr="00F8096D">
        <w:rPr>
          <w:color w:val="000000"/>
          <w:spacing w:val="0"/>
          <w:sz w:val="24"/>
          <w:szCs w:val="24"/>
          <w:lang w:eastAsia="ru-RU" w:bidi="ru-RU"/>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получателем средств местного бюджета в орган Федерального казначейства одновременно с формированием Сведений о бюджетном обязательстве.</w:t>
      </w:r>
    </w:p>
    <w:p w14:paraId="24E5D934" w14:textId="77777777" w:rsidR="00F8096D" w:rsidRPr="00F8096D" w:rsidRDefault="00F8096D" w:rsidP="002341A2">
      <w:pPr>
        <w:pStyle w:val="1"/>
        <w:numPr>
          <w:ilvl w:val="0"/>
          <w:numId w:val="4"/>
        </w:numPr>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 xml:space="preserve"> При постановке на учет бюджетных обязательств (внесении в них изменений) </w:t>
      </w:r>
      <w:r w:rsidRPr="001340D0">
        <w:rPr>
          <w:rStyle w:val="0pt0"/>
          <w:i w:val="0"/>
          <w:sz w:val="24"/>
          <w:szCs w:val="24"/>
        </w:rPr>
        <w:t>в</w:t>
      </w:r>
      <w:r w:rsidRPr="00F8096D">
        <w:rPr>
          <w:rStyle w:val="0pt0"/>
          <w:sz w:val="24"/>
          <w:szCs w:val="24"/>
        </w:rPr>
        <w:t xml:space="preserve"> </w:t>
      </w:r>
      <w:r w:rsidRPr="00F8096D">
        <w:rPr>
          <w:color w:val="000000"/>
          <w:spacing w:val="0"/>
          <w:sz w:val="24"/>
          <w:szCs w:val="24"/>
          <w:lang w:eastAsia="ru-RU" w:bidi="ru-RU"/>
        </w:rPr>
        <w:t>соответствии со Сведениями о бюджетном обязательстве, сформированными получателем средств местного бюджета, орган Федерального казначейства в течение двух рабочих дней со дня</w:t>
      </w:r>
      <w:r w:rsidR="001340D0">
        <w:rPr>
          <w:color w:val="000000"/>
          <w:spacing w:val="0"/>
          <w:sz w:val="24"/>
          <w:szCs w:val="24"/>
          <w:lang w:eastAsia="ru-RU" w:bidi="ru-RU"/>
        </w:rPr>
        <w:t>,</w:t>
      </w:r>
      <w:r w:rsidRPr="00F8096D">
        <w:rPr>
          <w:color w:val="000000"/>
          <w:spacing w:val="0"/>
          <w:sz w:val="24"/>
          <w:szCs w:val="24"/>
          <w:lang w:eastAsia="ru-RU" w:bidi="ru-RU"/>
        </w:rPr>
        <w:t xml:space="preserve"> следующего за днем поступления Сведений о бюджетном обязательстве, осуществляет их проверку по следующим направлениям:</w:t>
      </w:r>
    </w:p>
    <w:p w14:paraId="20CA7370"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 xml:space="preserve">соответствие информации о бюджетном обязательстве, указанной </w:t>
      </w:r>
      <w:r w:rsidR="001340D0">
        <w:rPr>
          <w:color w:val="000000"/>
          <w:spacing w:val="0"/>
          <w:sz w:val="24"/>
          <w:szCs w:val="24"/>
          <w:lang w:eastAsia="ru-RU" w:bidi="ru-RU"/>
        </w:rPr>
        <w:t>в</w:t>
      </w:r>
      <w:r w:rsidRPr="00F8096D">
        <w:rPr>
          <w:color w:val="000000"/>
          <w:spacing w:val="0"/>
          <w:sz w:val="24"/>
          <w:szCs w:val="24"/>
          <w:lang w:eastAsia="ru-RU" w:bidi="ru-RU"/>
        </w:rPr>
        <w:t xml:space="preserve"> Сведениях о бюджетном обязательстве, документам-основаниям, подлежат ним представлению получателями средств местного бюджета в органы Федерального казначейства для постановки па учет бюджетных обязательств в соответствии с настоящим </w:t>
      </w:r>
      <w:r w:rsidR="001340D0">
        <w:rPr>
          <w:color w:val="000000"/>
          <w:spacing w:val="0"/>
          <w:sz w:val="24"/>
          <w:szCs w:val="24"/>
          <w:lang w:eastAsia="ru-RU" w:bidi="ru-RU"/>
        </w:rPr>
        <w:t>П</w:t>
      </w:r>
      <w:r w:rsidRPr="00F8096D">
        <w:rPr>
          <w:color w:val="000000"/>
          <w:spacing w:val="0"/>
          <w:sz w:val="24"/>
          <w:szCs w:val="24"/>
          <w:lang w:eastAsia="ru-RU" w:bidi="ru-RU"/>
        </w:rPr>
        <w:t>орядком или включению в реестр контрактов;</w:t>
      </w:r>
    </w:p>
    <w:p w14:paraId="11BB5779"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приложением </w:t>
      </w:r>
      <w:r w:rsidR="001340D0">
        <w:rPr>
          <w:color w:val="000000"/>
          <w:spacing w:val="0"/>
          <w:sz w:val="24"/>
          <w:szCs w:val="24"/>
          <w:lang w:eastAsia="ru-RU" w:bidi="ru-RU"/>
        </w:rPr>
        <w:t>№</w:t>
      </w:r>
      <w:r w:rsidRPr="00F8096D">
        <w:rPr>
          <w:color w:val="000000"/>
          <w:spacing w:val="0"/>
          <w:sz w:val="24"/>
          <w:szCs w:val="24"/>
          <w:lang w:bidi="en-US"/>
        </w:rPr>
        <w:t xml:space="preserve"> </w:t>
      </w:r>
      <w:r w:rsidRPr="00F8096D">
        <w:rPr>
          <w:color w:val="000000"/>
          <w:spacing w:val="0"/>
          <w:sz w:val="24"/>
          <w:szCs w:val="24"/>
          <w:lang w:eastAsia="ru-RU" w:bidi="ru-RU"/>
        </w:rPr>
        <w:t>1 к Приказу № 258н;</w:t>
      </w:r>
    </w:p>
    <w:p w14:paraId="5B1770E2"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не превышение суммы бюджетного обязательства по соответствующим кодам классификации расходов бюджетов бюджетной системы Российской Федерации над суммой неиспользованных лимитов бюджетных обязательств, отраженных на лицевом счете получателя средств местного бюджета, отдельно для текущего финансового года, для первого и для второго года планового периода;</w:t>
      </w:r>
    </w:p>
    <w:p w14:paraId="2D526339"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 xml:space="preserve">соответствие предмета бюджетного обязательства, указанного </w:t>
      </w:r>
      <w:r w:rsidR="001340D0">
        <w:rPr>
          <w:color w:val="000000"/>
          <w:spacing w:val="0"/>
          <w:sz w:val="24"/>
          <w:szCs w:val="24"/>
          <w:lang w:eastAsia="ru-RU" w:bidi="ru-RU"/>
        </w:rPr>
        <w:t>в</w:t>
      </w:r>
      <w:r w:rsidRPr="00F8096D">
        <w:rPr>
          <w:color w:val="000000"/>
          <w:spacing w:val="0"/>
          <w:sz w:val="24"/>
          <w:szCs w:val="24"/>
          <w:lang w:eastAsia="ru-RU" w:bidi="ru-RU"/>
        </w:rPr>
        <w:t xml:space="preserve"> Сведениях о бюджетном обязательстве, документе-основании, коду вида (кодам видов) расходов классификации расходов бюджетов бюджетной системы Российской Федерации, указанному в Сведениях о бюджетном обязательстве, документе-основании.</w:t>
      </w:r>
    </w:p>
    <w:p w14:paraId="4CB5425F"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В случае положительного результата проверки орган Федерального казначейства присваивает учетный номер бюджетному обязательству (вносит изменения в бюджетное обязательство) и направляет получателю средств местного бюджета извещение о постановке на</w:t>
      </w:r>
      <w:r w:rsidR="001340D0">
        <w:rPr>
          <w:color w:val="000000"/>
          <w:spacing w:val="0"/>
          <w:sz w:val="24"/>
          <w:szCs w:val="24"/>
          <w:lang w:eastAsia="ru-RU" w:bidi="ru-RU"/>
        </w:rPr>
        <w:t xml:space="preserve"> учет (изменении) бюджетного обязательства, реквизиты которого установлены в Приложении № 12 к Приказу № 258н (далее - Извещение о бюджетном обязательстве).</w:t>
      </w:r>
    </w:p>
    <w:p w14:paraId="60C006FC"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Извещение о бюджетном обязательстве направляется органом Федерального казначейства получателю средств местного бюджета в форме электронного документа, подписанного электронной подписью уполномоченного лица органа Федерального казначейства.</w:t>
      </w:r>
    </w:p>
    <w:p w14:paraId="41D8CE88"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lastRenderedPageBreak/>
        <w:t xml:space="preserve">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 и имеет </w:t>
      </w:r>
      <w:r w:rsidRPr="00F8096D">
        <w:rPr>
          <w:rStyle w:val="18pt1pt"/>
          <w:spacing w:val="0"/>
          <w:sz w:val="24"/>
          <w:szCs w:val="24"/>
        </w:rPr>
        <w:t xml:space="preserve">следующую </w:t>
      </w:r>
      <w:r w:rsidRPr="00F8096D">
        <w:rPr>
          <w:color w:val="000000"/>
          <w:spacing w:val="0"/>
          <w:sz w:val="24"/>
          <w:szCs w:val="24"/>
          <w:lang w:eastAsia="ru-RU" w:bidi="ru-RU"/>
        </w:rPr>
        <w:t>структуру, состоящую из девятнадцати разрядов:</w:t>
      </w:r>
    </w:p>
    <w:p w14:paraId="35782135" w14:textId="77777777" w:rsidR="00F8096D" w:rsidRDefault="00F8096D" w:rsidP="002341A2">
      <w:pPr>
        <w:pStyle w:val="1"/>
        <w:shd w:val="clear" w:color="auto" w:fill="auto"/>
        <w:spacing w:before="0" w:after="0" w:line="276" w:lineRule="auto"/>
        <w:ind w:firstLine="851"/>
        <w:jc w:val="both"/>
        <w:rPr>
          <w:color w:val="000000"/>
          <w:spacing w:val="0"/>
          <w:sz w:val="24"/>
          <w:szCs w:val="24"/>
          <w:lang w:eastAsia="ru-RU" w:bidi="ru-RU"/>
        </w:rPr>
      </w:pPr>
      <w:r w:rsidRPr="00F8096D">
        <w:rPr>
          <w:color w:val="000000"/>
          <w:spacing w:val="0"/>
          <w:sz w:val="24"/>
          <w:szCs w:val="24"/>
          <w:lang w:eastAsia="ru-RU" w:bidi="ru-RU"/>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 &lt;3&gt;;</w:t>
      </w:r>
    </w:p>
    <w:p w14:paraId="5C9EB403" w14:textId="77777777" w:rsidR="00636050" w:rsidRPr="00F8096D" w:rsidRDefault="00636050" w:rsidP="00636050">
      <w:pPr>
        <w:pStyle w:val="1"/>
        <w:shd w:val="clear" w:color="auto" w:fill="auto"/>
        <w:spacing w:before="0" w:after="0" w:line="276" w:lineRule="auto"/>
        <w:ind w:right="113" w:firstLine="851"/>
        <w:jc w:val="both"/>
        <w:rPr>
          <w:spacing w:val="0"/>
          <w:sz w:val="24"/>
          <w:szCs w:val="24"/>
        </w:rPr>
      </w:pPr>
      <w:r>
        <w:rPr>
          <w:color w:val="000000"/>
          <w:spacing w:val="0"/>
          <w:sz w:val="24"/>
          <w:szCs w:val="24"/>
          <w:lang w:eastAsia="ru-RU" w:bidi="ru-RU"/>
        </w:rPr>
        <w:t>------------------------------------</w:t>
      </w:r>
    </w:p>
    <w:p w14:paraId="4F6CB50D" w14:textId="77777777" w:rsidR="00F8096D" w:rsidRPr="00F8096D" w:rsidRDefault="00F8096D" w:rsidP="00636050">
      <w:pPr>
        <w:pStyle w:val="1"/>
        <w:shd w:val="clear" w:color="auto" w:fill="auto"/>
        <w:spacing w:before="0" w:after="120" w:line="276" w:lineRule="auto"/>
        <w:ind w:right="113" w:firstLine="851"/>
        <w:jc w:val="both"/>
        <w:rPr>
          <w:spacing w:val="0"/>
          <w:sz w:val="24"/>
          <w:szCs w:val="24"/>
        </w:rPr>
      </w:pPr>
      <w:r w:rsidRPr="00F8096D">
        <w:rPr>
          <w:color w:val="000000"/>
          <w:spacing w:val="0"/>
          <w:sz w:val="24"/>
          <w:szCs w:val="24"/>
          <w:lang w:eastAsia="ru-RU" w:bidi="ru-RU"/>
        </w:rPr>
        <w:t>&lt;3&gt; Абзац двадцатый статьи 165 Бюджетного кодекса Российской Федерации (Собрание законодательства Российской Федерации</w:t>
      </w:r>
      <w:r w:rsidR="00636050">
        <w:rPr>
          <w:color w:val="000000"/>
          <w:spacing w:val="0"/>
          <w:sz w:val="24"/>
          <w:szCs w:val="24"/>
          <w:lang w:eastAsia="ru-RU" w:bidi="ru-RU"/>
        </w:rPr>
        <w:t>,</w:t>
      </w:r>
      <w:r w:rsidRPr="00F8096D">
        <w:rPr>
          <w:color w:val="000000"/>
          <w:spacing w:val="0"/>
          <w:sz w:val="24"/>
          <w:szCs w:val="24"/>
          <w:lang w:eastAsia="ru-RU" w:bidi="ru-RU"/>
        </w:rPr>
        <w:t xml:space="preserve"> 1998, </w:t>
      </w:r>
      <w:r w:rsidR="00636050">
        <w:rPr>
          <w:rStyle w:val="3pt"/>
          <w:spacing w:val="0"/>
          <w:sz w:val="24"/>
          <w:szCs w:val="24"/>
          <w:lang w:val="ru-RU"/>
        </w:rPr>
        <w:t>№ 3</w:t>
      </w:r>
      <w:r w:rsidRPr="00F8096D">
        <w:rPr>
          <w:rStyle w:val="3pt"/>
          <w:spacing w:val="0"/>
          <w:sz w:val="24"/>
          <w:szCs w:val="24"/>
          <w:lang w:val="ru-RU"/>
        </w:rPr>
        <w:t>1,</w:t>
      </w:r>
      <w:r w:rsidRPr="00F8096D">
        <w:rPr>
          <w:color w:val="000000"/>
          <w:spacing w:val="0"/>
          <w:sz w:val="24"/>
          <w:szCs w:val="24"/>
          <w:lang w:bidi="en-US"/>
        </w:rPr>
        <w:t xml:space="preserve"> </w:t>
      </w:r>
      <w:r w:rsidRPr="00F8096D">
        <w:rPr>
          <w:color w:val="000000"/>
          <w:spacing w:val="0"/>
          <w:sz w:val="24"/>
          <w:szCs w:val="24"/>
          <w:lang w:eastAsia="ru-RU" w:bidi="ru-RU"/>
        </w:rPr>
        <w:t>с</w:t>
      </w:r>
      <w:r w:rsidR="00636050">
        <w:rPr>
          <w:color w:val="000000"/>
          <w:spacing w:val="0"/>
          <w:sz w:val="24"/>
          <w:szCs w:val="24"/>
          <w:lang w:eastAsia="ru-RU" w:bidi="ru-RU"/>
        </w:rPr>
        <w:t>т</w:t>
      </w:r>
      <w:r w:rsidRPr="00F8096D">
        <w:rPr>
          <w:color w:val="000000"/>
          <w:spacing w:val="0"/>
          <w:sz w:val="24"/>
          <w:szCs w:val="24"/>
          <w:lang w:eastAsia="ru-RU" w:bidi="ru-RU"/>
        </w:rPr>
        <w:t>. 3823</w:t>
      </w:r>
      <w:r w:rsidR="00636050">
        <w:rPr>
          <w:color w:val="000000"/>
          <w:spacing w:val="0"/>
          <w:sz w:val="24"/>
          <w:szCs w:val="24"/>
          <w:lang w:eastAsia="ru-RU" w:bidi="ru-RU"/>
        </w:rPr>
        <w:t>; 2013,</w:t>
      </w:r>
      <w:r w:rsidRPr="00F8096D">
        <w:rPr>
          <w:color w:val="000000"/>
          <w:spacing w:val="0"/>
          <w:sz w:val="24"/>
          <w:szCs w:val="24"/>
          <w:lang w:eastAsia="ru-RU" w:bidi="ru-RU"/>
        </w:rPr>
        <w:t xml:space="preserve"> 52, ст. 6983).</w:t>
      </w:r>
    </w:p>
    <w:p w14:paraId="186A8506" w14:textId="77777777" w:rsidR="00F8096D" w:rsidRPr="00F8096D" w:rsidRDefault="00F8096D" w:rsidP="00636050">
      <w:pPr>
        <w:pStyle w:val="1"/>
        <w:shd w:val="clear" w:color="auto" w:fill="auto"/>
        <w:spacing w:before="0" w:after="0" w:line="276" w:lineRule="auto"/>
        <w:ind w:right="113" w:firstLine="851"/>
        <w:jc w:val="both"/>
        <w:rPr>
          <w:spacing w:val="0"/>
          <w:sz w:val="24"/>
          <w:szCs w:val="24"/>
        </w:rPr>
      </w:pPr>
      <w:r w:rsidRPr="00F8096D">
        <w:rPr>
          <w:color w:val="000000"/>
          <w:spacing w:val="0"/>
          <w:sz w:val="24"/>
          <w:szCs w:val="24"/>
          <w:lang w:eastAsia="ru-RU" w:bidi="ru-RU"/>
        </w:rPr>
        <w:t xml:space="preserve">9 и </w:t>
      </w:r>
      <w:r w:rsidR="00636050">
        <w:rPr>
          <w:color w:val="000000"/>
          <w:spacing w:val="0"/>
          <w:sz w:val="24"/>
          <w:szCs w:val="24"/>
          <w:lang w:eastAsia="ru-RU" w:bidi="ru-RU"/>
        </w:rPr>
        <w:t>10</w:t>
      </w:r>
      <w:r w:rsidRPr="00F8096D">
        <w:rPr>
          <w:color w:val="000000"/>
          <w:spacing w:val="0"/>
          <w:sz w:val="24"/>
          <w:szCs w:val="24"/>
          <w:lang w:eastAsia="ru-RU" w:bidi="ru-RU"/>
        </w:rPr>
        <w:t xml:space="preserve"> разряды - последние две цифры года, в котором бюджетное обязательство поставлено па учет;</w:t>
      </w:r>
    </w:p>
    <w:p w14:paraId="497DEDBA" w14:textId="77777777" w:rsidR="00F8096D" w:rsidRPr="00F8096D" w:rsidRDefault="00F8096D" w:rsidP="00636050">
      <w:pPr>
        <w:pStyle w:val="1"/>
        <w:shd w:val="clear" w:color="auto" w:fill="auto"/>
        <w:spacing w:before="0" w:after="120" w:line="276" w:lineRule="auto"/>
        <w:ind w:right="113" w:firstLine="851"/>
        <w:jc w:val="both"/>
        <w:rPr>
          <w:spacing w:val="0"/>
          <w:sz w:val="24"/>
          <w:szCs w:val="24"/>
        </w:rPr>
      </w:pPr>
      <w:r w:rsidRPr="00F8096D">
        <w:rPr>
          <w:color w:val="000000"/>
          <w:spacing w:val="0"/>
          <w:sz w:val="24"/>
          <w:szCs w:val="24"/>
          <w:lang w:eastAsia="ru-RU" w:bidi="ru-RU"/>
        </w:rPr>
        <w:t>с 11 по 19 разряд - номер бюджетного обязательства, присваиваемый органом Федерального казначейства в рамках одного календарного года.</w:t>
      </w:r>
    </w:p>
    <w:p w14:paraId="7F15DB66" w14:textId="77777777" w:rsidR="00F8096D" w:rsidRPr="00F8096D" w:rsidRDefault="00636050" w:rsidP="00636050">
      <w:pPr>
        <w:pStyle w:val="1"/>
        <w:numPr>
          <w:ilvl w:val="0"/>
          <w:numId w:val="4"/>
        </w:numPr>
        <w:shd w:val="clear" w:color="auto" w:fill="auto"/>
        <w:spacing w:before="0" w:after="120" w:line="276" w:lineRule="auto"/>
        <w:ind w:left="23" w:right="113" w:firstLine="828"/>
        <w:jc w:val="both"/>
        <w:rPr>
          <w:spacing w:val="0"/>
          <w:sz w:val="24"/>
          <w:szCs w:val="24"/>
        </w:rPr>
      </w:pPr>
      <w:r>
        <w:rPr>
          <w:color w:val="000000"/>
          <w:spacing w:val="0"/>
          <w:sz w:val="24"/>
          <w:szCs w:val="24"/>
          <w:lang w:eastAsia="ru-RU" w:bidi="ru-RU"/>
        </w:rPr>
        <w:t xml:space="preserve"> Одно поставленное н</w:t>
      </w:r>
      <w:r w:rsidR="00F8096D" w:rsidRPr="00F8096D">
        <w:rPr>
          <w:color w:val="000000"/>
          <w:spacing w:val="0"/>
          <w:sz w:val="24"/>
          <w:szCs w:val="24"/>
          <w:lang w:eastAsia="ru-RU" w:bidi="ru-RU"/>
        </w:rPr>
        <w:t>а учет бюджетное обязательство может содержать несколько кодов классификации расходов бюджетов бюджетной системы Российской Федерации.</w:t>
      </w:r>
    </w:p>
    <w:p w14:paraId="048EC84D" w14:textId="77777777" w:rsidR="00F8096D" w:rsidRPr="00636050" w:rsidRDefault="00F8096D" w:rsidP="00636050">
      <w:pPr>
        <w:pStyle w:val="1"/>
        <w:numPr>
          <w:ilvl w:val="0"/>
          <w:numId w:val="4"/>
        </w:numPr>
        <w:shd w:val="clear" w:color="auto" w:fill="auto"/>
        <w:spacing w:before="0" w:after="0" w:line="276" w:lineRule="auto"/>
        <w:ind w:right="113" w:firstLine="851"/>
        <w:jc w:val="both"/>
        <w:rPr>
          <w:spacing w:val="0"/>
          <w:sz w:val="24"/>
          <w:szCs w:val="24"/>
        </w:rPr>
      </w:pPr>
      <w:r w:rsidRPr="00F8096D">
        <w:rPr>
          <w:color w:val="000000"/>
          <w:spacing w:val="0"/>
          <w:sz w:val="24"/>
          <w:szCs w:val="24"/>
          <w:lang w:eastAsia="ru-RU" w:bidi="ru-RU"/>
        </w:rPr>
        <w:t xml:space="preserve"> В случае отрицательного результата проверки Сведений о бюджетном обязательстве на соответствие положениям, предусмотренным пунктом 10 настоящего Порядка, орган Федерального казначейства в срок, установленный абзацем первым пункта 10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&lt;4&gt; (далее - уведомление).</w:t>
      </w:r>
    </w:p>
    <w:p w14:paraId="74A6E957" w14:textId="77777777" w:rsidR="00636050" w:rsidRPr="00F8096D" w:rsidRDefault="00636050" w:rsidP="00636050">
      <w:pPr>
        <w:pStyle w:val="1"/>
        <w:shd w:val="clear" w:color="auto" w:fill="auto"/>
        <w:spacing w:before="0" w:after="0" w:line="276" w:lineRule="auto"/>
        <w:ind w:left="851" w:right="113"/>
        <w:jc w:val="both"/>
        <w:rPr>
          <w:spacing w:val="0"/>
          <w:sz w:val="24"/>
          <w:szCs w:val="24"/>
        </w:rPr>
      </w:pPr>
      <w:r>
        <w:rPr>
          <w:color w:val="000000"/>
          <w:spacing w:val="0"/>
          <w:sz w:val="24"/>
          <w:szCs w:val="24"/>
          <w:lang w:eastAsia="ru-RU" w:bidi="ru-RU"/>
        </w:rPr>
        <w:t>-------------------------------------</w:t>
      </w:r>
    </w:p>
    <w:p w14:paraId="4252B7B9" w14:textId="77777777" w:rsidR="00636050" w:rsidRDefault="00F8096D" w:rsidP="002341A2">
      <w:pPr>
        <w:pStyle w:val="1"/>
        <w:shd w:val="clear" w:color="auto" w:fill="auto"/>
        <w:spacing w:before="0" w:after="120" w:line="276" w:lineRule="auto"/>
        <w:ind w:firstLine="851"/>
        <w:jc w:val="both"/>
        <w:rPr>
          <w:spacing w:val="0"/>
          <w:sz w:val="24"/>
          <w:szCs w:val="24"/>
        </w:rPr>
      </w:pPr>
      <w:r w:rsidRPr="00F8096D">
        <w:rPr>
          <w:color w:val="000000"/>
          <w:spacing w:val="0"/>
          <w:sz w:val="24"/>
          <w:szCs w:val="24"/>
          <w:lang w:eastAsia="ru-RU" w:bidi="ru-RU"/>
        </w:rPr>
        <w:t>&lt;4&gt; Пунктом 5 статьи 242.7 Бюджетного кодекса Российской Федерации (Собрание законодательства Российской Федерации, 1998</w:t>
      </w:r>
      <w:r w:rsidR="00636050">
        <w:rPr>
          <w:color w:val="000000"/>
          <w:spacing w:val="0"/>
          <w:sz w:val="24"/>
          <w:szCs w:val="24"/>
          <w:lang w:eastAsia="ru-RU" w:bidi="ru-RU"/>
        </w:rPr>
        <w:t>,</w:t>
      </w:r>
      <w:r w:rsidRPr="00F8096D">
        <w:rPr>
          <w:color w:val="000000"/>
          <w:spacing w:val="0"/>
          <w:sz w:val="24"/>
          <w:szCs w:val="24"/>
          <w:lang w:eastAsia="ru-RU" w:bidi="ru-RU"/>
        </w:rPr>
        <w:t xml:space="preserve"> </w:t>
      </w:r>
      <w:r w:rsidR="00636050">
        <w:rPr>
          <w:color w:val="000000"/>
          <w:spacing w:val="0"/>
          <w:sz w:val="24"/>
          <w:szCs w:val="24"/>
          <w:lang w:eastAsia="ru-RU" w:bidi="ru-RU"/>
        </w:rPr>
        <w:t>№</w:t>
      </w:r>
      <w:r w:rsidRPr="00F8096D">
        <w:rPr>
          <w:color w:val="000000"/>
          <w:spacing w:val="0"/>
          <w:sz w:val="24"/>
          <w:szCs w:val="24"/>
          <w:lang w:bidi="en-US"/>
        </w:rPr>
        <w:t xml:space="preserve"> </w:t>
      </w:r>
      <w:r w:rsidRPr="00F8096D">
        <w:rPr>
          <w:color w:val="000000"/>
          <w:spacing w:val="0"/>
          <w:sz w:val="24"/>
          <w:szCs w:val="24"/>
          <w:lang w:eastAsia="ru-RU" w:bidi="ru-RU"/>
        </w:rPr>
        <w:t>31, ст. 3823</w:t>
      </w:r>
      <w:r w:rsidR="00636050">
        <w:rPr>
          <w:color w:val="000000"/>
          <w:spacing w:val="0"/>
          <w:sz w:val="24"/>
          <w:szCs w:val="24"/>
          <w:lang w:eastAsia="ru-RU" w:bidi="ru-RU"/>
        </w:rPr>
        <w:t>;</w:t>
      </w:r>
      <w:r w:rsidRPr="00F8096D">
        <w:rPr>
          <w:color w:val="000000"/>
          <w:spacing w:val="0"/>
          <w:sz w:val="24"/>
          <w:szCs w:val="24"/>
          <w:lang w:eastAsia="ru-RU" w:bidi="ru-RU"/>
        </w:rPr>
        <w:t xml:space="preserve"> 2019</w:t>
      </w:r>
      <w:r w:rsidR="00636050">
        <w:rPr>
          <w:color w:val="000000"/>
          <w:spacing w:val="0"/>
          <w:sz w:val="24"/>
          <w:szCs w:val="24"/>
          <w:lang w:eastAsia="ru-RU" w:bidi="ru-RU"/>
        </w:rPr>
        <w:t>,</w:t>
      </w:r>
      <w:r w:rsidRPr="00F8096D">
        <w:rPr>
          <w:color w:val="000000"/>
          <w:spacing w:val="0"/>
          <w:sz w:val="24"/>
          <w:szCs w:val="24"/>
          <w:lang w:eastAsia="ru-RU" w:bidi="ru-RU"/>
        </w:rPr>
        <w:t xml:space="preserve"> </w:t>
      </w:r>
      <w:r w:rsidR="00636050">
        <w:rPr>
          <w:color w:val="000000"/>
          <w:spacing w:val="0"/>
          <w:sz w:val="24"/>
          <w:szCs w:val="24"/>
          <w:lang w:bidi="en-US"/>
        </w:rPr>
        <w:t>№</w:t>
      </w:r>
      <w:r w:rsidRPr="00F8096D">
        <w:rPr>
          <w:color w:val="000000"/>
          <w:spacing w:val="0"/>
          <w:sz w:val="24"/>
          <w:szCs w:val="24"/>
          <w:lang w:bidi="en-US"/>
        </w:rPr>
        <w:t xml:space="preserve"> </w:t>
      </w:r>
      <w:r w:rsidRPr="00F8096D">
        <w:rPr>
          <w:color w:val="000000"/>
          <w:spacing w:val="0"/>
          <w:sz w:val="24"/>
          <w:szCs w:val="24"/>
          <w:lang w:eastAsia="ru-RU" w:bidi="ru-RU"/>
        </w:rPr>
        <w:t>52, ст. 7797).</w:t>
      </w:r>
    </w:p>
    <w:p w14:paraId="7A5F1DA1" w14:textId="77777777" w:rsidR="00F8096D" w:rsidRPr="00F8096D" w:rsidRDefault="00F8096D" w:rsidP="002341A2">
      <w:pPr>
        <w:pStyle w:val="1"/>
        <w:numPr>
          <w:ilvl w:val="0"/>
          <w:numId w:val="4"/>
        </w:numPr>
        <w:shd w:val="clear" w:color="auto" w:fill="auto"/>
        <w:spacing w:before="0" w:after="120" w:line="276" w:lineRule="auto"/>
        <w:ind w:left="20" w:firstLine="831"/>
        <w:jc w:val="both"/>
        <w:rPr>
          <w:spacing w:val="0"/>
          <w:sz w:val="24"/>
          <w:szCs w:val="24"/>
        </w:rPr>
      </w:pPr>
      <w:r w:rsidRPr="00F8096D">
        <w:rPr>
          <w:color w:val="000000"/>
          <w:spacing w:val="0"/>
          <w:sz w:val="24"/>
          <w:szCs w:val="24"/>
          <w:lang w:eastAsia="ru-RU" w:bidi="ru-RU"/>
        </w:rPr>
        <w:t>В случае превышения суммы бюджетного обязательства по соответствующим кодам классификации расходов бюджетов бюджетной системы Российской Федерации над суммой неиспользованных лимитов бюджетных обязательств, отраженных на лицевом счете получателя бюджетных средств в валюте Российской Федерации, орган Федерального казначейства в отношении Сведений о бюджетных обязательствах, воз</w:t>
      </w:r>
      <w:r w:rsidR="00636050">
        <w:rPr>
          <w:color w:val="000000"/>
          <w:spacing w:val="0"/>
          <w:sz w:val="24"/>
          <w:szCs w:val="24"/>
          <w:lang w:eastAsia="ru-RU" w:bidi="ru-RU"/>
        </w:rPr>
        <w:t>никших на основании документов-оснований,</w:t>
      </w:r>
      <w:r w:rsidRPr="00F8096D">
        <w:rPr>
          <w:color w:val="000000"/>
          <w:spacing w:val="0"/>
          <w:sz w:val="24"/>
          <w:szCs w:val="24"/>
          <w:lang w:eastAsia="ru-RU" w:bidi="ru-RU"/>
        </w:rPr>
        <w:t xml:space="preserve"> предусмотренных пунктами 1 - 5 графы 2 Перечня в срок, установленный абзацем первым пункта 10 настоящего Порядка направляет в электронной форме в день постановки на учет бюджетного обязательства (внесения в него изменений):</w:t>
      </w:r>
    </w:p>
    <w:p w14:paraId="2E009922" w14:textId="77777777" w:rsidR="00636050" w:rsidRDefault="00636050" w:rsidP="00636050">
      <w:pPr>
        <w:pStyle w:val="1"/>
        <w:shd w:val="clear" w:color="auto" w:fill="auto"/>
        <w:spacing w:before="0" w:after="0" w:line="276" w:lineRule="auto"/>
        <w:ind w:right="113" w:firstLine="851"/>
        <w:jc w:val="both"/>
        <w:rPr>
          <w:color w:val="000000"/>
          <w:spacing w:val="0"/>
          <w:sz w:val="24"/>
          <w:szCs w:val="24"/>
          <w:lang w:eastAsia="ru-RU" w:bidi="ru-RU"/>
        </w:rPr>
      </w:pPr>
      <w:r>
        <w:rPr>
          <w:color w:val="000000"/>
          <w:spacing w:val="0"/>
          <w:sz w:val="24"/>
          <w:szCs w:val="24"/>
          <w:lang w:eastAsia="ru-RU" w:bidi="ru-RU"/>
        </w:rPr>
        <w:t>получателю средств местного бюджета Извещение о бюджетном обязательстве;</w:t>
      </w:r>
    </w:p>
    <w:p w14:paraId="67FF79B4"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 xml:space="preserve">получателю средств местного бюджета и </w:t>
      </w:r>
      <w:r w:rsidRPr="00F8096D">
        <w:rPr>
          <w:rStyle w:val="Verdana15pt0pt"/>
          <w:rFonts w:ascii="Times New Roman" w:hAnsi="Times New Roman" w:cs="Times New Roman"/>
          <w:sz w:val="24"/>
          <w:szCs w:val="24"/>
        </w:rPr>
        <w:t xml:space="preserve">главному </w:t>
      </w:r>
      <w:r w:rsidRPr="00F8096D">
        <w:rPr>
          <w:color w:val="000000"/>
          <w:spacing w:val="0"/>
          <w:sz w:val="24"/>
          <w:szCs w:val="24"/>
          <w:lang w:eastAsia="ru-RU" w:bidi="ru-RU"/>
        </w:rPr>
        <w:t>распорядителю (распорядителю) средств местного,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приложении № 4 к</w:t>
      </w:r>
      <w:r w:rsidR="00636050">
        <w:rPr>
          <w:color w:val="000000"/>
          <w:spacing w:val="0"/>
          <w:sz w:val="24"/>
          <w:szCs w:val="24"/>
          <w:lang w:eastAsia="ru-RU" w:bidi="ru-RU"/>
        </w:rPr>
        <w:t xml:space="preserve"> </w:t>
      </w:r>
      <w:r w:rsidRPr="00F8096D">
        <w:rPr>
          <w:color w:val="000000"/>
          <w:spacing w:val="0"/>
          <w:sz w:val="24"/>
          <w:szCs w:val="24"/>
          <w:lang w:eastAsia="ru-RU" w:bidi="ru-RU"/>
        </w:rPr>
        <w:t>Приказу № 258н (далее - Уведомление о превышении).</w:t>
      </w:r>
    </w:p>
    <w:p w14:paraId="4EECCBC0" w14:textId="77777777" w:rsidR="00F8096D" w:rsidRPr="00F8096D" w:rsidRDefault="00F8096D" w:rsidP="002341A2">
      <w:pPr>
        <w:pStyle w:val="1"/>
        <w:numPr>
          <w:ilvl w:val="0"/>
          <w:numId w:val="6"/>
        </w:numPr>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 xml:space="preserve"> В бюджетные обязательства, поставленные </w:t>
      </w:r>
      <w:r w:rsidR="00636050">
        <w:rPr>
          <w:color w:val="000000"/>
          <w:spacing w:val="0"/>
          <w:sz w:val="24"/>
          <w:szCs w:val="24"/>
          <w:lang w:eastAsia="ru-RU" w:bidi="ru-RU"/>
        </w:rPr>
        <w:t>н</w:t>
      </w:r>
      <w:r w:rsidRPr="00F8096D">
        <w:rPr>
          <w:color w:val="000000"/>
          <w:spacing w:val="0"/>
          <w:sz w:val="24"/>
          <w:szCs w:val="24"/>
          <w:lang w:eastAsia="ru-RU" w:bidi="ru-RU"/>
        </w:rPr>
        <w:t>а учет до начала текущего финансового года, исполнение которых осуществляется в текущем финансовом году, вносятся изменения органом Федерального казначейства в соответствии с пунктом 8 настоящего Порядка в первый рабочий день текущего финансового года:</w:t>
      </w:r>
    </w:p>
    <w:p w14:paraId="6D516B06"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lastRenderedPageBreak/>
        <w:t>в отношении бюджетных обязательств, возникших на основании документов-оснований, предусмотренных пункта</w:t>
      </w:r>
      <w:r w:rsidR="00636050">
        <w:rPr>
          <w:color w:val="000000"/>
          <w:spacing w:val="0"/>
          <w:sz w:val="24"/>
          <w:szCs w:val="24"/>
          <w:lang w:eastAsia="ru-RU" w:bidi="ru-RU"/>
        </w:rPr>
        <w:t>ми 1 - 2, 4 и 5 графы 2 Перечня,</w:t>
      </w:r>
      <w:r w:rsidRPr="00F8096D">
        <w:rPr>
          <w:color w:val="000000"/>
          <w:spacing w:val="0"/>
          <w:sz w:val="24"/>
          <w:szCs w:val="24"/>
          <w:lang w:eastAsia="ru-RU" w:bidi="ru-RU"/>
        </w:rPr>
        <w:t xml:space="preserve"> - на сумму неисполненного на коней отчетного финансового года бюджетного обязательства и сумму, предусмотренную на плановый период (при наличии);</w:t>
      </w:r>
    </w:p>
    <w:p w14:paraId="6783C30F"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в отношении бюджетных обязательств, возникших на основании документов-оснований, предусмотренных пунктом 3 графы 2 Перечня, - на сумму, предусмотренную на плановый период (при наличии).</w:t>
      </w:r>
    </w:p>
    <w:p w14:paraId="44DEF648" w14:textId="77777777" w:rsidR="00F8096D" w:rsidRPr="00F8096D" w:rsidRDefault="00F8096D" w:rsidP="002341A2">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В бюджетные обязательства, в которые внесены изменения в соответствии е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пунктом 8 настоящего Порядка не позднее первого рабочего дня апреля текущего финансового года.</w:t>
      </w:r>
    </w:p>
    <w:p w14:paraId="389B0E36" w14:textId="77777777" w:rsidR="00F8096D" w:rsidRPr="00F8096D" w:rsidRDefault="00F8096D" w:rsidP="002341A2">
      <w:pPr>
        <w:pStyle w:val="1"/>
        <w:shd w:val="clear" w:color="auto" w:fill="auto"/>
        <w:spacing w:before="0" w:after="120" w:line="276" w:lineRule="auto"/>
        <w:ind w:firstLine="851"/>
        <w:jc w:val="both"/>
        <w:rPr>
          <w:spacing w:val="0"/>
          <w:sz w:val="24"/>
          <w:szCs w:val="24"/>
        </w:rPr>
      </w:pPr>
      <w:r w:rsidRPr="00F8096D">
        <w:rPr>
          <w:color w:val="000000"/>
          <w:spacing w:val="0"/>
          <w:sz w:val="24"/>
          <w:szCs w:val="24"/>
          <w:lang w:eastAsia="ru-RU" w:bidi="ru-RU"/>
        </w:rPr>
        <w:t>Орган Федерального казначейства в случае отрицательного результата проверки Сведений о бюджетном обязательстве, сформированных но бюджетным обязательствам, предусмотренным настоящим пунктом, на соответствие положениям абзацев третьего и четвертого пункта 10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w:t>
      </w:r>
      <w:r w:rsidR="00636050">
        <w:rPr>
          <w:color w:val="000000"/>
          <w:spacing w:val="0"/>
          <w:sz w:val="24"/>
          <w:szCs w:val="24"/>
          <w:lang w:eastAsia="ru-RU" w:bidi="ru-RU"/>
        </w:rPr>
        <w:t>,</w:t>
      </w:r>
      <w:r w:rsidRPr="00F8096D">
        <w:rPr>
          <w:color w:val="000000"/>
          <w:spacing w:val="0"/>
          <w:sz w:val="24"/>
          <w:szCs w:val="24"/>
          <w:lang w:eastAsia="ru-RU" w:bidi="ru-RU"/>
        </w:rPr>
        <w:t xml:space="preserve"> Уведомление о превышении не позднее следующего рабочего дня после дня совершения операций, предусмотренных настоящим пунктом.</w:t>
      </w:r>
    </w:p>
    <w:p w14:paraId="2F7CF03B" w14:textId="77777777" w:rsidR="00F8096D" w:rsidRPr="00F8096D" w:rsidRDefault="00F8096D" w:rsidP="002341A2">
      <w:pPr>
        <w:pStyle w:val="1"/>
        <w:numPr>
          <w:ilvl w:val="0"/>
          <w:numId w:val="6"/>
        </w:numPr>
        <w:shd w:val="clear" w:color="auto" w:fill="auto"/>
        <w:spacing w:before="0" w:after="120" w:line="276" w:lineRule="auto"/>
        <w:ind w:firstLine="851"/>
        <w:jc w:val="both"/>
        <w:rPr>
          <w:spacing w:val="0"/>
          <w:sz w:val="24"/>
          <w:szCs w:val="24"/>
        </w:rPr>
      </w:pPr>
      <w:r w:rsidRPr="00F8096D">
        <w:rPr>
          <w:color w:val="000000"/>
          <w:spacing w:val="0"/>
          <w:sz w:val="24"/>
          <w:szCs w:val="24"/>
          <w:lang w:eastAsia="ru-RU" w:bidi="ru-RU"/>
        </w:rPr>
        <w:t xml:space="preserve"> В случае ликвидации, реорганизации получателя средств местного бюджета либо изменения типа муниципального казенного учреждения не п</w:t>
      </w:r>
      <w:r w:rsidR="00636050">
        <w:rPr>
          <w:color w:val="000000"/>
          <w:spacing w:val="0"/>
          <w:sz w:val="24"/>
          <w:szCs w:val="24"/>
          <w:lang w:eastAsia="ru-RU" w:bidi="ru-RU"/>
        </w:rPr>
        <w:t>озднее пяти рабочих дней со дня,</w:t>
      </w:r>
      <w:r w:rsidRPr="00F8096D">
        <w:rPr>
          <w:color w:val="000000"/>
          <w:spacing w:val="0"/>
          <w:sz w:val="24"/>
          <w:szCs w:val="24"/>
          <w:lang w:eastAsia="ru-RU" w:bidi="ru-RU"/>
        </w:rPr>
        <w:t xml:space="preserve"> следующего за днем отзыва с лицевого счета получателя бюджетных средств неиспользованных лимитов бюджетных обязательств (бюджетных ассигнований на исполнение публичных нормативных обязательств) органом Федерального казначейства вносятся изменения в ранее учтенн</w:t>
      </w:r>
      <w:r w:rsidR="002D56DD">
        <w:rPr>
          <w:color w:val="000000"/>
          <w:spacing w:val="0"/>
          <w:sz w:val="24"/>
          <w:szCs w:val="24"/>
          <w:lang w:eastAsia="ru-RU" w:bidi="ru-RU"/>
        </w:rPr>
        <w:t>ые бюджетные обязательства полу</w:t>
      </w:r>
      <w:r w:rsidRPr="00F8096D">
        <w:rPr>
          <w:color w:val="000000"/>
          <w:spacing w:val="0"/>
          <w:sz w:val="24"/>
          <w:szCs w:val="24"/>
          <w:lang w:eastAsia="ru-RU" w:bidi="ru-RU"/>
        </w:rPr>
        <w:t xml:space="preserve">чателя средств местного бюджета в части аннулирования </w:t>
      </w:r>
      <w:r w:rsidR="002D56DD">
        <w:rPr>
          <w:color w:val="000000"/>
          <w:spacing w:val="0"/>
          <w:sz w:val="24"/>
          <w:szCs w:val="24"/>
          <w:lang w:eastAsia="ru-RU" w:bidi="ru-RU"/>
        </w:rPr>
        <w:t>со</w:t>
      </w:r>
      <w:r w:rsidRPr="00F8096D">
        <w:rPr>
          <w:color w:val="000000"/>
          <w:spacing w:val="0"/>
          <w:sz w:val="24"/>
          <w:szCs w:val="24"/>
          <w:lang w:eastAsia="ru-RU" w:bidi="ru-RU"/>
        </w:rPr>
        <w:t>ответствую</w:t>
      </w:r>
      <w:r w:rsidR="002D56DD">
        <w:rPr>
          <w:color w:val="000000"/>
          <w:spacing w:val="0"/>
          <w:sz w:val="24"/>
          <w:szCs w:val="24"/>
          <w:lang w:eastAsia="ru-RU" w:bidi="ru-RU"/>
        </w:rPr>
        <w:t>щи</w:t>
      </w:r>
      <w:r w:rsidRPr="00F8096D">
        <w:rPr>
          <w:color w:val="000000"/>
          <w:spacing w:val="0"/>
          <w:sz w:val="24"/>
          <w:szCs w:val="24"/>
          <w:lang w:eastAsia="ru-RU" w:bidi="ru-RU"/>
        </w:rPr>
        <w:t>х неисполнен</w:t>
      </w:r>
      <w:r w:rsidR="002D56DD">
        <w:rPr>
          <w:color w:val="000000"/>
          <w:spacing w:val="0"/>
          <w:sz w:val="24"/>
          <w:szCs w:val="24"/>
          <w:lang w:eastAsia="ru-RU" w:bidi="ru-RU"/>
        </w:rPr>
        <w:t>н</w:t>
      </w:r>
      <w:r w:rsidRPr="00F8096D">
        <w:rPr>
          <w:color w:val="000000"/>
          <w:spacing w:val="0"/>
          <w:sz w:val="24"/>
          <w:szCs w:val="24"/>
          <w:lang w:eastAsia="ru-RU" w:bidi="ru-RU"/>
        </w:rPr>
        <w:t>ых б</w:t>
      </w:r>
      <w:r w:rsidR="002D56DD">
        <w:rPr>
          <w:color w:val="000000"/>
          <w:spacing w:val="0"/>
          <w:sz w:val="24"/>
          <w:szCs w:val="24"/>
          <w:lang w:eastAsia="ru-RU" w:bidi="ru-RU"/>
        </w:rPr>
        <w:t>юдж</w:t>
      </w:r>
      <w:r w:rsidRPr="00F8096D">
        <w:rPr>
          <w:color w:val="000000"/>
          <w:spacing w:val="0"/>
          <w:sz w:val="24"/>
          <w:szCs w:val="24"/>
          <w:lang w:eastAsia="ru-RU" w:bidi="ru-RU"/>
        </w:rPr>
        <w:t>етных обязат</w:t>
      </w:r>
      <w:r w:rsidR="002D56DD">
        <w:rPr>
          <w:color w:val="000000"/>
          <w:spacing w:val="0"/>
          <w:sz w:val="24"/>
          <w:szCs w:val="24"/>
          <w:lang w:eastAsia="ru-RU" w:bidi="ru-RU"/>
        </w:rPr>
        <w:t>ел</w:t>
      </w:r>
      <w:r w:rsidRPr="00F8096D">
        <w:rPr>
          <w:color w:val="000000"/>
          <w:spacing w:val="0"/>
          <w:sz w:val="24"/>
          <w:szCs w:val="24"/>
          <w:lang w:eastAsia="ru-RU" w:bidi="ru-RU"/>
        </w:rPr>
        <w:t>ьств.</w:t>
      </w:r>
    </w:p>
    <w:p w14:paraId="6718CD44" w14:textId="77777777" w:rsidR="00F8096D" w:rsidRPr="00F8096D" w:rsidRDefault="00F8096D" w:rsidP="002341A2">
      <w:pPr>
        <w:pStyle w:val="1"/>
        <w:numPr>
          <w:ilvl w:val="0"/>
          <w:numId w:val="6"/>
        </w:numPr>
        <w:shd w:val="clear" w:color="auto" w:fill="auto"/>
        <w:tabs>
          <w:tab w:val="left" w:pos="1418"/>
        </w:tabs>
        <w:spacing w:before="0" w:after="0" w:line="276" w:lineRule="auto"/>
        <w:ind w:firstLine="851"/>
        <w:jc w:val="both"/>
        <w:rPr>
          <w:spacing w:val="0"/>
          <w:sz w:val="24"/>
          <w:szCs w:val="24"/>
        </w:rPr>
      </w:pPr>
      <w:r w:rsidRPr="00F8096D">
        <w:rPr>
          <w:color w:val="000000"/>
          <w:spacing w:val="0"/>
          <w:sz w:val="24"/>
          <w:szCs w:val="24"/>
          <w:lang w:eastAsia="ru-RU" w:bidi="ru-RU"/>
        </w:rPr>
        <w:t xml:space="preserve"> Учет бюджетных обязательств по исполнительным документам, решениям налоговых органов осуществляется в соответствии с разделом ПС «Учет бюджетных обязательств по исполнительным документам, решениям нало</w:t>
      </w:r>
      <w:r w:rsidR="002D56DD">
        <w:rPr>
          <w:color w:val="000000"/>
          <w:spacing w:val="0"/>
          <w:sz w:val="24"/>
          <w:szCs w:val="24"/>
          <w:lang w:eastAsia="ru-RU" w:bidi="ru-RU"/>
        </w:rPr>
        <w:t>г</w:t>
      </w:r>
      <w:r w:rsidRPr="00F8096D">
        <w:rPr>
          <w:color w:val="000000"/>
          <w:spacing w:val="0"/>
          <w:sz w:val="24"/>
          <w:szCs w:val="24"/>
          <w:lang w:eastAsia="ru-RU" w:bidi="ru-RU"/>
        </w:rPr>
        <w:t>овых органов» Приказа № 258н.</w:t>
      </w:r>
    </w:p>
    <w:p w14:paraId="3D878EA2" w14:textId="77777777" w:rsidR="002D56DD" w:rsidRDefault="002D56DD" w:rsidP="002D56DD">
      <w:pPr>
        <w:pStyle w:val="20"/>
        <w:shd w:val="clear" w:color="auto" w:fill="auto"/>
        <w:tabs>
          <w:tab w:val="left" w:pos="5201"/>
        </w:tabs>
        <w:spacing w:after="0" w:line="276" w:lineRule="auto"/>
        <w:ind w:right="113" w:firstLine="0"/>
        <w:rPr>
          <w:rStyle w:val="21"/>
          <w:b/>
          <w:bCs/>
          <w:spacing w:val="0"/>
          <w:sz w:val="24"/>
          <w:szCs w:val="24"/>
        </w:rPr>
      </w:pPr>
    </w:p>
    <w:p w14:paraId="1477AA08" w14:textId="77777777" w:rsidR="00F8096D" w:rsidRDefault="002D56DD" w:rsidP="002D56DD">
      <w:pPr>
        <w:pStyle w:val="20"/>
        <w:shd w:val="clear" w:color="auto" w:fill="auto"/>
        <w:tabs>
          <w:tab w:val="left" w:pos="5201"/>
        </w:tabs>
        <w:spacing w:after="0" w:line="276" w:lineRule="auto"/>
        <w:ind w:right="113" w:firstLine="0"/>
        <w:rPr>
          <w:color w:val="000000"/>
          <w:spacing w:val="0"/>
          <w:sz w:val="24"/>
          <w:szCs w:val="24"/>
          <w:lang w:eastAsia="ru-RU" w:bidi="ru-RU"/>
        </w:rPr>
      </w:pPr>
      <w:r w:rsidRPr="002D56DD">
        <w:rPr>
          <w:rStyle w:val="21"/>
          <w:b/>
          <w:bCs/>
          <w:sz w:val="24"/>
          <w:szCs w:val="24"/>
          <w:lang w:val="en-US"/>
        </w:rPr>
        <w:t>III</w:t>
      </w:r>
      <w:r w:rsidRPr="002D56DD">
        <w:rPr>
          <w:rStyle w:val="21"/>
          <w:b/>
          <w:bCs/>
          <w:sz w:val="24"/>
          <w:szCs w:val="24"/>
        </w:rPr>
        <w:t>.</w:t>
      </w:r>
      <w:r>
        <w:rPr>
          <w:rStyle w:val="21"/>
          <w:b/>
          <w:bCs/>
          <w:spacing w:val="0"/>
          <w:sz w:val="24"/>
          <w:szCs w:val="24"/>
        </w:rPr>
        <w:t xml:space="preserve"> </w:t>
      </w:r>
      <w:r w:rsidR="00F8096D" w:rsidRPr="00F8096D">
        <w:rPr>
          <w:rStyle w:val="21"/>
          <w:b/>
          <w:bCs/>
          <w:spacing w:val="0"/>
          <w:sz w:val="24"/>
          <w:szCs w:val="24"/>
        </w:rPr>
        <w:t xml:space="preserve">Постановка на </w:t>
      </w:r>
      <w:r w:rsidR="00F8096D" w:rsidRPr="00F8096D">
        <w:rPr>
          <w:color w:val="000000"/>
          <w:spacing w:val="0"/>
          <w:sz w:val="24"/>
          <w:szCs w:val="24"/>
          <w:lang w:eastAsia="ru-RU" w:bidi="ru-RU"/>
        </w:rPr>
        <w:t>учет денежных обязательств и внесение в них изменений</w:t>
      </w:r>
    </w:p>
    <w:p w14:paraId="4DC2ABD4" w14:textId="77777777" w:rsidR="002D56DD" w:rsidRPr="00F8096D" w:rsidRDefault="002D56DD" w:rsidP="002D56DD">
      <w:pPr>
        <w:pStyle w:val="20"/>
        <w:shd w:val="clear" w:color="auto" w:fill="auto"/>
        <w:tabs>
          <w:tab w:val="left" w:pos="5201"/>
        </w:tabs>
        <w:spacing w:after="0" w:line="276" w:lineRule="auto"/>
        <w:ind w:right="113" w:firstLine="0"/>
        <w:rPr>
          <w:spacing w:val="0"/>
          <w:sz w:val="24"/>
          <w:szCs w:val="24"/>
        </w:rPr>
      </w:pPr>
    </w:p>
    <w:p w14:paraId="4046C353" w14:textId="77777777" w:rsidR="00844ADD" w:rsidRDefault="00F8096D" w:rsidP="00844ADD">
      <w:pPr>
        <w:pStyle w:val="1"/>
        <w:numPr>
          <w:ilvl w:val="0"/>
          <w:numId w:val="6"/>
        </w:numPr>
        <w:shd w:val="clear" w:color="auto" w:fill="auto"/>
        <w:tabs>
          <w:tab w:val="left" w:pos="1418"/>
        </w:tabs>
        <w:spacing w:before="0" w:after="120" w:line="276" w:lineRule="auto"/>
        <w:ind w:left="23" w:firstLine="833"/>
        <w:jc w:val="both"/>
        <w:rPr>
          <w:spacing w:val="0"/>
          <w:sz w:val="24"/>
          <w:szCs w:val="24"/>
        </w:rPr>
      </w:pPr>
      <w:r w:rsidRPr="002D56DD">
        <w:rPr>
          <w:color w:val="000000"/>
          <w:spacing w:val="0"/>
          <w:sz w:val="24"/>
          <w:szCs w:val="24"/>
          <w:lang w:eastAsia="ru-RU" w:bidi="ru-RU"/>
        </w:rPr>
        <w:t>Сведения о денежных обязательствах формируются получателем средств местного</w:t>
      </w:r>
      <w:r w:rsidR="002D56DD">
        <w:rPr>
          <w:color w:val="000000"/>
          <w:spacing w:val="0"/>
          <w:sz w:val="24"/>
          <w:szCs w:val="24"/>
          <w:lang w:eastAsia="ru-RU" w:bidi="ru-RU"/>
        </w:rPr>
        <w:t xml:space="preserve"> б</w:t>
      </w:r>
      <w:r w:rsidRPr="002D56DD">
        <w:rPr>
          <w:color w:val="000000"/>
          <w:spacing w:val="0"/>
          <w:sz w:val="24"/>
          <w:szCs w:val="24"/>
          <w:lang w:eastAsia="ru-RU" w:bidi="ru-RU"/>
        </w:rPr>
        <w:t>юджета в течение трех рабочих дней со дня, следующего за днем возникновения денежного обязательства в случае 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бюджетною обязательства</w:t>
      </w:r>
      <w:r w:rsidR="00844ADD">
        <w:rPr>
          <w:color w:val="000000"/>
          <w:spacing w:val="0"/>
          <w:sz w:val="24"/>
          <w:szCs w:val="24"/>
          <w:lang w:eastAsia="ru-RU" w:bidi="ru-RU"/>
        </w:rPr>
        <w:t>.</w:t>
      </w:r>
    </w:p>
    <w:p w14:paraId="75C022C9" w14:textId="77777777" w:rsidR="00F8096D" w:rsidRPr="00844ADD" w:rsidRDefault="00F8096D" w:rsidP="00844ADD">
      <w:pPr>
        <w:pStyle w:val="1"/>
        <w:numPr>
          <w:ilvl w:val="0"/>
          <w:numId w:val="6"/>
        </w:numPr>
        <w:shd w:val="clear" w:color="auto" w:fill="auto"/>
        <w:tabs>
          <w:tab w:val="left" w:pos="1418"/>
        </w:tabs>
        <w:spacing w:before="0" w:after="0" w:line="276" w:lineRule="auto"/>
        <w:ind w:left="20" w:firstLine="831"/>
        <w:jc w:val="both"/>
        <w:rPr>
          <w:spacing w:val="0"/>
          <w:sz w:val="24"/>
          <w:szCs w:val="24"/>
        </w:rPr>
      </w:pPr>
      <w:r w:rsidRPr="00844ADD">
        <w:rPr>
          <w:color w:val="000000"/>
          <w:spacing w:val="0"/>
          <w:sz w:val="24"/>
          <w:szCs w:val="24"/>
          <w:lang w:eastAsia="ru-RU" w:bidi="ru-RU"/>
        </w:rPr>
        <w:t>Орган Федерального казначейства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14:paraId="67037ED7" w14:textId="77777777" w:rsidR="00F8096D" w:rsidRPr="00F8096D" w:rsidRDefault="00F8096D" w:rsidP="00844ADD">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информации по соответствующему бюджетному обязательству, учтенном</w:t>
      </w:r>
      <w:r w:rsidR="00844ADD">
        <w:rPr>
          <w:color w:val="000000"/>
          <w:spacing w:val="0"/>
          <w:sz w:val="24"/>
          <w:szCs w:val="24"/>
          <w:lang w:eastAsia="ru-RU" w:bidi="ru-RU"/>
        </w:rPr>
        <w:t>у</w:t>
      </w:r>
      <w:r w:rsidRPr="00F8096D">
        <w:rPr>
          <w:color w:val="000000"/>
          <w:spacing w:val="0"/>
          <w:sz w:val="24"/>
          <w:szCs w:val="24"/>
          <w:lang w:eastAsia="ru-RU" w:bidi="ru-RU"/>
        </w:rPr>
        <w:t xml:space="preserve"> на лицевом счете получателя бюджетных средств</w:t>
      </w:r>
      <w:r w:rsidR="00844ADD">
        <w:rPr>
          <w:color w:val="000000"/>
          <w:spacing w:val="0"/>
          <w:sz w:val="24"/>
          <w:szCs w:val="24"/>
          <w:lang w:eastAsia="ru-RU" w:bidi="ru-RU"/>
        </w:rPr>
        <w:t>;</w:t>
      </w:r>
    </w:p>
    <w:p w14:paraId="0C25E7D5" w14:textId="77777777" w:rsidR="00F8096D" w:rsidRPr="00F8096D" w:rsidRDefault="00F8096D" w:rsidP="00844ADD">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информации, подлежащей включению в Сведения о денежном обязательстве в соответствии с приложением № 2 к Приказу № 25 8н</w:t>
      </w:r>
      <w:r w:rsidR="00844ADD">
        <w:rPr>
          <w:color w:val="000000"/>
          <w:spacing w:val="0"/>
          <w:sz w:val="24"/>
          <w:szCs w:val="24"/>
          <w:lang w:eastAsia="ru-RU" w:bidi="ru-RU"/>
        </w:rPr>
        <w:t>;</w:t>
      </w:r>
    </w:p>
    <w:p w14:paraId="253B952C" w14:textId="77777777" w:rsidR="00844ADD" w:rsidRDefault="00F8096D" w:rsidP="00844ADD">
      <w:pPr>
        <w:pStyle w:val="1"/>
        <w:shd w:val="clear" w:color="auto" w:fill="auto"/>
        <w:spacing w:before="0" w:after="120" w:line="276" w:lineRule="auto"/>
        <w:ind w:firstLine="851"/>
        <w:jc w:val="both"/>
        <w:rPr>
          <w:spacing w:val="0"/>
          <w:sz w:val="24"/>
          <w:szCs w:val="24"/>
        </w:rPr>
      </w:pPr>
      <w:r w:rsidRPr="00F8096D">
        <w:rPr>
          <w:color w:val="000000"/>
          <w:spacing w:val="0"/>
          <w:sz w:val="24"/>
          <w:szCs w:val="24"/>
          <w:lang w:eastAsia="ru-RU" w:bidi="ru-RU"/>
        </w:rPr>
        <w:lastRenderedPageBreak/>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орган Федерального казначейства для постановки на учет денежных обязательств в соответствии с настоящим Порядком.</w:t>
      </w:r>
    </w:p>
    <w:p w14:paraId="79D674B3" w14:textId="77777777" w:rsidR="00F8096D" w:rsidRPr="00F8096D" w:rsidRDefault="00F8096D" w:rsidP="00844ADD">
      <w:pPr>
        <w:pStyle w:val="1"/>
        <w:numPr>
          <w:ilvl w:val="0"/>
          <w:numId w:val="6"/>
        </w:numPr>
        <w:shd w:val="clear" w:color="auto" w:fill="auto"/>
        <w:spacing w:before="0" w:after="0" w:line="276" w:lineRule="auto"/>
        <w:ind w:left="40" w:firstLine="811"/>
        <w:jc w:val="both"/>
        <w:rPr>
          <w:spacing w:val="0"/>
          <w:sz w:val="24"/>
          <w:szCs w:val="24"/>
        </w:rPr>
      </w:pPr>
      <w:r w:rsidRPr="00F8096D">
        <w:rPr>
          <w:color w:val="000000"/>
          <w:spacing w:val="0"/>
          <w:sz w:val="24"/>
          <w:szCs w:val="24"/>
          <w:lang w:eastAsia="ru-RU" w:bidi="ru-RU"/>
        </w:rPr>
        <w:t>В случае положительного результата проверки Сведений о денежном обязательстве орган Федерального казначейства присваивает учетн</w:t>
      </w:r>
      <w:r w:rsidR="00844ADD">
        <w:rPr>
          <w:color w:val="000000"/>
          <w:spacing w:val="0"/>
          <w:sz w:val="24"/>
          <w:szCs w:val="24"/>
          <w:lang w:eastAsia="ru-RU" w:bidi="ru-RU"/>
        </w:rPr>
        <w:t>ый номер денежному обязательству</w:t>
      </w:r>
      <w:r w:rsidRPr="00F8096D">
        <w:rPr>
          <w:color w:val="000000"/>
          <w:spacing w:val="0"/>
          <w:sz w:val="24"/>
          <w:szCs w:val="24"/>
          <w:lang w:eastAsia="ru-RU" w:bidi="ru-RU"/>
        </w:rPr>
        <w:t xml:space="preserve"> (вносит в него изменения) и в срок, установленный пунктом 17 настоящего Порядка, направляет получателю средств местного бюджета извещение о постановке на учет (изменении) денежного обязательства в органе Федерального казначейства, реквизиты которого установлены приложением № 13 к Приказу № 258н (далее - Извещение о денежном обязательстве) в форме электронного документа, подписанного электронной подписью уполномоченного лица органа Федерального казначейства.</w:t>
      </w:r>
    </w:p>
    <w:p w14:paraId="3347EE50" w14:textId="77777777" w:rsidR="00F8096D" w:rsidRPr="00F8096D" w:rsidRDefault="00F8096D" w:rsidP="00844ADD">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 и имеет следующую структуру, состоящую из двадцати пяти разрядов:</w:t>
      </w:r>
    </w:p>
    <w:p w14:paraId="698E537E" w14:textId="77777777" w:rsidR="00F8096D" w:rsidRPr="00F8096D" w:rsidRDefault="00F8096D" w:rsidP="00844ADD">
      <w:pPr>
        <w:pStyle w:val="1"/>
        <w:shd w:val="clear" w:color="auto" w:fill="auto"/>
        <w:spacing w:before="0" w:after="0" w:line="276" w:lineRule="auto"/>
        <w:ind w:firstLine="851"/>
        <w:jc w:val="both"/>
        <w:rPr>
          <w:spacing w:val="0"/>
          <w:sz w:val="24"/>
          <w:szCs w:val="24"/>
        </w:rPr>
      </w:pPr>
      <w:r w:rsidRPr="00F8096D">
        <w:rPr>
          <w:color w:val="000000"/>
          <w:spacing w:val="0"/>
          <w:sz w:val="24"/>
          <w:szCs w:val="24"/>
          <w:lang w:eastAsia="ru-RU" w:bidi="ru-RU"/>
        </w:rPr>
        <w:t>с 1 по 19 разряд - учетный номер соответствующего бюджетного обязательства;</w:t>
      </w:r>
    </w:p>
    <w:p w14:paraId="14260036" w14:textId="77777777" w:rsidR="00F8096D" w:rsidRPr="00F8096D" w:rsidRDefault="00F8096D" w:rsidP="00844ADD">
      <w:pPr>
        <w:pStyle w:val="1"/>
        <w:shd w:val="clear" w:color="auto" w:fill="auto"/>
        <w:spacing w:before="0" w:after="120" w:line="276" w:lineRule="auto"/>
        <w:ind w:firstLine="851"/>
        <w:jc w:val="both"/>
        <w:rPr>
          <w:spacing w:val="0"/>
          <w:sz w:val="24"/>
          <w:szCs w:val="24"/>
        </w:rPr>
      </w:pPr>
      <w:r w:rsidRPr="00F8096D">
        <w:rPr>
          <w:color w:val="000000"/>
          <w:spacing w:val="0"/>
          <w:sz w:val="24"/>
          <w:szCs w:val="24"/>
          <w:lang w:eastAsia="ru-RU" w:bidi="ru-RU"/>
        </w:rPr>
        <w:t>с 20 по 25 разряд - порядковый номер денежного обязательства.</w:t>
      </w:r>
    </w:p>
    <w:p w14:paraId="10E2DFA0" w14:textId="77777777" w:rsidR="00F8096D" w:rsidRPr="00844ADD" w:rsidRDefault="00F8096D" w:rsidP="00844ADD">
      <w:pPr>
        <w:pStyle w:val="1"/>
        <w:numPr>
          <w:ilvl w:val="0"/>
          <w:numId w:val="6"/>
        </w:numPr>
        <w:shd w:val="clear" w:color="auto" w:fill="auto"/>
        <w:spacing w:before="0" w:after="0" w:line="276" w:lineRule="auto"/>
        <w:ind w:left="40" w:firstLine="811"/>
        <w:jc w:val="both"/>
        <w:rPr>
          <w:spacing w:val="0"/>
          <w:sz w:val="24"/>
          <w:szCs w:val="24"/>
        </w:rPr>
      </w:pPr>
      <w:r w:rsidRPr="00F8096D">
        <w:rPr>
          <w:color w:val="000000"/>
          <w:spacing w:val="0"/>
          <w:sz w:val="24"/>
          <w:szCs w:val="24"/>
          <w:lang w:eastAsia="ru-RU" w:bidi="ru-RU"/>
        </w:rPr>
        <w:t xml:space="preserve">В случае отрицательного результата проверки Сведений о денежном обязательстве орган Федерального казначейства в срок, установленный пунктом 17 </w:t>
      </w:r>
      <w:proofErr w:type="gramStart"/>
      <w:r w:rsidRPr="00F8096D">
        <w:rPr>
          <w:color w:val="000000"/>
          <w:spacing w:val="0"/>
          <w:sz w:val="24"/>
          <w:szCs w:val="24"/>
          <w:lang w:eastAsia="ru-RU" w:bidi="ru-RU"/>
        </w:rPr>
        <w:t>настоящего Порядка</w:t>
      </w:r>
      <w:proofErr w:type="gramEnd"/>
      <w:r w:rsidRPr="00F8096D">
        <w:rPr>
          <w:color w:val="000000"/>
          <w:spacing w:val="0"/>
          <w:sz w:val="24"/>
          <w:szCs w:val="24"/>
          <w:lang w:eastAsia="ru-RU" w:bidi="ru-RU"/>
        </w:rPr>
        <w:t xml:space="preserve">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14:paraId="6AA9C5F4" w14:textId="77777777" w:rsidR="00844ADD" w:rsidRPr="00F8096D" w:rsidRDefault="00844ADD" w:rsidP="00844ADD">
      <w:pPr>
        <w:pStyle w:val="1"/>
        <w:shd w:val="clear" w:color="auto" w:fill="auto"/>
        <w:spacing w:before="0" w:after="0" w:line="276" w:lineRule="auto"/>
        <w:ind w:left="40" w:right="113"/>
        <w:jc w:val="both"/>
        <w:rPr>
          <w:spacing w:val="0"/>
          <w:sz w:val="24"/>
          <w:szCs w:val="24"/>
        </w:rPr>
      </w:pPr>
    </w:p>
    <w:p w14:paraId="0E1C10C3" w14:textId="77777777" w:rsidR="00F8096D" w:rsidRDefault="00844ADD" w:rsidP="00844ADD">
      <w:pPr>
        <w:pStyle w:val="11"/>
        <w:keepNext/>
        <w:keepLines/>
        <w:shd w:val="clear" w:color="auto" w:fill="auto"/>
        <w:tabs>
          <w:tab w:val="left" w:pos="4183"/>
        </w:tabs>
        <w:spacing w:before="0" w:after="0" w:line="276" w:lineRule="auto"/>
        <w:ind w:right="113"/>
        <w:jc w:val="center"/>
        <w:rPr>
          <w:color w:val="000000"/>
          <w:spacing w:val="0"/>
          <w:sz w:val="24"/>
          <w:szCs w:val="24"/>
          <w:lang w:eastAsia="ru-RU" w:bidi="ru-RU"/>
        </w:rPr>
      </w:pPr>
      <w:bookmarkStart w:id="0" w:name="bookmark0"/>
      <w:r>
        <w:rPr>
          <w:color w:val="000000"/>
          <w:spacing w:val="0"/>
          <w:sz w:val="24"/>
          <w:szCs w:val="24"/>
          <w:lang w:val="en-US" w:eastAsia="ru-RU" w:bidi="ru-RU"/>
        </w:rPr>
        <w:t>IV</w:t>
      </w:r>
      <w:r w:rsidRPr="00844ADD">
        <w:rPr>
          <w:color w:val="000000"/>
          <w:spacing w:val="0"/>
          <w:sz w:val="24"/>
          <w:szCs w:val="24"/>
          <w:lang w:eastAsia="ru-RU" w:bidi="ru-RU"/>
        </w:rPr>
        <w:t xml:space="preserve">. </w:t>
      </w:r>
      <w:r w:rsidR="00F8096D" w:rsidRPr="00F8096D">
        <w:rPr>
          <w:color w:val="000000"/>
          <w:spacing w:val="0"/>
          <w:sz w:val="24"/>
          <w:szCs w:val="24"/>
          <w:lang w:eastAsia="ru-RU" w:bidi="ru-RU"/>
        </w:rPr>
        <w:t>Представление информации о бюджетных и денежных обязательствах, учтенных в органах Федерального казначейства</w:t>
      </w:r>
      <w:bookmarkEnd w:id="0"/>
    </w:p>
    <w:p w14:paraId="65BBCAA0" w14:textId="77777777" w:rsidR="00844ADD" w:rsidRPr="00F8096D" w:rsidRDefault="00844ADD" w:rsidP="00844ADD">
      <w:pPr>
        <w:pStyle w:val="11"/>
        <w:keepNext/>
        <w:keepLines/>
        <w:shd w:val="clear" w:color="auto" w:fill="auto"/>
        <w:tabs>
          <w:tab w:val="left" w:pos="4183"/>
        </w:tabs>
        <w:spacing w:before="0" w:after="0" w:line="276" w:lineRule="auto"/>
        <w:ind w:right="113"/>
        <w:jc w:val="center"/>
        <w:rPr>
          <w:spacing w:val="0"/>
          <w:sz w:val="24"/>
          <w:szCs w:val="24"/>
        </w:rPr>
      </w:pPr>
    </w:p>
    <w:p w14:paraId="70594865" w14:textId="77777777" w:rsidR="00F8096D" w:rsidRPr="00F8096D" w:rsidRDefault="00F8096D" w:rsidP="00844ADD">
      <w:pPr>
        <w:pStyle w:val="1"/>
        <w:numPr>
          <w:ilvl w:val="0"/>
          <w:numId w:val="6"/>
        </w:numPr>
        <w:shd w:val="clear" w:color="auto" w:fill="auto"/>
        <w:tabs>
          <w:tab w:val="left" w:pos="1418"/>
        </w:tabs>
        <w:spacing w:before="0" w:after="0" w:line="276" w:lineRule="auto"/>
        <w:ind w:left="40" w:firstLine="811"/>
        <w:jc w:val="both"/>
        <w:rPr>
          <w:spacing w:val="0"/>
          <w:sz w:val="24"/>
          <w:szCs w:val="24"/>
        </w:rPr>
      </w:pPr>
      <w:r w:rsidRPr="00F8096D">
        <w:rPr>
          <w:color w:val="000000"/>
          <w:spacing w:val="0"/>
          <w:sz w:val="24"/>
          <w:szCs w:val="24"/>
          <w:lang w:eastAsia="ru-RU" w:bidi="ru-RU"/>
        </w:rPr>
        <w:t>Информация о бюджетных и денежных обязательствах предоставляется органом Федерального казначейства посредством предоставления информации о поставленных на учет бюджетных и денежных обязательствах (внесении в них изменений) и их исполнении, определенных пунктом 32 Приказа № 258п. по соответствующим запросам</w:t>
      </w:r>
      <w:r w:rsidR="002341A2">
        <w:rPr>
          <w:color w:val="000000"/>
          <w:spacing w:val="0"/>
          <w:sz w:val="24"/>
          <w:szCs w:val="24"/>
          <w:lang w:eastAsia="ru-RU" w:bidi="ru-RU"/>
        </w:rPr>
        <w:t>:</w:t>
      </w:r>
    </w:p>
    <w:p w14:paraId="2C3B3697" w14:textId="77777777" w:rsidR="00F8096D" w:rsidRPr="00F8096D" w:rsidRDefault="00F8096D" w:rsidP="002341A2">
      <w:pPr>
        <w:pStyle w:val="1"/>
        <w:shd w:val="clear" w:color="auto" w:fill="auto"/>
        <w:spacing w:before="0" w:after="0" w:line="276" w:lineRule="auto"/>
        <w:ind w:right="113" w:firstLine="851"/>
        <w:rPr>
          <w:spacing w:val="0"/>
          <w:sz w:val="24"/>
          <w:szCs w:val="24"/>
        </w:rPr>
      </w:pPr>
      <w:proofErr w:type="spellStart"/>
      <w:r w:rsidRPr="00F8096D">
        <w:rPr>
          <w:color w:val="000000"/>
          <w:spacing w:val="0"/>
          <w:sz w:val="24"/>
          <w:szCs w:val="24"/>
          <w:lang w:eastAsia="ru-RU" w:bidi="ru-RU"/>
        </w:rPr>
        <w:t>Иво</w:t>
      </w:r>
      <w:r w:rsidR="002341A2">
        <w:rPr>
          <w:color w:val="000000"/>
          <w:spacing w:val="0"/>
          <w:sz w:val="24"/>
          <w:szCs w:val="24"/>
          <w:lang w:eastAsia="ru-RU" w:bidi="ru-RU"/>
        </w:rPr>
        <w:t>т</w:t>
      </w:r>
      <w:r w:rsidRPr="00F8096D">
        <w:rPr>
          <w:color w:val="000000"/>
          <w:spacing w:val="0"/>
          <w:sz w:val="24"/>
          <w:szCs w:val="24"/>
          <w:lang w:eastAsia="ru-RU" w:bidi="ru-RU"/>
        </w:rPr>
        <w:t>ской</w:t>
      </w:r>
      <w:proofErr w:type="spellEnd"/>
      <w:r w:rsidRPr="00F8096D">
        <w:rPr>
          <w:color w:val="000000"/>
          <w:spacing w:val="0"/>
          <w:sz w:val="24"/>
          <w:szCs w:val="24"/>
          <w:lang w:eastAsia="ru-RU" w:bidi="ru-RU"/>
        </w:rPr>
        <w:t xml:space="preserve"> поселковой администрации муниц</w:t>
      </w:r>
      <w:r w:rsidR="002341A2">
        <w:rPr>
          <w:color w:val="000000"/>
          <w:spacing w:val="0"/>
          <w:sz w:val="24"/>
          <w:szCs w:val="24"/>
          <w:lang w:eastAsia="ru-RU" w:bidi="ru-RU"/>
        </w:rPr>
        <w:t xml:space="preserve">ипального образования «Поселок </w:t>
      </w:r>
      <w:proofErr w:type="spellStart"/>
      <w:r w:rsidR="002341A2">
        <w:rPr>
          <w:color w:val="000000"/>
          <w:spacing w:val="0"/>
          <w:sz w:val="24"/>
          <w:szCs w:val="24"/>
          <w:lang w:eastAsia="ru-RU" w:bidi="ru-RU"/>
        </w:rPr>
        <w:t>Ивот</w:t>
      </w:r>
      <w:proofErr w:type="spellEnd"/>
      <w:r w:rsidR="002341A2">
        <w:rPr>
          <w:color w:val="000000"/>
          <w:spacing w:val="0"/>
          <w:sz w:val="24"/>
          <w:szCs w:val="24"/>
          <w:lang w:eastAsia="ru-RU" w:bidi="ru-RU"/>
        </w:rPr>
        <w:t>» по вс</w:t>
      </w:r>
      <w:r w:rsidRPr="00F8096D">
        <w:rPr>
          <w:color w:val="000000"/>
          <w:spacing w:val="0"/>
          <w:sz w:val="24"/>
          <w:szCs w:val="24"/>
          <w:lang w:eastAsia="ru-RU" w:bidi="ru-RU"/>
        </w:rPr>
        <w:t>ем бюджетным и денежным обязательствам</w:t>
      </w:r>
      <w:r w:rsidR="002341A2">
        <w:rPr>
          <w:color w:val="000000"/>
          <w:spacing w:val="0"/>
          <w:sz w:val="24"/>
          <w:szCs w:val="24"/>
          <w:lang w:eastAsia="ru-RU" w:bidi="ru-RU"/>
        </w:rPr>
        <w:t>;</w:t>
      </w:r>
    </w:p>
    <w:p w14:paraId="76AA07E8" w14:textId="77777777" w:rsidR="00F8096D" w:rsidRPr="00F8096D" w:rsidRDefault="00F8096D" w:rsidP="002341A2">
      <w:pPr>
        <w:pStyle w:val="1"/>
        <w:shd w:val="clear" w:color="auto" w:fill="auto"/>
        <w:spacing w:before="0" w:after="0" w:line="276" w:lineRule="auto"/>
        <w:ind w:right="113" w:firstLine="851"/>
        <w:jc w:val="both"/>
        <w:rPr>
          <w:spacing w:val="0"/>
          <w:sz w:val="24"/>
          <w:szCs w:val="24"/>
        </w:rPr>
      </w:pPr>
      <w:r w:rsidRPr="00F8096D">
        <w:rPr>
          <w:color w:val="000000"/>
          <w:spacing w:val="0"/>
          <w:sz w:val="24"/>
          <w:szCs w:val="24"/>
          <w:lang w:eastAsia="ru-RU" w:bidi="ru-RU"/>
        </w:rPr>
        <w:t>главным распорядителям (распорядителям) средств местного бюджета - в части</w:t>
      </w:r>
      <w:r w:rsidR="002341A2">
        <w:rPr>
          <w:color w:val="000000"/>
          <w:spacing w:val="0"/>
          <w:sz w:val="24"/>
          <w:szCs w:val="24"/>
          <w:lang w:eastAsia="ru-RU" w:bidi="ru-RU"/>
        </w:rPr>
        <w:t xml:space="preserve"> </w:t>
      </w:r>
      <w:r w:rsidRPr="00F8096D">
        <w:rPr>
          <w:color w:val="000000"/>
          <w:spacing w:val="0"/>
          <w:sz w:val="24"/>
          <w:szCs w:val="24"/>
          <w:lang w:eastAsia="ru-RU" w:bidi="ru-RU"/>
        </w:rPr>
        <w:t>бюджетных и денежных обязательств подведомственных им получателей средств местного бюджета;</w:t>
      </w:r>
    </w:p>
    <w:p w14:paraId="73FE534D" w14:textId="77777777" w:rsidR="00F8096D" w:rsidRPr="00F8096D" w:rsidRDefault="00F8096D" w:rsidP="002341A2">
      <w:pPr>
        <w:pStyle w:val="1"/>
        <w:shd w:val="clear" w:color="auto" w:fill="auto"/>
        <w:spacing w:before="0" w:after="0" w:line="276" w:lineRule="auto"/>
        <w:ind w:right="113" w:firstLine="851"/>
        <w:jc w:val="both"/>
        <w:rPr>
          <w:spacing w:val="0"/>
          <w:sz w:val="24"/>
          <w:szCs w:val="24"/>
        </w:rPr>
      </w:pPr>
      <w:r w:rsidRPr="00F8096D">
        <w:rPr>
          <w:color w:val="000000"/>
          <w:spacing w:val="0"/>
          <w:sz w:val="24"/>
          <w:szCs w:val="24"/>
          <w:lang w:eastAsia="ru-RU" w:bidi="ru-RU"/>
        </w:rPr>
        <w:t>получателям средств местного бюджета - в части бюджетных и денежных обязательств соответствующего получателя средств местного бюджета;</w:t>
      </w:r>
    </w:p>
    <w:p w14:paraId="7ECEB345" w14:textId="77777777" w:rsidR="00F8096D" w:rsidRPr="00F8096D" w:rsidRDefault="00F8096D" w:rsidP="002341A2">
      <w:pPr>
        <w:pStyle w:val="1"/>
        <w:shd w:val="clear" w:color="auto" w:fill="auto"/>
        <w:spacing w:before="0" w:after="0" w:line="276" w:lineRule="auto"/>
        <w:ind w:right="113" w:firstLine="851"/>
        <w:jc w:val="both"/>
        <w:rPr>
          <w:spacing w:val="0"/>
          <w:sz w:val="24"/>
          <w:szCs w:val="24"/>
        </w:rPr>
      </w:pPr>
      <w:r w:rsidRPr="00F8096D">
        <w:rPr>
          <w:color w:val="000000"/>
          <w:spacing w:val="0"/>
          <w:sz w:val="24"/>
          <w:szCs w:val="24"/>
          <w:lang w:eastAsia="ru-RU" w:bidi="ru-RU"/>
        </w:rPr>
        <w:t xml:space="preserve">иным органам власти местного самоуправления - в рамках их полномочий, </w:t>
      </w:r>
      <w:r w:rsidR="002341A2">
        <w:rPr>
          <w:color w:val="000000"/>
          <w:spacing w:val="0"/>
          <w:sz w:val="24"/>
          <w:szCs w:val="24"/>
          <w:lang w:eastAsia="ru-RU" w:bidi="ru-RU"/>
        </w:rPr>
        <w:t>у</w:t>
      </w:r>
      <w:r w:rsidRPr="00F8096D">
        <w:rPr>
          <w:color w:val="000000"/>
          <w:spacing w:val="0"/>
          <w:sz w:val="24"/>
          <w:szCs w:val="24"/>
          <w:lang w:eastAsia="ru-RU" w:bidi="ru-RU"/>
        </w:rPr>
        <w:t>становленных законодательством Росси</w:t>
      </w:r>
      <w:r w:rsidR="002341A2">
        <w:rPr>
          <w:color w:val="000000"/>
          <w:spacing w:val="0"/>
          <w:sz w:val="24"/>
          <w:szCs w:val="24"/>
          <w:lang w:eastAsia="ru-RU" w:bidi="ru-RU"/>
        </w:rPr>
        <w:t>й</w:t>
      </w:r>
      <w:r w:rsidRPr="00F8096D">
        <w:rPr>
          <w:color w:val="000000"/>
          <w:spacing w:val="0"/>
          <w:sz w:val="24"/>
          <w:szCs w:val="24"/>
          <w:lang w:eastAsia="ru-RU" w:bidi="ru-RU"/>
        </w:rPr>
        <w:t>ской Федера</w:t>
      </w:r>
      <w:r w:rsidR="002341A2">
        <w:rPr>
          <w:color w:val="000000"/>
          <w:spacing w:val="0"/>
          <w:sz w:val="24"/>
          <w:szCs w:val="24"/>
          <w:lang w:eastAsia="ru-RU" w:bidi="ru-RU"/>
        </w:rPr>
        <w:t>ции</w:t>
      </w:r>
      <w:r w:rsidRPr="00F8096D">
        <w:rPr>
          <w:color w:val="000000"/>
          <w:spacing w:val="0"/>
          <w:sz w:val="24"/>
          <w:szCs w:val="24"/>
          <w:lang w:eastAsia="ru-RU" w:bidi="ru-RU"/>
        </w:rPr>
        <w:t>.</w:t>
      </w:r>
    </w:p>
    <w:p w14:paraId="5AC05979" w14:textId="77777777" w:rsidR="002341A2" w:rsidRDefault="002341A2" w:rsidP="002341A2">
      <w:pPr>
        <w:pStyle w:val="22"/>
        <w:shd w:val="clear" w:color="auto" w:fill="auto"/>
        <w:spacing w:before="0" w:after="0" w:line="485" w:lineRule="exact"/>
        <w:ind w:right="113" w:firstLine="8300"/>
        <w:rPr>
          <w:spacing w:val="0"/>
          <w:sz w:val="24"/>
          <w:szCs w:val="24"/>
        </w:rPr>
      </w:pPr>
    </w:p>
    <w:p w14:paraId="20355718" w14:textId="77777777" w:rsidR="002341A2" w:rsidRDefault="002341A2" w:rsidP="002341A2">
      <w:pPr>
        <w:pStyle w:val="22"/>
        <w:shd w:val="clear" w:color="auto" w:fill="auto"/>
        <w:spacing w:before="0" w:after="0" w:line="485" w:lineRule="exact"/>
        <w:ind w:right="113" w:firstLine="8300"/>
        <w:rPr>
          <w:spacing w:val="0"/>
          <w:sz w:val="24"/>
          <w:szCs w:val="24"/>
        </w:rPr>
      </w:pPr>
    </w:p>
    <w:p w14:paraId="395AE8EB" w14:textId="77777777" w:rsidR="002341A2" w:rsidRDefault="002341A2" w:rsidP="002341A2">
      <w:pPr>
        <w:pStyle w:val="22"/>
        <w:shd w:val="clear" w:color="auto" w:fill="auto"/>
        <w:spacing w:before="0" w:after="0" w:line="485" w:lineRule="exact"/>
        <w:ind w:right="113" w:firstLine="8300"/>
        <w:rPr>
          <w:spacing w:val="0"/>
          <w:sz w:val="24"/>
          <w:szCs w:val="24"/>
        </w:rPr>
      </w:pPr>
    </w:p>
    <w:p w14:paraId="6FA657DC" w14:textId="77777777" w:rsidR="002341A2" w:rsidRDefault="002341A2" w:rsidP="002341A2">
      <w:pPr>
        <w:pStyle w:val="22"/>
        <w:shd w:val="clear" w:color="auto" w:fill="auto"/>
        <w:spacing w:before="0" w:after="0" w:line="485" w:lineRule="exact"/>
        <w:ind w:right="113" w:firstLine="8300"/>
        <w:rPr>
          <w:spacing w:val="0"/>
          <w:sz w:val="24"/>
          <w:szCs w:val="24"/>
        </w:rPr>
      </w:pPr>
    </w:p>
    <w:p w14:paraId="5B85809E" w14:textId="77777777" w:rsidR="002341A2" w:rsidRDefault="002341A2" w:rsidP="002341A2">
      <w:pPr>
        <w:pStyle w:val="22"/>
        <w:shd w:val="clear" w:color="auto" w:fill="auto"/>
        <w:spacing w:before="0" w:after="0" w:line="240" w:lineRule="auto"/>
        <w:ind w:right="113" w:firstLine="5103"/>
        <w:jc w:val="right"/>
        <w:rPr>
          <w:spacing w:val="0"/>
          <w:sz w:val="24"/>
          <w:szCs w:val="24"/>
        </w:rPr>
      </w:pPr>
      <w:r w:rsidRPr="002341A2">
        <w:rPr>
          <w:spacing w:val="0"/>
          <w:sz w:val="24"/>
          <w:szCs w:val="24"/>
        </w:rPr>
        <w:t xml:space="preserve">Приложение </w:t>
      </w:r>
      <w:r>
        <w:rPr>
          <w:spacing w:val="0"/>
          <w:sz w:val="24"/>
          <w:szCs w:val="24"/>
        </w:rPr>
        <w:t xml:space="preserve">№ 1 </w:t>
      </w:r>
      <w:r w:rsidRPr="002341A2">
        <w:rPr>
          <w:spacing w:val="0"/>
          <w:sz w:val="24"/>
          <w:szCs w:val="24"/>
        </w:rPr>
        <w:t xml:space="preserve">к </w:t>
      </w:r>
    </w:p>
    <w:p w14:paraId="2BA4043E" w14:textId="77777777" w:rsidR="002341A2" w:rsidRDefault="002341A2" w:rsidP="002341A2">
      <w:pPr>
        <w:pStyle w:val="22"/>
        <w:shd w:val="clear" w:color="auto" w:fill="auto"/>
        <w:spacing w:before="0" w:after="0" w:line="240" w:lineRule="auto"/>
        <w:ind w:right="113" w:firstLine="5103"/>
        <w:jc w:val="right"/>
        <w:rPr>
          <w:spacing w:val="0"/>
          <w:sz w:val="24"/>
          <w:szCs w:val="24"/>
        </w:rPr>
      </w:pPr>
      <w:r w:rsidRPr="002341A2">
        <w:rPr>
          <w:spacing w:val="0"/>
          <w:sz w:val="24"/>
          <w:szCs w:val="24"/>
        </w:rPr>
        <w:t xml:space="preserve">Порядку учета бюджетных и денежных </w:t>
      </w:r>
    </w:p>
    <w:p w14:paraId="4E438601" w14:textId="77777777" w:rsidR="002341A2" w:rsidRDefault="002341A2" w:rsidP="002341A2">
      <w:pPr>
        <w:pStyle w:val="22"/>
        <w:shd w:val="clear" w:color="auto" w:fill="auto"/>
        <w:spacing w:before="0" w:after="0" w:line="240" w:lineRule="auto"/>
        <w:ind w:right="113" w:firstLine="5103"/>
        <w:jc w:val="right"/>
        <w:rPr>
          <w:spacing w:val="0"/>
          <w:sz w:val="24"/>
          <w:szCs w:val="24"/>
        </w:rPr>
      </w:pPr>
      <w:r>
        <w:rPr>
          <w:spacing w:val="0"/>
          <w:sz w:val="24"/>
          <w:szCs w:val="24"/>
        </w:rPr>
        <w:lastRenderedPageBreak/>
        <w:t>о</w:t>
      </w:r>
      <w:r w:rsidRPr="002341A2">
        <w:rPr>
          <w:spacing w:val="0"/>
          <w:sz w:val="24"/>
          <w:szCs w:val="24"/>
        </w:rPr>
        <w:t>бязательств</w:t>
      </w:r>
      <w:r>
        <w:rPr>
          <w:spacing w:val="0"/>
          <w:sz w:val="24"/>
          <w:szCs w:val="24"/>
        </w:rPr>
        <w:t xml:space="preserve"> </w:t>
      </w:r>
      <w:r w:rsidRPr="002341A2">
        <w:rPr>
          <w:spacing w:val="0"/>
          <w:sz w:val="24"/>
          <w:szCs w:val="24"/>
        </w:rPr>
        <w:t xml:space="preserve">получателей средств </w:t>
      </w:r>
    </w:p>
    <w:p w14:paraId="0F78B925" w14:textId="77777777" w:rsidR="002341A2" w:rsidRDefault="002341A2" w:rsidP="002341A2">
      <w:pPr>
        <w:pStyle w:val="22"/>
        <w:shd w:val="clear" w:color="auto" w:fill="auto"/>
        <w:spacing w:before="0" w:after="0" w:line="240" w:lineRule="auto"/>
        <w:ind w:right="113" w:firstLine="5103"/>
        <w:jc w:val="right"/>
        <w:rPr>
          <w:spacing w:val="0"/>
          <w:sz w:val="24"/>
          <w:szCs w:val="24"/>
        </w:rPr>
      </w:pPr>
      <w:r w:rsidRPr="002341A2">
        <w:rPr>
          <w:spacing w:val="0"/>
          <w:sz w:val="24"/>
          <w:szCs w:val="24"/>
        </w:rPr>
        <w:t xml:space="preserve">бюджета </w:t>
      </w:r>
      <w:proofErr w:type="spellStart"/>
      <w:r w:rsidRPr="002341A2">
        <w:rPr>
          <w:spacing w:val="0"/>
          <w:sz w:val="24"/>
          <w:szCs w:val="24"/>
        </w:rPr>
        <w:t>Ивотского</w:t>
      </w:r>
      <w:proofErr w:type="spellEnd"/>
      <w:r w:rsidRPr="002341A2">
        <w:rPr>
          <w:spacing w:val="0"/>
          <w:sz w:val="24"/>
          <w:szCs w:val="24"/>
        </w:rPr>
        <w:t xml:space="preserve"> городского поселения Дятьковского муниципал</w:t>
      </w:r>
      <w:r>
        <w:rPr>
          <w:spacing w:val="0"/>
          <w:sz w:val="24"/>
          <w:szCs w:val="24"/>
        </w:rPr>
        <w:t>ьного</w:t>
      </w:r>
      <w:r w:rsidRPr="002341A2">
        <w:rPr>
          <w:spacing w:val="0"/>
          <w:sz w:val="24"/>
          <w:szCs w:val="24"/>
        </w:rPr>
        <w:t xml:space="preserve"> района </w:t>
      </w:r>
    </w:p>
    <w:p w14:paraId="25637FAF" w14:textId="77777777" w:rsidR="002341A2" w:rsidRDefault="002341A2" w:rsidP="002341A2">
      <w:pPr>
        <w:pStyle w:val="22"/>
        <w:shd w:val="clear" w:color="auto" w:fill="auto"/>
        <w:spacing w:before="0" w:after="0" w:line="240" w:lineRule="auto"/>
        <w:ind w:right="113" w:firstLine="5103"/>
        <w:jc w:val="right"/>
        <w:rPr>
          <w:spacing w:val="0"/>
          <w:sz w:val="24"/>
          <w:szCs w:val="24"/>
        </w:rPr>
      </w:pPr>
      <w:r w:rsidRPr="002341A2">
        <w:rPr>
          <w:spacing w:val="0"/>
          <w:sz w:val="24"/>
          <w:szCs w:val="24"/>
        </w:rPr>
        <w:t xml:space="preserve">Брянской области, утвержденному постановлением </w:t>
      </w:r>
      <w:proofErr w:type="spellStart"/>
      <w:r w:rsidRPr="002341A2">
        <w:rPr>
          <w:spacing w:val="0"/>
          <w:sz w:val="24"/>
          <w:szCs w:val="24"/>
        </w:rPr>
        <w:t>И</w:t>
      </w:r>
      <w:r>
        <w:rPr>
          <w:spacing w:val="0"/>
          <w:sz w:val="24"/>
          <w:szCs w:val="24"/>
        </w:rPr>
        <w:t>вотс</w:t>
      </w:r>
      <w:r w:rsidRPr="002341A2">
        <w:rPr>
          <w:spacing w:val="0"/>
          <w:sz w:val="24"/>
          <w:szCs w:val="24"/>
        </w:rPr>
        <w:t>кой</w:t>
      </w:r>
      <w:proofErr w:type="spellEnd"/>
      <w:r w:rsidRPr="002341A2">
        <w:rPr>
          <w:spacing w:val="0"/>
          <w:sz w:val="24"/>
          <w:szCs w:val="24"/>
        </w:rPr>
        <w:t xml:space="preserve"> поселковой </w:t>
      </w:r>
    </w:p>
    <w:p w14:paraId="75261BBC" w14:textId="77777777" w:rsidR="002341A2" w:rsidRPr="002341A2" w:rsidRDefault="002341A2" w:rsidP="002341A2">
      <w:pPr>
        <w:pStyle w:val="22"/>
        <w:shd w:val="clear" w:color="auto" w:fill="auto"/>
        <w:spacing w:before="0" w:after="0" w:line="240" w:lineRule="auto"/>
        <w:ind w:right="113" w:firstLine="2977"/>
        <w:jc w:val="right"/>
        <w:rPr>
          <w:spacing w:val="0"/>
          <w:sz w:val="24"/>
          <w:szCs w:val="24"/>
        </w:rPr>
      </w:pPr>
      <w:r w:rsidRPr="002341A2">
        <w:rPr>
          <w:spacing w:val="0"/>
          <w:sz w:val="24"/>
          <w:szCs w:val="24"/>
        </w:rPr>
        <w:t xml:space="preserve">администрации муниципального образования «Поселок </w:t>
      </w:r>
      <w:proofErr w:type="spellStart"/>
      <w:r w:rsidRPr="002341A2">
        <w:rPr>
          <w:spacing w:val="0"/>
          <w:sz w:val="24"/>
          <w:szCs w:val="24"/>
        </w:rPr>
        <w:t>Ивот</w:t>
      </w:r>
      <w:proofErr w:type="spellEnd"/>
      <w:r>
        <w:rPr>
          <w:spacing w:val="0"/>
          <w:sz w:val="24"/>
          <w:szCs w:val="24"/>
        </w:rPr>
        <w:t>»</w:t>
      </w:r>
    </w:p>
    <w:p w14:paraId="52030038" w14:textId="77777777" w:rsidR="002341A2" w:rsidRPr="002341A2" w:rsidRDefault="002341A2" w:rsidP="002341A2">
      <w:pPr>
        <w:pStyle w:val="22"/>
        <w:shd w:val="clear" w:color="auto" w:fill="auto"/>
        <w:spacing w:before="0" w:after="0" w:line="240" w:lineRule="auto"/>
        <w:ind w:right="113" w:firstLine="5103"/>
        <w:jc w:val="right"/>
        <w:rPr>
          <w:spacing w:val="0"/>
          <w:sz w:val="24"/>
          <w:szCs w:val="24"/>
        </w:rPr>
      </w:pPr>
      <w:r>
        <w:rPr>
          <w:spacing w:val="0"/>
          <w:sz w:val="24"/>
          <w:szCs w:val="24"/>
        </w:rPr>
        <w:t>от 28.12.2021 г. №</w:t>
      </w:r>
      <w:r w:rsidRPr="002341A2">
        <w:rPr>
          <w:spacing w:val="0"/>
          <w:sz w:val="24"/>
          <w:szCs w:val="24"/>
          <w:lang w:eastAsia="en-US" w:bidi="en-US"/>
        </w:rPr>
        <w:t xml:space="preserve"> </w:t>
      </w:r>
      <w:r w:rsidRPr="002341A2">
        <w:rPr>
          <w:spacing w:val="0"/>
          <w:sz w:val="24"/>
          <w:szCs w:val="24"/>
        </w:rPr>
        <w:t>147</w:t>
      </w:r>
    </w:p>
    <w:p w14:paraId="582C472C" w14:textId="77777777" w:rsidR="002341A2" w:rsidRDefault="002341A2" w:rsidP="002341A2">
      <w:pPr>
        <w:pStyle w:val="20"/>
        <w:shd w:val="clear" w:color="auto" w:fill="auto"/>
        <w:spacing w:after="0" w:line="490" w:lineRule="exact"/>
        <w:ind w:right="113" w:firstLine="0"/>
        <w:rPr>
          <w:color w:val="000000"/>
          <w:spacing w:val="0"/>
          <w:sz w:val="24"/>
          <w:szCs w:val="24"/>
          <w:lang w:eastAsia="ru-RU" w:bidi="ru-RU"/>
        </w:rPr>
      </w:pPr>
    </w:p>
    <w:p w14:paraId="35B3533A" w14:textId="77777777" w:rsidR="002341A2" w:rsidRPr="002341A2" w:rsidRDefault="002341A2" w:rsidP="002B3EFD">
      <w:pPr>
        <w:pStyle w:val="20"/>
        <w:shd w:val="clear" w:color="auto" w:fill="auto"/>
        <w:spacing w:after="0" w:line="240" w:lineRule="auto"/>
        <w:ind w:right="113" w:firstLine="0"/>
        <w:rPr>
          <w:spacing w:val="0"/>
          <w:sz w:val="24"/>
          <w:szCs w:val="24"/>
        </w:rPr>
      </w:pPr>
      <w:r w:rsidRPr="002341A2">
        <w:rPr>
          <w:color w:val="000000"/>
          <w:spacing w:val="0"/>
          <w:sz w:val="24"/>
          <w:szCs w:val="24"/>
          <w:lang w:eastAsia="ru-RU" w:bidi="ru-RU"/>
        </w:rPr>
        <w:t>ПЕРЕЧЕНЬ</w:t>
      </w:r>
    </w:p>
    <w:p w14:paraId="3B8CB5A8" w14:textId="77777777" w:rsidR="002341A2" w:rsidRPr="002341A2" w:rsidRDefault="002341A2" w:rsidP="002B3EFD">
      <w:pPr>
        <w:pStyle w:val="20"/>
        <w:shd w:val="clear" w:color="auto" w:fill="auto"/>
        <w:spacing w:after="0" w:line="240" w:lineRule="auto"/>
        <w:ind w:right="113" w:firstLine="0"/>
        <w:rPr>
          <w:spacing w:val="0"/>
          <w:sz w:val="24"/>
          <w:szCs w:val="24"/>
        </w:rPr>
      </w:pPr>
      <w:r w:rsidRPr="002341A2">
        <w:rPr>
          <w:color w:val="000000"/>
          <w:spacing w:val="0"/>
          <w:sz w:val="24"/>
          <w:szCs w:val="24"/>
          <w:lang w:eastAsia="ru-RU" w:bidi="ru-RU"/>
        </w:rPr>
        <w:t>ДОКУМЕНТОВ, НА ОСНОВАНИИ КОТОРЫХ ВОЗНИКАЮТ БЮДЖЕТНЫЕ ОБЯЗАТЕЛЬСТВА ПОЛУЧАТЕЛЕЙ СРЕДСТВ БЮДЖЕТА ИВОТСКОГО ГОРОДСКОГО ПОСЕЛЕНИЯ ДЯТЬКОВСКОГО МУНИЦИПАЛЬНОГО РАЙОНА БРЯНСКОЙ</w:t>
      </w:r>
      <w:r>
        <w:rPr>
          <w:color w:val="000000"/>
          <w:spacing w:val="0"/>
          <w:sz w:val="24"/>
          <w:szCs w:val="24"/>
          <w:lang w:eastAsia="ru-RU" w:bidi="ru-RU"/>
        </w:rPr>
        <w:t xml:space="preserve"> </w:t>
      </w:r>
      <w:r w:rsidRPr="002341A2">
        <w:rPr>
          <w:color w:val="000000"/>
          <w:spacing w:val="0"/>
          <w:sz w:val="24"/>
          <w:szCs w:val="24"/>
          <w:lang w:eastAsia="ru-RU" w:bidi="ru-RU"/>
        </w:rPr>
        <w:t>ОБЛАСТИ,</w:t>
      </w:r>
    </w:p>
    <w:p w14:paraId="2021C2DA" w14:textId="77777777" w:rsidR="002341A2" w:rsidRDefault="002341A2" w:rsidP="002B3EFD">
      <w:pPr>
        <w:pStyle w:val="20"/>
        <w:shd w:val="clear" w:color="auto" w:fill="auto"/>
        <w:spacing w:after="0" w:line="240" w:lineRule="auto"/>
        <w:ind w:right="113" w:firstLine="0"/>
        <w:rPr>
          <w:color w:val="000000"/>
          <w:spacing w:val="0"/>
          <w:sz w:val="24"/>
          <w:szCs w:val="24"/>
          <w:lang w:eastAsia="ru-RU" w:bidi="ru-RU"/>
        </w:rPr>
      </w:pPr>
      <w:r w:rsidRPr="002341A2">
        <w:rPr>
          <w:color w:val="000000"/>
          <w:spacing w:val="0"/>
          <w:sz w:val="24"/>
          <w:szCs w:val="24"/>
          <w:lang w:eastAsia="ru-RU" w:bidi="ru-RU"/>
        </w:rPr>
        <w:t xml:space="preserve">И ДОКУМЕНТОВ, ПОДТВЕРЖДАЮЩИХ ВОЗНИКНОВЕНИЕ ДЕНЕЖНЫХ ОБЯЗАТЕЛЬСТВ ПОЛУЧАТЕЛЕЙ СРЕДСТВ БЮДЖЕТА </w:t>
      </w:r>
    </w:p>
    <w:p w14:paraId="4A3CF059" w14:textId="77777777" w:rsidR="002341A2" w:rsidRDefault="002341A2" w:rsidP="002B3EFD">
      <w:pPr>
        <w:pStyle w:val="20"/>
        <w:shd w:val="clear" w:color="auto" w:fill="auto"/>
        <w:spacing w:after="0" w:line="240" w:lineRule="auto"/>
        <w:ind w:right="113" w:firstLine="0"/>
        <w:rPr>
          <w:color w:val="000000"/>
          <w:spacing w:val="0"/>
          <w:sz w:val="24"/>
          <w:szCs w:val="24"/>
          <w:lang w:eastAsia="ru-RU" w:bidi="ru-RU"/>
        </w:rPr>
      </w:pPr>
      <w:r w:rsidRPr="002341A2">
        <w:rPr>
          <w:color w:val="000000"/>
          <w:spacing w:val="0"/>
          <w:sz w:val="24"/>
          <w:szCs w:val="24"/>
          <w:lang w:eastAsia="ru-RU" w:bidi="ru-RU"/>
        </w:rPr>
        <w:t xml:space="preserve">ИВОТСКОГО ГОРОДСКОГО ПОСЕЛЕНИЯ </w:t>
      </w:r>
    </w:p>
    <w:p w14:paraId="1EDD674B" w14:textId="77777777" w:rsidR="002341A2" w:rsidRDefault="002341A2" w:rsidP="002B3EFD">
      <w:pPr>
        <w:pStyle w:val="20"/>
        <w:shd w:val="clear" w:color="auto" w:fill="auto"/>
        <w:spacing w:after="0" w:line="240" w:lineRule="auto"/>
        <w:ind w:right="113" w:firstLine="0"/>
        <w:rPr>
          <w:color w:val="000000"/>
          <w:spacing w:val="0"/>
          <w:sz w:val="24"/>
          <w:szCs w:val="24"/>
          <w:lang w:eastAsia="ru-RU" w:bidi="ru-RU"/>
        </w:rPr>
      </w:pPr>
      <w:r w:rsidRPr="002341A2">
        <w:rPr>
          <w:color w:val="000000"/>
          <w:spacing w:val="0"/>
          <w:sz w:val="24"/>
          <w:szCs w:val="24"/>
          <w:lang w:eastAsia="ru-RU" w:bidi="ru-RU"/>
        </w:rPr>
        <w:t>ДЯТЬКОВСКОГО МУНИЦИПАЛЬНОГО РАЙОНА БРЯНСКОЙ</w:t>
      </w:r>
      <w:r>
        <w:rPr>
          <w:color w:val="000000"/>
          <w:spacing w:val="0"/>
          <w:sz w:val="24"/>
          <w:szCs w:val="24"/>
          <w:lang w:eastAsia="ru-RU" w:bidi="ru-RU"/>
        </w:rPr>
        <w:t xml:space="preserve"> </w:t>
      </w:r>
      <w:r w:rsidRPr="002341A2">
        <w:rPr>
          <w:color w:val="000000"/>
          <w:spacing w:val="0"/>
          <w:sz w:val="24"/>
          <w:szCs w:val="24"/>
          <w:lang w:eastAsia="ru-RU" w:bidi="ru-RU"/>
        </w:rPr>
        <w:t>ОБЛАСТИ.</w:t>
      </w:r>
    </w:p>
    <w:p w14:paraId="2ED05D5F" w14:textId="77777777" w:rsidR="002341A2" w:rsidRPr="002341A2" w:rsidRDefault="002341A2" w:rsidP="002341A2">
      <w:pPr>
        <w:pStyle w:val="20"/>
        <w:shd w:val="clear" w:color="auto" w:fill="auto"/>
        <w:spacing w:after="0" w:line="490" w:lineRule="exact"/>
        <w:ind w:right="113" w:firstLine="0"/>
        <w:rPr>
          <w:spacing w:val="0"/>
          <w:sz w:val="24"/>
          <w:szCs w:val="24"/>
        </w:rPr>
      </w:pPr>
    </w:p>
    <w:tbl>
      <w:tblPr>
        <w:tblOverlap w:val="never"/>
        <w:tblW w:w="9933" w:type="dxa"/>
        <w:tblLayout w:type="fixed"/>
        <w:tblCellMar>
          <w:left w:w="10" w:type="dxa"/>
          <w:right w:w="10" w:type="dxa"/>
        </w:tblCellMar>
        <w:tblLook w:val="04A0" w:firstRow="1" w:lastRow="0" w:firstColumn="1" w:lastColumn="0" w:noHBand="0" w:noVBand="1"/>
      </w:tblPr>
      <w:tblGrid>
        <w:gridCol w:w="1210"/>
        <w:gridCol w:w="3903"/>
        <w:gridCol w:w="4820"/>
      </w:tblGrid>
      <w:tr w:rsidR="002341A2" w:rsidRPr="00F4295D" w14:paraId="412A3AF5" w14:textId="77777777" w:rsidTr="002341A2">
        <w:trPr>
          <w:trHeight w:hRule="exact" w:val="1339"/>
        </w:trPr>
        <w:tc>
          <w:tcPr>
            <w:tcW w:w="1210" w:type="dxa"/>
            <w:tcBorders>
              <w:top w:val="single" w:sz="4" w:space="0" w:color="auto"/>
              <w:left w:val="single" w:sz="4" w:space="0" w:color="auto"/>
            </w:tcBorders>
            <w:shd w:val="clear" w:color="auto" w:fill="FFFFFF"/>
          </w:tcPr>
          <w:p w14:paraId="0A9AD70A" w14:textId="77777777" w:rsidR="002341A2" w:rsidRPr="002341A2" w:rsidRDefault="002341A2" w:rsidP="002341A2">
            <w:pPr>
              <w:pStyle w:val="22"/>
              <w:shd w:val="clear" w:color="auto" w:fill="auto"/>
              <w:spacing w:before="0" w:after="0" w:line="240" w:lineRule="auto"/>
              <w:ind w:right="113"/>
              <w:jc w:val="center"/>
              <w:rPr>
                <w:spacing w:val="0"/>
                <w:sz w:val="24"/>
                <w:szCs w:val="24"/>
              </w:rPr>
            </w:pPr>
            <w:r>
              <w:rPr>
                <w:spacing w:val="0"/>
                <w:sz w:val="24"/>
                <w:szCs w:val="24"/>
                <w:lang w:eastAsia="en-US" w:bidi="en-US"/>
              </w:rPr>
              <w:t>№</w:t>
            </w:r>
          </w:p>
          <w:p w14:paraId="71383FB8" w14:textId="77777777" w:rsidR="002341A2" w:rsidRPr="001B0C4F" w:rsidRDefault="002341A2" w:rsidP="002341A2">
            <w:pPr>
              <w:pStyle w:val="22"/>
              <w:shd w:val="clear" w:color="auto" w:fill="auto"/>
              <w:spacing w:before="0" w:after="0" w:line="240" w:lineRule="auto"/>
              <w:ind w:right="113"/>
              <w:jc w:val="center"/>
              <w:rPr>
                <w:spacing w:val="0"/>
                <w:sz w:val="24"/>
                <w:szCs w:val="24"/>
              </w:rPr>
            </w:pPr>
            <w:r w:rsidRPr="001B0C4F">
              <w:rPr>
                <w:spacing w:val="0"/>
                <w:sz w:val="24"/>
                <w:szCs w:val="24"/>
              </w:rPr>
              <w:t>п/</w:t>
            </w:r>
            <w:r>
              <w:rPr>
                <w:spacing w:val="0"/>
                <w:sz w:val="24"/>
                <w:szCs w:val="24"/>
              </w:rPr>
              <w:t>п</w:t>
            </w:r>
          </w:p>
        </w:tc>
        <w:tc>
          <w:tcPr>
            <w:tcW w:w="3903" w:type="dxa"/>
            <w:tcBorders>
              <w:top w:val="single" w:sz="4" w:space="0" w:color="auto"/>
              <w:left w:val="single" w:sz="4" w:space="0" w:color="auto"/>
            </w:tcBorders>
            <w:shd w:val="clear" w:color="auto" w:fill="FFFFFF"/>
          </w:tcPr>
          <w:p w14:paraId="15F172AD" w14:textId="77777777" w:rsidR="002341A2" w:rsidRPr="001B0C4F" w:rsidRDefault="002341A2" w:rsidP="002341A2">
            <w:pPr>
              <w:pStyle w:val="22"/>
              <w:shd w:val="clear" w:color="auto" w:fill="auto"/>
              <w:spacing w:before="0" w:after="0" w:line="240" w:lineRule="auto"/>
              <w:ind w:right="113"/>
              <w:jc w:val="center"/>
              <w:rPr>
                <w:spacing w:val="0"/>
                <w:sz w:val="24"/>
                <w:szCs w:val="24"/>
              </w:rPr>
            </w:pPr>
            <w:r w:rsidRPr="001B0C4F">
              <w:rPr>
                <w:spacing w:val="0"/>
                <w:sz w:val="24"/>
                <w:szCs w:val="24"/>
              </w:rPr>
              <w:t xml:space="preserve">Документ, </w:t>
            </w:r>
            <w:r>
              <w:rPr>
                <w:spacing w:val="0"/>
                <w:sz w:val="24"/>
                <w:szCs w:val="24"/>
              </w:rPr>
              <w:t>н</w:t>
            </w:r>
            <w:r w:rsidRPr="001B0C4F">
              <w:rPr>
                <w:spacing w:val="0"/>
                <w:sz w:val="24"/>
                <w:szCs w:val="24"/>
              </w:rPr>
              <w:t>а основании которого возникает бюджетное обязательство получателя средств местного бюджета</w:t>
            </w:r>
          </w:p>
        </w:tc>
        <w:tc>
          <w:tcPr>
            <w:tcW w:w="4820" w:type="dxa"/>
            <w:tcBorders>
              <w:top w:val="single" w:sz="4" w:space="0" w:color="auto"/>
              <w:left w:val="single" w:sz="4" w:space="0" w:color="auto"/>
              <w:right w:val="single" w:sz="4" w:space="0" w:color="auto"/>
            </w:tcBorders>
            <w:shd w:val="clear" w:color="auto" w:fill="FFFFFF"/>
          </w:tcPr>
          <w:p w14:paraId="6AC92200" w14:textId="77777777" w:rsidR="002341A2" w:rsidRPr="001B0C4F" w:rsidRDefault="002341A2" w:rsidP="002341A2">
            <w:pPr>
              <w:pStyle w:val="22"/>
              <w:shd w:val="clear" w:color="auto" w:fill="auto"/>
              <w:spacing w:before="0" w:after="0" w:line="240" w:lineRule="auto"/>
              <w:ind w:right="113"/>
              <w:jc w:val="center"/>
              <w:rPr>
                <w:spacing w:val="0"/>
                <w:sz w:val="24"/>
                <w:szCs w:val="24"/>
              </w:rPr>
            </w:pPr>
            <w:r w:rsidRPr="001B0C4F">
              <w:rPr>
                <w:spacing w:val="0"/>
                <w:sz w:val="24"/>
                <w:szCs w:val="24"/>
              </w:rPr>
              <w:t>Документ, подтверждающий возникновение денежного обязательства получателя средств местного бюджета</w:t>
            </w:r>
          </w:p>
        </w:tc>
      </w:tr>
      <w:tr w:rsidR="002341A2" w:rsidRPr="00F4295D" w14:paraId="594CAEC2" w14:textId="77777777" w:rsidTr="002B3EFD">
        <w:trPr>
          <w:trHeight w:hRule="exact" w:val="579"/>
        </w:trPr>
        <w:tc>
          <w:tcPr>
            <w:tcW w:w="1210" w:type="dxa"/>
            <w:tcBorders>
              <w:top w:val="single" w:sz="4" w:space="0" w:color="auto"/>
              <w:left w:val="single" w:sz="4" w:space="0" w:color="auto"/>
              <w:bottom w:val="single" w:sz="4" w:space="0" w:color="auto"/>
            </w:tcBorders>
            <w:shd w:val="clear" w:color="auto" w:fill="FFFFFF"/>
          </w:tcPr>
          <w:p w14:paraId="0C24A4A5" w14:textId="77777777" w:rsidR="002341A2" w:rsidRPr="001B0C4F" w:rsidRDefault="002341A2" w:rsidP="002B3EFD">
            <w:pPr>
              <w:pStyle w:val="22"/>
              <w:shd w:val="clear" w:color="auto" w:fill="auto"/>
              <w:spacing w:before="0" w:after="0" w:line="380" w:lineRule="exact"/>
              <w:ind w:right="113"/>
              <w:jc w:val="center"/>
              <w:rPr>
                <w:spacing w:val="0"/>
                <w:sz w:val="24"/>
                <w:szCs w:val="24"/>
              </w:rPr>
            </w:pPr>
            <w:r w:rsidRPr="001B0C4F">
              <w:rPr>
                <w:spacing w:val="0"/>
                <w:sz w:val="24"/>
                <w:szCs w:val="24"/>
              </w:rPr>
              <w:t>1</w:t>
            </w:r>
          </w:p>
        </w:tc>
        <w:tc>
          <w:tcPr>
            <w:tcW w:w="3903" w:type="dxa"/>
            <w:tcBorders>
              <w:top w:val="single" w:sz="4" w:space="0" w:color="auto"/>
              <w:left w:val="single" w:sz="4" w:space="0" w:color="auto"/>
              <w:bottom w:val="single" w:sz="4" w:space="0" w:color="auto"/>
            </w:tcBorders>
            <w:shd w:val="clear" w:color="auto" w:fill="FFFFFF"/>
          </w:tcPr>
          <w:p w14:paraId="74CD0709" w14:textId="77777777" w:rsidR="002341A2" w:rsidRPr="001B0C4F" w:rsidRDefault="002341A2" w:rsidP="002B3EFD">
            <w:pPr>
              <w:pStyle w:val="22"/>
              <w:shd w:val="clear" w:color="auto" w:fill="auto"/>
              <w:spacing w:before="0" w:after="0" w:line="380" w:lineRule="exact"/>
              <w:ind w:right="113"/>
              <w:jc w:val="center"/>
              <w:rPr>
                <w:spacing w:val="0"/>
                <w:sz w:val="24"/>
                <w:szCs w:val="24"/>
              </w:rPr>
            </w:pPr>
            <w:r w:rsidRPr="001B0C4F">
              <w:rPr>
                <w:spacing w:val="0"/>
                <w:sz w:val="24"/>
                <w:szCs w:val="24"/>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14:paraId="7893CDD7" w14:textId="77777777" w:rsidR="002341A2" w:rsidRPr="001B0C4F" w:rsidRDefault="002341A2" w:rsidP="002B3EFD">
            <w:pPr>
              <w:spacing w:after="0"/>
              <w:ind w:right="113"/>
              <w:jc w:val="center"/>
              <w:rPr>
                <w:rFonts w:ascii="Times New Roman" w:hAnsi="Times New Roman" w:cs="Times New Roman"/>
                <w:sz w:val="24"/>
                <w:szCs w:val="24"/>
              </w:rPr>
            </w:pPr>
            <w:r>
              <w:rPr>
                <w:rFonts w:ascii="Times New Roman" w:hAnsi="Times New Roman" w:cs="Times New Roman"/>
                <w:sz w:val="24"/>
                <w:szCs w:val="24"/>
              </w:rPr>
              <w:t>3</w:t>
            </w:r>
          </w:p>
        </w:tc>
      </w:tr>
      <w:tr w:rsidR="002341A2" w:rsidRPr="00F4295D" w14:paraId="3E978EDA" w14:textId="77777777" w:rsidTr="002B3EFD">
        <w:trPr>
          <w:trHeight w:hRule="exact" w:val="2118"/>
        </w:trPr>
        <w:tc>
          <w:tcPr>
            <w:tcW w:w="1210" w:type="dxa"/>
            <w:tcBorders>
              <w:top w:val="single" w:sz="4" w:space="0" w:color="auto"/>
              <w:left w:val="single" w:sz="4" w:space="0" w:color="auto"/>
              <w:bottom w:val="single" w:sz="4" w:space="0" w:color="auto"/>
            </w:tcBorders>
            <w:shd w:val="clear" w:color="auto" w:fill="FFFFFF"/>
          </w:tcPr>
          <w:p w14:paraId="6DD939D7" w14:textId="77777777" w:rsidR="002341A2" w:rsidRPr="001B0C4F" w:rsidRDefault="002341A2" w:rsidP="007F040C">
            <w:pPr>
              <w:pStyle w:val="22"/>
              <w:shd w:val="clear" w:color="auto" w:fill="auto"/>
              <w:spacing w:before="0" w:after="0" w:line="380" w:lineRule="exact"/>
              <w:ind w:right="113"/>
              <w:jc w:val="center"/>
              <w:rPr>
                <w:spacing w:val="0"/>
                <w:sz w:val="24"/>
                <w:szCs w:val="24"/>
              </w:rPr>
            </w:pPr>
            <w:r w:rsidRPr="001B0C4F">
              <w:rPr>
                <w:spacing w:val="0"/>
                <w:sz w:val="24"/>
                <w:szCs w:val="24"/>
              </w:rPr>
              <w:t>1.</w:t>
            </w:r>
          </w:p>
        </w:tc>
        <w:tc>
          <w:tcPr>
            <w:tcW w:w="3903" w:type="dxa"/>
            <w:tcBorders>
              <w:top w:val="single" w:sz="4" w:space="0" w:color="auto"/>
              <w:left w:val="single" w:sz="4" w:space="0" w:color="auto"/>
              <w:bottom w:val="single" w:sz="4" w:space="0" w:color="auto"/>
            </w:tcBorders>
            <w:shd w:val="clear" w:color="auto" w:fill="FFFFFF"/>
          </w:tcPr>
          <w:p w14:paraId="418CE67D" w14:textId="77777777" w:rsidR="002341A2" w:rsidRPr="001B0C4F" w:rsidRDefault="002B3EFD" w:rsidP="002B3EFD">
            <w:pPr>
              <w:pStyle w:val="22"/>
              <w:shd w:val="clear" w:color="auto" w:fill="auto"/>
              <w:spacing w:before="0" w:after="0" w:line="240" w:lineRule="auto"/>
              <w:ind w:right="113"/>
              <w:jc w:val="both"/>
              <w:rPr>
                <w:spacing w:val="0"/>
                <w:sz w:val="24"/>
                <w:szCs w:val="24"/>
              </w:rPr>
            </w:pPr>
            <w:r>
              <w:rPr>
                <w:spacing w:val="0"/>
                <w:sz w:val="24"/>
                <w:szCs w:val="24"/>
              </w:rPr>
              <w:t>Муниципальный</w:t>
            </w:r>
            <w:r w:rsidR="002341A2" w:rsidRPr="001B0C4F">
              <w:rPr>
                <w:spacing w:val="0"/>
                <w:sz w:val="24"/>
                <w:szCs w:val="24"/>
              </w:rPr>
              <w:t xml:space="preserve">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55732D24" w14:textId="77777777" w:rsidR="002341A2" w:rsidRPr="001B0C4F" w:rsidRDefault="002341A2" w:rsidP="002B3EFD">
            <w:pPr>
              <w:pStyle w:val="22"/>
              <w:shd w:val="clear" w:color="auto" w:fill="auto"/>
              <w:spacing w:before="0" w:after="0" w:line="240" w:lineRule="auto"/>
              <w:ind w:right="113"/>
              <w:jc w:val="both"/>
              <w:rPr>
                <w:spacing w:val="0"/>
                <w:sz w:val="24"/>
                <w:szCs w:val="24"/>
              </w:rPr>
            </w:pPr>
            <w:r w:rsidRPr="001B0C4F">
              <w:rPr>
                <w:spacing w:val="0"/>
                <w:sz w:val="24"/>
                <w:szCs w:val="24"/>
              </w:rPr>
              <w:t>Муниципальный контракт (договор) (в случае осуществления авансовых платежей в соответствии с условиями муниципального контракта (договора), внесение арендной платы по муниципальному контракту)</w:t>
            </w:r>
          </w:p>
        </w:tc>
      </w:tr>
      <w:tr w:rsidR="002B3EFD" w:rsidRPr="00F4295D" w14:paraId="57A88DE2" w14:textId="77777777" w:rsidTr="002B3EFD">
        <w:trPr>
          <w:trHeight w:hRule="exact" w:val="2816"/>
        </w:trPr>
        <w:tc>
          <w:tcPr>
            <w:tcW w:w="1210" w:type="dxa"/>
            <w:tcBorders>
              <w:top w:val="single" w:sz="4" w:space="0" w:color="auto"/>
              <w:left w:val="single" w:sz="4" w:space="0" w:color="auto"/>
              <w:bottom w:val="single" w:sz="4" w:space="0" w:color="auto"/>
            </w:tcBorders>
            <w:shd w:val="clear" w:color="auto" w:fill="FFFFFF"/>
          </w:tcPr>
          <w:p w14:paraId="575013B1" w14:textId="77777777" w:rsidR="002B3EFD" w:rsidRPr="001B0C4F" w:rsidRDefault="002B3EFD" w:rsidP="007F040C">
            <w:pPr>
              <w:pStyle w:val="22"/>
              <w:shd w:val="clear" w:color="auto" w:fill="auto"/>
              <w:spacing w:before="0" w:after="0" w:line="380" w:lineRule="exact"/>
              <w:ind w:right="113"/>
              <w:jc w:val="center"/>
              <w:rPr>
                <w:spacing w:val="0"/>
                <w:sz w:val="24"/>
                <w:szCs w:val="24"/>
              </w:rPr>
            </w:pPr>
            <w:r>
              <w:rPr>
                <w:spacing w:val="0"/>
                <w:sz w:val="24"/>
                <w:szCs w:val="24"/>
              </w:rPr>
              <w:t>2.</w:t>
            </w:r>
          </w:p>
        </w:tc>
        <w:tc>
          <w:tcPr>
            <w:tcW w:w="3903" w:type="dxa"/>
            <w:tcBorders>
              <w:top w:val="single" w:sz="4" w:space="0" w:color="auto"/>
              <w:left w:val="single" w:sz="4" w:space="0" w:color="auto"/>
              <w:bottom w:val="single" w:sz="4" w:space="0" w:color="auto"/>
            </w:tcBorders>
            <w:shd w:val="clear" w:color="auto" w:fill="FFFFFF"/>
          </w:tcPr>
          <w:p w14:paraId="3610469E" w14:textId="77777777" w:rsidR="002B3EFD" w:rsidRPr="001B0C4F" w:rsidRDefault="002B3EFD" w:rsidP="007F040C">
            <w:pPr>
              <w:pStyle w:val="22"/>
              <w:shd w:val="clear" w:color="auto" w:fill="auto"/>
              <w:spacing w:before="0" w:after="0" w:line="240" w:lineRule="auto"/>
              <w:ind w:right="113"/>
              <w:jc w:val="both"/>
              <w:rPr>
                <w:spacing w:val="0"/>
                <w:sz w:val="24"/>
                <w:szCs w:val="24"/>
              </w:rPr>
            </w:pPr>
            <w:r w:rsidRPr="001B0C4F">
              <w:rPr>
                <w:spacing w:val="0"/>
                <w:sz w:val="24"/>
                <w:szCs w:val="24"/>
              </w:rPr>
              <w:t>Муниципальный контракт (договор) на поставку товаров, выполне</w:t>
            </w:r>
            <w:r>
              <w:rPr>
                <w:spacing w:val="0"/>
                <w:sz w:val="24"/>
                <w:szCs w:val="24"/>
              </w:rPr>
              <w:t>н</w:t>
            </w:r>
            <w:r w:rsidRPr="001B0C4F">
              <w:rPr>
                <w:spacing w:val="0"/>
                <w:sz w:val="24"/>
                <w:szCs w:val="24"/>
              </w:rPr>
              <w:t>и</w:t>
            </w:r>
            <w:r>
              <w:rPr>
                <w:spacing w:val="0"/>
                <w:sz w:val="24"/>
                <w:szCs w:val="24"/>
              </w:rPr>
              <w:t>е работ, оказан</w:t>
            </w:r>
            <w:r w:rsidRPr="001B0C4F">
              <w:rPr>
                <w:spacing w:val="0"/>
                <w:sz w:val="24"/>
                <w:szCs w:val="24"/>
              </w:rPr>
              <w:t>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2971E2A8" w14:textId="77777777" w:rsidR="002B3EFD" w:rsidRPr="001B0C4F" w:rsidRDefault="002B3EFD" w:rsidP="002B3EFD">
            <w:pPr>
              <w:pStyle w:val="22"/>
              <w:shd w:val="clear" w:color="auto" w:fill="auto"/>
              <w:spacing w:before="0" w:after="0" w:line="240" w:lineRule="auto"/>
              <w:ind w:right="113"/>
              <w:jc w:val="both"/>
              <w:rPr>
                <w:spacing w:val="0"/>
                <w:sz w:val="24"/>
                <w:szCs w:val="24"/>
              </w:rPr>
            </w:pPr>
            <w:r w:rsidRPr="001B0C4F">
              <w:rPr>
                <w:spacing w:val="0"/>
                <w:sz w:val="24"/>
                <w:szCs w:val="24"/>
              </w:rPr>
              <w:t>Муниципальный контракт (договор) (в случае осуществления авансовых платежей в соответствии с условиями муниципального</w:t>
            </w:r>
          </w:p>
          <w:p w14:paraId="111116E8" w14:textId="77777777" w:rsidR="002B3EFD" w:rsidRPr="001B0C4F" w:rsidRDefault="002B3EFD" w:rsidP="007F040C">
            <w:pPr>
              <w:pStyle w:val="22"/>
              <w:shd w:val="clear" w:color="auto" w:fill="auto"/>
              <w:spacing w:before="0" w:after="0" w:line="240" w:lineRule="auto"/>
              <w:ind w:right="113"/>
              <w:jc w:val="both"/>
              <w:rPr>
                <w:spacing w:val="0"/>
                <w:sz w:val="24"/>
                <w:szCs w:val="24"/>
              </w:rPr>
            </w:pPr>
            <w:r w:rsidRPr="001B0C4F">
              <w:rPr>
                <w:spacing w:val="0"/>
                <w:sz w:val="24"/>
                <w:szCs w:val="24"/>
              </w:rPr>
              <w:t>контракта (договора), внесения арендной платы по договору)</w:t>
            </w:r>
          </w:p>
        </w:tc>
      </w:tr>
      <w:tr w:rsidR="002B3EFD" w:rsidRPr="00F4295D" w14:paraId="17CF44C5" w14:textId="77777777" w:rsidTr="002B3EFD">
        <w:trPr>
          <w:trHeight w:hRule="exact" w:val="3698"/>
        </w:trPr>
        <w:tc>
          <w:tcPr>
            <w:tcW w:w="1210" w:type="dxa"/>
            <w:tcBorders>
              <w:top w:val="single" w:sz="4" w:space="0" w:color="auto"/>
              <w:left w:val="single" w:sz="4" w:space="0" w:color="auto"/>
              <w:bottom w:val="single" w:sz="4" w:space="0" w:color="auto"/>
            </w:tcBorders>
            <w:shd w:val="clear" w:color="auto" w:fill="FFFFFF"/>
          </w:tcPr>
          <w:p w14:paraId="7857FB81" w14:textId="77777777" w:rsidR="002B3EFD" w:rsidRDefault="002B3EFD" w:rsidP="002B3EFD">
            <w:pPr>
              <w:pStyle w:val="22"/>
              <w:shd w:val="clear" w:color="auto" w:fill="auto"/>
              <w:spacing w:before="0" w:after="0" w:line="380" w:lineRule="exact"/>
              <w:ind w:right="113"/>
              <w:jc w:val="center"/>
              <w:rPr>
                <w:spacing w:val="0"/>
                <w:sz w:val="24"/>
                <w:szCs w:val="24"/>
              </w:rPr>
            </w:pPr>
            <w:r>
              <w:rPr>
                <w:spacing w:val="0"/>
                <w:sz w:val="24"/>
                <w:szCs w:val="24"/>
              </w:rPr>
              <w:lastRenderedPageBreak/>
              <w:t>3.</w:t>
            </w:r>
          </w:p>
        </w:tc>
        <w:tc>
          <w:tcPr>
            <w:tcW w:w="3903" w:type="dxa"/>
            <w:tcBorders>
              <w:top w:val="single" w:sz="4" w:space="0" w:color="auto"/>
              <w:left w:val="single" w:sz="4" w:space="0" w:color="auto"/>
              <w:bottom w:val="single" w:sz="4" w:space="0" w:color="auto"/>
            </w:tcBorders>
            <w:shd w:val="clear" w:color="auto" w:fill="FFFFFF"/>
          </w:tcPr>
          <w:p w14:paraId="62586CFC" w14:textId="77777777" w:rsidR="002B3EFD" w:rsidRPr="002B3EFD" w:rsidRDefault="002B3EFD" w:rsidP="002B3EFD">
            <w:pPr>
              <w:pStyle w:val="22"/>
              <w:shd w:val="clear" w:color="auto" w:fill="auto"/>
              <w:spacing w:before="0" w:after="0" w:line="240" w:lineRule="auto"/>
              <w:ind w:right="113"/>
              <w:jc w:val="both"/>
              <w:rPr>
                <w:spacing w:val="0"/>
                <w:sz w:val="24"/>
                <w:szCs w:val="24"/>
              </w:rPr>
            </w:pPr>
            <w:r w:rsidRPr="002B3EFD">
              <w:rPr>
                <w:spacing w:val="0"/>
                <w:sz w:val="24"/>
                <w:szCs w:val="24"/>
              </w:rPr>
              <w:t>Соглашени</w:t>
            </w:r>
            <w:r>
              <w:rPr>
                <w:spacing w:val="0"/>
                <w:sz w:val="24"/>
                <w:szCs w:val="24"/>
              </w:rPr>
              <w:t>е о предоставлении из бюджету м</w:t>
            </w:r>
            <w:r w:rsidRPr="002B3EFD">
              <w:rPr>
                <w:spacing w:val="0"/>
                <w:sz w:val="24"/>
                <w:szCs w:val="24"/>
              </w:rPr>
              <w:t xml:space="preserve">униципального образования Российской Федерации межбюджетного трансферта </w:t>
            </w:r>
            <w:r>
              <w:rPr>
                <w:spacing w:val="0"/>
                <w:sz w:val="24"/>
                <w:szCs w:val="24"/>
              </w:rPr>
              <w:t>в</w:t>
            </w:r>
            <w:r w:rsidRPr="002B3EFD">
              <w:rPr>
                <w:spacing w:val="0"/>
                <w:sz w:val="24"/>
                <w:szCs w:val="24"/>
              </w:rPr>
              <w:t xml:space="preserve"> форме субсидии, субвенции, иного межбюджетного трансферта, сведения о котором подлежат включению в реестр соглашений (до говоров) о </w:t>
            </w:r>
            <w:r>
              <w:rPr>
                <w:spacing w:val="0"/>
                <w:sz w:val="24"/>
                <w:szCs w:val="24"/>
              </w:rPr>
              <w:t>п</w:t>
            </w:r>
            <w:r w:rsidRPr="002B3EFD">
              <w:rPr>
                <w:spacing w:val="0"/>
                <w:sz w:val="24"/>
                <w:szCs w:val="24"/>
              </w:rPr>
              <w:t>редоставл</w:t>
            </w:r>
            <w:r>
              <w:rPr>
                <w:spacing w:val="0"/>
                <w:sz w:val="24"/>
                <w:szCs w:val="24"/>
              </w:rPr>
              <w:t>ени</w:t>
            </w:r>
            <w:r w:rsidRPr="002B3EFD">
              <w:rPr>
                <w:spacing w:val="0"/>
                <w:sz w:val="24"/>
                <w:szCs w:val="24"/>
              </w:rPr>
              <w:t xml:space="preserve">и </w:t>
            </w:r>
            <w:r>
              <w:rPr>
                <w:spacing w:val="0"/>
                <w:sz w:val="24"/>
                <w:szCs w:val="24"/>
              </w:rPr>
              <w:t>с</w:t>
            </w:r>
            <w:r w:rsidRPr="002B3EFD">
              <w:rPr>
                <w:spacing w:val="0"/>
                <w:sz w:val="24"/>
                <w:szCs w:val="24"/>
              </w:rPr>
              <w:t>убс</w:t>
            </w:r>
            <w:r>
              <w:rPr>
                <w:spacing w:val="0"/>
                <w:sz w:val="24"/>
                <w:szCs w:val="24"/>
              </w:rPr>
              <w:t xml:space="preserve">идий, </w:t>
            </w:r>
            <w:proofErr w:type="gramStart"/>
            <w:r>
              <w:rPr>
                <w:spacing w:val="0"/>
                <w:sz w:val="24"/>
                <w:szCs w:val="24"/>
              </w:rPr>
              <w:t xml:space="preserve">бюджетных </w:t>
            </w:r>
            <w:r w:rsidRPr="002B3EFD">
              <w:rPr>
                <w:spacing w:val="0"/>
                <w:sz w:val="24"/>
                <w:szCs w:val="24"/>
              </w:rPr>
              <w:t xml:space="preserve"> </w:t>
            </w:r>
            <w:r>
              <w:rPr>
                <w:spacing w:val="0"/>
                <w:sz w:val="24"/>
                <w:szCs w:val="24"/>
              </w:rPr>
              <w:t>инвести</w:t>
            </w:r>
            <w:r w:rsidRPr="002B3EFD">
              <w:rPr>
                <w:spacing w:val="0"/>
                <w:sz w:val="24"/>
                <w:szCs w:val="24"/>
              </w:rPr>
              <w:t>ций</w:t>
            </w:r>
            <w:proofErr w:type="gramEnd"/>
            <w:r w:rsidRPr="002B3EFD">
              <w:rPr>
                <w:spacing w:val="0"/>
                <w:sz w:val="24"/>
                <w:szCs w:val="24"/>
              </w:rPr>
              <w:t>, межбюджетных трансфертов (далее - реестр соглашений)</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7559F9C1" w14:textId="77777777" w:rsidR="002B3EFD" w:rsidRPr="002B3EFD" w:rsidRDefault="002B3EFD" w:rsidP="002B3EFD">
            <w:pPr>
              <w:pStyle w:val="22"/>
              <w:shd w:val="clear" w:color="auto" w:fill="auto"/>
              <w:spacing w:before="0" w:after="0" w:line="240" w:lineRule="auto"/>
              <w:ind w:right="113"/>
              <w:jc w:val="both"/>
              <w:rPr>
                <w:spacing w:val="0"/>
                <w:sz w:val="24"/>
                <w:szCs w:val="24"/>
              </w:rPr>
            </w:pPr>
            <w:r w:rsidRPr="002B3EFD">
              <w:rPr>
                <w:spacing w:val="0"/>
                <w:sz w:val="24"/>
                <w:szCs w:val="24"/>
              </w:rPr>
              <w:t>Формирование денежного обязательства не преду</w:t>
            </w:r>
            <w:r>
              <w:rPr>
                <w:spacing w:val="0"/>
                <w:sz w:val="24"/>
                <w:szCs w:val="24"/>
              </w:rPr>
              <w:t>см</w:t>
            </w:r>
            <w:r w:rsidRPr="002B3EFD">
              <w:rPr>
                <w:spacing w:val="0"/>
                <w:sz w:val="24"/>
                <w:szCs w:val="24"/>
              </w:rPr>
              <w:t>атр</w:t>
            </w:r>
            <w:r>
              <w:rPr>
                <w:spacing w:val="0"/>
                <w:sz w:val="24"/>
                <w:szCs w:val="24"/>
              </w:rPr>
              <w:t>и</w:t>
            </w:r>
            <w:r w:rsidRPr="002B3EFD">
              <w:rPr>
                <w:spacing w:val="0"/>
                <w:sz w:val="24"/>
                <w:szCs w:val="24"/>
              </w:rPr>
              <w:t>вается</w:t>
            </w:r>
          </w:p>
        </w:tc>
      </w:tr>
      <w:tr w:rsidR="002B3EFD" w:rsidRPr="00F4295D" w14:paraId="14A271A6" w14:textId="77777777" w:rsidTr="002B3EFD">
        <w:trPr>
          <w:trHeight w:hRule="exact" w:val="1539"/>
        </w:trPr>
        <w:tc>
          <w:tcPr>
            <w:tcW w:w="1210" w:type="dxa"/>
            <w:tcBorders>
              <w:top w:val="single" w:sz="4" w:space="0" w:color="auto"/>
              <w:left w:val="single" w:sz="4" w:space="0" w:color="auto"/>
              <w:bottom w:val="single" w:sz="4" w:space="0" w:color="auto"/>
            </w:tcBorders>
            <w:shd w:val="clear" w:color="auto" w:fill="FFFFFF"/>
          </w:tcPr>
          <w:p w14:paraId="058E0386" w14:textId="77777777" w:rsidR="002B3EFD" w:rsidRPr="001B0C4F" w:rsidRDefault="002B3EFD" w:rsidP="002B3EFD">
            <w:pPr>
              <w:pStyle w:val="22"/>
              <w:shd w:val="clear" w:color="auto" w:fill="auto"/>
              <w:spacing w:before="0" w:after="0" w:line="380" w:lineRule="exact"/>
              <w:ind w:right="113"/>
              <w:jc w:val="center"/>
              <w:rPr>
                <w:spacing w:val="0"/>
                <w:sz w:val="24"/>
                <w:szCs w:val="24"/>
              </w:rPr>
            </w:pPr>
            <w:r>
              <w:rPr>
                <w:spacing w:val="0"/>
                <w:sz w:val="24"/>
                <w:szCs w:val="24"/>
              </w:rPr>
              <w:t>4.</w:t>
            </w:r>
          </w:p>
        </w:tc>
        <w:tc>
          <w:tcPr>
            <w:tcW w:w="3903" w:type="dxa"/>
            <w:tcBorders>
              <w:top w:val="single" w:sz="4" w:space="0" w:color="auto"/>
              <w:left w:val="single" w:sz="4" w:space="0" w:color="auto"/>
              <w:bottom w:val="single" w:sz="4" w:space="0" w:color="auto"/>
            </w:tcBorders>
            <w:shd w:val="clear" w:color="auto" w:fill="FFFFFF"/>
          </w:tcPr>
          <w:p w14:paraId="3429E9DF" w14:textId="77777777" w:rsidR="002B3EFD" w:rsidRPr="002B3EFD" w:rsidRDefault="002B3EFD" w:rsidP="002B3EFD">
            <w:pPr>
              <w:pStyle w:val="22"/>
              <w:shd w:val="clear" w:color="auto" w:fill="auto"/>
              <w:spacing w:before="0" w:after="0" w:line="240" w:lineRule="auto"/>
              <w:ind w:right="113"/>
              <w:jc w:val="both"/>
              <w:rPr>
                <w:spacing w:val="0"/>
                <w:sz w:val="24"/>
                <w:szCs w:val="24"/>
              </w:rPr>
            </w:pPr>
            <w:r w:rsidRPr="002B3EFD">
              <w:rPr>
                <w:spacing w:val="0"/>
                <w:sz w:val="24"/>
                <w:szCs w:val="24"/>
              </w:rPr>
              <w:t>И</w:t>
            </w:r>
            <w:r>
              <w:rPr>
                <w:spacing w:val="0"/>
                <w:sz w:val="24"/>
                <w:szCs w:val="24"/>
              </w:rPr>
              <w:t>спо</w:t>
            </w:r>
            <w:r w:rsidRPr="002B3EFD">
              <w:rPr>
                <w:spacing w:val="0"/>
                <w:sz w:val="24"/>
                <w:szCs w:val="24"/>
              </w:rPr>
              <w:t>лни</w:t>
            </w:r>
            <w:r>
              <w:rPr>
                <w:spacing w:val="0"/>
                <w:sz w:val="24"/>
                <w:szCs w:val="24"/>
              </w:rPr>
              <w:t>тельн</w:t>
            </w:r>
            <w:r w:rsidRPr="002B3EFD">
              <w:rPr>
                <w:spacing w:val="0"/>
                <w:sz w:val="24"/>
                <w:szCs w:val="24"/>
              </w:rPr>
              <w:t>ый документ (исполнительный лист, судебный приказ) (далее - исполнительный документ)</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46FDE0B6" w14:textId="77777777" w:rsidR="002B3EFD" w:rsidRPr="002B3EFD" w:rsidRDefault="002B3EFD" w:rsidP="002B3EFD">
            <w:pPr>
              <w:pStyle w:val="22"/>
              <w:shd w:val="clear" w:color="auto" w:fill="auto"/>
              <w:spacing w:before="0" w:after="0" w:line="240" w:lineRule="auto"/>
              <w:ind w:right="113"/>
              <w:jc w:val="both"/>
              <w:rPr>
                <w:spacing w:val="0"/>
                <w:sz w:val="24"/>
                <w:szCs w:val="24"/>
              </w:rPr>
            </w:pPr>
            <w:r w:rsidRPr="002B3EFD">
              <w:rPr>
                <w:spacing w:val="0"/>
                <w:sz w:val="24"/>
                <w:szCs w:val="24"/>
              </w:rPr>
              <w:t xml:space="preserve">Формирование </w:t>
            </w:r>
            <w:r>
              <w:rPr>
                <w:spacing w:val="0"/>
                <w:sz w:val="24"/>
                <w:szCs w:val="24"/>
              </w:rPr>
              <w:t>денежного обязательства не преду</w:t>
            </w:r>
            <w:r w:rsidRPr="002B3EFD">
              <w:rPr>
                <w:spacing w:val="0"/>
                <w:sz w:val="24"/>
                <w:szCs w:val="24"/>
              </w:rPr>
              <w:t>сматр</w:t>
            </w:r>
            <w:r>
              <w:rPr>
                <w:spacing w:val="0"/>
                <w:sz w:val="24"/>
                <w:szCs w:val="24"/>
              </w:rPr>
              <w:t>и</w:t>
            </w:r>
            <w:r w:rsidRPr="002B3EFD">
              <w:rPr>
                <w:spacing w:val="0"/>
                <w:sz w:val="24"/>
                <w:szCs w:val="24"/>
              </w:rPr>
              <w:t>вается</w:t>
            </w:r>
          </w:p>
        </w:tc>
      </w:tr>
      <w:tr w:rsidR="002B3EFD" w:rsidRPr="00F4295D" w14:paraId="5999A950" w14:textId="77777777" w:rsidTr="002B3EFD">
        <w:trPr>
          <w:trHeight w:hRule="exact" w:val="1419"/>
        </w:trPr>
        <w:tc>
          <w:tcPr>
            <w:tcW w:w="1210" w:type="dxa"/>
            <w:tcBorders>
              <w:top w:val="single" w:sz="4" w:space="0" w:color="auto"/>
              <w:left w:val="single" w:sz="4" w:space="0" w:color="auto"/>
              <w:bottom w:val="single" w:sz="4" w:space="0" w:color="auto"/>
            </w:tcBorders>
            <w:shd w:val="clear" w:color="auto" w:fill="FFFFFF"/>
          </w:tcPr>
          <w:p w14:paraId="36EEA461" w14:textId="77777777" w:rsidR="002B3EFD" w:rsidRPr="001B0C4F" w:rsidRDefault="002B3EFD" w:rsidP="002B3EFD">
            <w:pPr>
              <w:pStyle w:val="22"/>
              <w:shd w:val="clear" w:color="auto" w:fill="auto"/>
              <w:spacing w:before="0" w:after="0" w:line="380" w:lineRule="exact"/>
              <w:ind w:right="113"/>
              <w:jc w:val="center"/>
              <w:rPr>
                <w:spacing w:val="0"/>
                <w:sz w:val="24"/>
                <w:szCs w:val="24"/>
              </w:rPr>
            </w:pPr>
            <w:r>
              <w:rPr>
                <w:spacing w:val="0"/>
                <w:sz w:val="24"/>
                <w:szCs w:val="24"/>
              </w:rPr>
              <w:t>5.</w:t>
            </w:r>
          </w:p>
        </w:tc>
        <w:tc>
          <w:tcPr>
            <w:tcW w:w="3903" w:type="dxa"/>
            <w:tcBorders>
              <w:top w:val="single" w:sz="4" w:space="0" w:color="auto"/>
              <w:left w:val="single" w:sz="4" w:space="0" w:color="auto"/>
              <w:bottom w:val="single" w:sz="4" w:space="0" w:color="auto"/>
            </w:tcBorders>
            <w:shd w:val="clear" w:color="auto" w:fill="FFFFFF"/>
          </w:tcPr>
          <w:p w14:paraId="7C24E41E" w14:textId="77777777" w:rsidR="002B3EFD" w:rsidRPr="002B3EFD" w:rsidRDefault="002B3EFD" w:rsidP="002B3EFD">
            <w:pPr>
              <w:pStyle w:val="22"/>
              <w:shd w:val="clear" w:color="auto" w:fill="auto"/>
              <w:spacing w:before="0" w:after="0" w:line="240" w:lineRule="auto"/>
              <w:ind w:right="113"/>
              <w:jc w:val="both"/>
              <w:rPr>
                <w:spacing w:val="0"/>
                <w:sz w:val="24"/>
                <w:szCs w:val="24"/>
              </w:rPr>
            </w:pPr>
            <w:r w:rsidRPr="002B3EFD">
              <w:rPr>
                <w:spacing w:val="0"/>
                <w:sz w:val="24"/>
                <w:szCs w:val="24"/>
              </w:rPr>
              <w:t>Решение налогового органа о взыскании налога, сбора, пеней и штрафов (далее - решение налогового органа)</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14:paraId="2E504CA9" w14:textId="77777777" w:rsidR="002B3EFD" w:rsidRPr="002B3EFD" w:rsidRDefault="002B3EFD" w:rsidP="002B3EFD">
            <w:pPr>
              <w:pStyle w:val="22"/>
              <w:shd w:val="clear" w:color="auto" w:fill="auto"/>
              <w:spacing w:before="0" w:after="0" w:line="240" w:lineRule="auto"/>
              <w:ind w:right="113"/>
              <w:jc w:val="both"/>
              <w:rPr>
                <w:spacing w:val="0"/>
                <w:sz w:val="24"/>
                <w:szCs w:val="24"/>
              </w:rPr>
            </w:pPr>
            <w:r w:rsidRPr="002B3EFD">
              <w:rPr>
                <w:spacing w:val="0"/>
                <w:sz w:val="24"/>
                <w:szCs w:val="24"/>
              </w:rPr>
              <w:t>Формирование денежного обязательства не пре</w:t>
            </w:r>
            <w:r>
              <w:rPr>
                <w:spacing w:val="0"/>
                <w:sz w:val="24"/>
                <w:szCs w:val="24"/>
              </w:rPr>
              <w:t>д</w:t>
            </w:r>
            <w:r w:rsidRPr="002B3EFD">
              <w:rPr>
                <w:spacing w:val="0"/>
                <w:sz w:val="24"/>
                <w:szCs w:val="24"/>
              </w:rPr>
              <w:t>усматривается</w:t>
            </w:r>
          </w:p>
        </w:tc>
      </w:tr>
    </w:tbl>
    <w:p w14:paraId="77014B8F" w14:textId="77777777" w:rsidR="002464A0" w:rsidRPr="00F8096D" w:rsidRDefault="002464A0" w:rsidP="00F8096D">
      <w:pPr>
        <w:spacing w:after="0"/>
        <w:rPr>
          <w:rFonts w:ascii="Times New Roman" w:hAnsi="Times New Roman" w:cs="Times New Roman"/>
          <w:sz w:val="24"/>
          <w:szCs w:val="24"/>
        </w:rPr>
      </w:pPr>
    </w:p>
    <w:sectPr w:rsidR="002464A0" w:rsidRPr="00F8096D" w:rsidSect="002B3EFD">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3E9"/>
    <w:multiLevelType w:val="hybridMultilevel"/>
    <w:tmpl w:val="9066FBFE"/>
    <w:lvl w:ilvl="0" w:tplc="E32238E8">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E091A25"/>
    <w:multiLevelType w:val="multilevel"/>
    <w:tmpl w:val="8A1A7ED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8"/>
        <w:szCs w:val="3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0347BD"/>
    <w:multiLevelType w:val="hybridMultilevel"/>
    <w:tmpl w:val="3190C62C"/>
    <w:lvl w:ilvl="0" w:tplc="C6BCCF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933CBE"/>
    <w:multiLevelType w:val="multilevel"/>
    <w:tmpl w:val="2C8EAD00"/>
    <w:lvl w:ilvl="0">
      <w:start w:val="3"/>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38"/>
        <w:szCs w:val="3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BD45D8"/>
    <w:multiLevelType w:val="multilevel"/>
    <w:tmpl w:val="7A6033BE"/>
    <w:lvl w:ilvl="0">
      <w:start w:val="3"/>
      <w:numFmt w:val="upperRoman"/>
      <w:lvlText w:val="%1."/>
      <w:lvlJc w:val="left"/>
      <w:rPr>
        <w:rFonts w:ascii="Times New Roman" w:eastAsia="Times New Roman" w:hAnsi="Times New Roman" w:cs="Times New Roman"/>
        <w:b/>
        <w:bCs/>
        <w:i w:val="0"/>
        <w:iCs w:val="0"/>
        <w:smallCaps w:val="0"/>
        <w:strike w:val="0"/>
        <w:color w:val="000000"/>
        <w:spacing w:val="10"/>
        <w:w w:val="100"/>
        <w:position w:val="0"/>
        <w:sz w:val="38"/>
        <w:szCs w:val="3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8420A7"/>
    <w:multiLevelType w:val="multilevel"/>
    <w:tmpl w:val="98403D24"/>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4272C7"/>
    <w:multiLevelType w:val="multilevel"/>
    <w:tmpl w:val="A7562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7FC6474"/>
    <w:multiLevelType w:val="multilevel"/>
    <w:tmpl w:val="33B4F6F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66224A"/>
    <w:multiLevelType w:val="multilevel"/>
    <w:tmpl w:val="3E467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38"/>
        <w:szCs w:val="3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5BD154F"/>
    <w:multiLevelType w:val="multilevel"/>
    <w:tmpl w:val="5A1655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77F2716"/>
    <w:multiLevelType w:val="multilevel"/>
    <w:tmpl w:val="8D706B7C"/>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8"/>
  </w:num>
  <w:num w:numId="4">
    <w:abstractNumId w:val="7"/>
  </w:num>
  <w:num w:numId="5">
    <w:abstractNumId w:val="10"/>
  </w:num>
  <w:num w:numId="6">
    <w:abstractNumId w:val="5"/>
  </w:num>
  <w:num w:numId="7">
    <w:abstractNumId w:val="4"/>
  </w:num>
  <w:num w:numId="8">
    <w:abstractNumId w:val="1"/>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6D"/>
    <w:rsid w:val="001340D0"/>
    <w:rsid w:val="002341A2"/>
    <w:rsid w:val="002464A0"/>
    <w:rsid w:val="002B3EFD"/>
    <w:rsid w:val="002D56DD"/>
    <w:rsid w:val="003E600D"/>
    <w:rsid w:val="00636050"/>
    <w:rsid w:val="00821FFF"/>
    <w:rsid w:val="00844ADD"/>
    <w:rsid w:val="00F8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9377"/>
  <w15:docId w15:val="{0264268E-FACC-4999-8C80-1D85C114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rsid w:val="00F8096D"/>
    <w:rPr>
      <w:rFonts w:ascii="Times New Roman" w:eastAsia="Times New Roman" w:hAnsi="Times New Roman" w:cs="Times New Roman"/>
      <w:b w:val="0"/>
      <w:bCs w:val="0"/>
      <w:i w:val="0"/>
      <w:iCs w:val="0"/>
      <w:smallCaps w:val="0"/>
      <w:strike w:val="0"/>
      <w:spacing w:val="12"/>
      <w:sz w:val="36"/>
      <w:szCs w:val="36"/>
      <w:u w:val="none"/>
    </w:rPr>
  </w:style>
  <w:style w:type="character" w:customStyle="1" w:styleId="2">
    <w:name w:val="Основной текст (2)_"/>
    <w:basedOn w:val="a0"/>
    <w:link w:val="20"/>
    <w:rsid w:val="00F8096D"/>
    <w:rPr>
      <w:rFonts w:ascii="Times New Roman" w:eastAsia="Times New Roman" w:hAnsi="Times New Roman" w:cs="Times New Roman"/>
      <w:b/>
      <w:bCs/>
      <w:spacing w:val="10"/>
      <w:sz w:val="38"/>
      <w:szCs w:val="38"/>
      <w:shd w:val="clear" w:color="auto" w:fill="FFFFFF"/>
    </w:rPr>
  </w:style>
  <w:style w:type="character" w:customStyle="1" w:styleId="a3">
    <w:name w:val="Основной текст_"/>
    <w:basedOn w:val="a0"/>
    <w:link w:val="1"/>
    <w:rsid w:val="00F8096D"/>
    <w:rPr>
      <w:rFonts w:ascii="Times New Roman" w:eastAsia="Times New Roman" w:hAnsi="Times New Roman" w:cs="Times New Roman"/>
      <w:spacing w:val="10"/>
      <w:sz w:val="38"/>
      <w:szCs w:val="38"/>
      <w:shd w:val="clear" w:color="auto" w:fill="FFFFFF"/>
    </w:rPr>
  </w:style>
  <w:style w:type="character" w:customStyle="1" w:styleId="0pt">
    <w:name w:val="Основной текст + Интервал 0 pt"/>
    <w:basedOn w:val="a3"/>
    <w:rsid w:val="00F8096D"/>
    <w:rPr>
      <w:rFonts w:ascii="Times New Roman" w:eastAsia="Times New Roman" w:hAnsi="Times New Roman" w:cs="Times New Roman"/>
      <w:color w:val="000000"/>
      <w:spacing w:val="0"/>
      <w:w w:val="100"/>
      <w:position w:val="0"/>
      <w:sz w:val="38"/>
      <w:szCs w:val="38"/>
      <w:shd w:val="clear" w:color="auto" w:fill="FFFFFF"/>
      <w:lang w:val="ru-RU" w:eastAsia="ru-RU" w:bidi="ru-RU"/>
    </w:rPr>
  </w:style>
  <w:style w:type="paragraph" w:customStyle="1" w:styleId="1">
    <w:name w:val="Основной текст1"/>
    <w:basedOn w:val="a"/>
    <w:link w:val="a3"/>
    <w:rsid w:val="00F8096D"/>
    <w:pPr>
      <w:widowControl w:val="0"/>
      <w:shd w:val="clear" w:color="auto" w:fill="FFFFFF"/>
      <w:spacing w:before="960" w:after="960" w:line="499" w:lineRule="exact"/>
    </w:pPr>
    <w:rPr>
      <w:rFonts w:ascii="Times New Roman" w:eastAsia="Times New Roman" w:hAnsi="Times New Roman" w:cs="Times New Roman"/>
      <w:spacing w:val="10"/>
      <w:sz w:val="38"/>
      <w:szCs w:val="38"/>
    </w:rPr>
  </w:style>
  <w:style w:type="paragraph" w:customStyle="1" w:styleId="20">
    <w:name w:val="Основной текст (2)"/>
    <w:basedOn w:val="a"/>
    <w:link w:val="2"/>
    <w:rsid w:val="00F8096D"/>
    <w:pPr>
      <w:widowControl w:val="0"/>
      <w:shd w:val="clear" w:color="auto" w:fill="FFFFFF"/>
      <w:spacing w:after="480" w:line="485" w:lineRule="exact"/>
      <w:ind w:hanging="1900"/>
      <w:jc w:val="center"/>
    </w:pPr>
    <w:rPr>
      <w:rFonts w:ascii="Times New Roman" w:eastAsia="Times New Roman" w:hAnsi="Times New Roman" w:cs="Times New Roman"/>
      <w:b/>
      <w:bCs/>
      <w:spacing w:val="10"/>
      <w:sz w:val="38"/>
      <w:szCs w:val="38"/>
    </w:rPr>
  </w:style>
  <w:style w:type="character" w:customStyle="1" w:styleId="3">
    <w:name w:val="Основной текст (3)_"/>
    <w:basedOn w:val="a0"/>
    <w:link w:val="30"/>
    <w:rsid w:val="00F8096D"/>
    <w:rPr>
      <w:rFonts w:ascii="Times New Roman" w:eastAsia="Times New Roman" w:hAnsi="Times New Roman" w:cs="Times New Roman"/>
      <w:spacing w:val="30"/>
      <w:sz w:val="38"/>
      <w:szCs w:val="38"/>
      <w:shd w:val="clear" w:color="auto" w:fill="FFFFFF"/>
    </w:rPr>
  </w:style>
  <w:style w:type="character" w:customStyle="1" w:styleId="0pt0">
    <w:name w:val="Основной текст + Курсив;Интервал 0 pt"/>
    <w:basedOn w:val="a3"/>
    <w:rsid w:val="00F8096D"/>
    <w:rPr>
      <w:rFonts w:ascii="Times New Roman" w:eastAsia="Times New Roman" w:hAnsi="Times New Roman" w:cs="Times New Roman"/>
      <w:b w:val="0"/>
      <w:bCs w:val="0"/>
      <w:i/>
      <w:iCs/>
      <w:smallCaps w:val="0"/>
      <w:strike w:val="0"/>
      <w:color w:val="000000"/>
      <w:spacing w:val="0"/>
      <w:w w:val="100"/>
      <w:position w:val="0"/>
      <w:sz w:val="38"/>
      <w:szCs w:val="38"/>
      <w:u w:val="none"/>
      <w:shd w:val="clear" w:color="auto" w:fill="FFFFFF"/>
      <w:lang w:val="ru-RU" w:eastAsia="ru-RU" w:bidi="ru-RU"/>
    </w:rPr>
  </w:style>
  <w:style w:type="paragraph" w:customStyle="1" w:styleId="30">
    <w:name w:val="Основной текст (3)"/>
    <w:basedOn w:val="a"/>
    <w:link w:val="3"/>
    <w:rsid w:val="00F8096D"/>
    <w:pPr>
      <w:widowControl w:val="0"/>
      <w:shd w:val="clear" w:color="auto" w:fill="FFFFFF"/>
      <w:spacing w:after="900" w:line="494" w:lineRule="exact"/>
      <w:jc w:val="right"/>
    </w:pPr>
    <w:rPr>
      <w:rFonts w:ascii="Times New Roman" w:eastAsia="Times New Roman" w:hAnsi="Times New Roman" w:cs="Times New Roman"/>
      <w:spacing w:val="30"/>
      <w:sz w:val="38"/>
      <w:szCs w:val="38"/>
    </w:rPr>
  </w:style>
  <w:style w:type="character" w:customStyle="1" w:styleId="Candara18pt0pt">
    <w:name w:val="Основной текст + Candara;18 pt;Интервал 0 pt"/>
    <w:basedOn w:val="a3"/>
    <w:rsid w:val="00F8096D"/>
    <w:rPr>
      <w:rFonts w:ascii="Candara" w:eastAsia="Candara" w:hAnsi="Candara" w:cs="Candara"/>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4">
    <w:name w:val="Основной текст (4)_"/>
    <w:basedOn w:val="a0"/>
    <w:link w:val="40"/>
    <w:rsid w:val="00F8096D"/>
    <w:rPr>
      <w:rFonts w:ascii="Bookman Old Style" w:eastAsia="Bookman Old Style" w:hAnsi="Bookman Old Style" w:cs="Bookman Old Style"/>
      <w:sz w:val="8"/>
      <w:szCs w:val="8"/>
      <w:shd w:val="clear" w:color="auto" w:fill="FFFFFF"/>
    </w:rPr>
  </w:style>
  <w:style w:type="paragraph" w:customStyle="1" w:styleId="40">
    <w:name w:val="Основной текст (4)"/>
    <w:basedOn w:val="a"/>
    <w:link w:val="4"/>
    <w:rsid w:val="00F8096D"/>
    <w:pPr>
      <w:widowControl w:val="0"/>
      <w:shd w:val="clear" w:color="auto" w:fill="FFFFFF"/>
      <w:spacing w:after="60" w:line="0" w:lineRule="atLeast"/>
    </w:pPr>
    <w:rPr>
      <w:rFonts w:ascii="Bookman Old Style" w:eastAsia="Bookman Old Style" w:hAnsi="Bookman Old Style" w:cs="Bookman Old Style"/>
      <w:sz w:val="8"/>
      <w:szCs w:val="8"/>
    </w:rPr>
  </w:style>
  <w:style w:type="character" w:customStyle="1" w:styleId="18pt1pt">
    <w:name w:val="Основной текст + 18 pt;Интервал 1 pt"/>
    <w:basedOn w:val="a3"/>
    <w:rsid w:val="00F8096D"/>
    <w:rPr>
      <w:rFonts w:ascii="Times New Roman" w:eastAsia="Times New Roman" w:hAnsi="Times New Roman" w:cs="Times New Roman"/>
      <w:b w:val="0"/>
      <w:bCs w:val="0"/>
      <w:i w:val="0"/>
      <w:iCs w:val="0"/>
      <w:smallCaps w:val="0"/>
      <w:strike w:val="0"/>
      <w:color w:val="000000"/>
      <w:spacing w:val="30"/>
      <w:w w:val="100"/>
      <w:position w:val="0"/>
      <w:sz w:val="36"/>
      <w:szCs w:val="36"/>
      <w:u w:val="none"/>
      <w:shd w:val="clear" w:color="auto" w:fill="FFFFFF"/>
      <w:lang w:val="ru-RU" w:eastAsia="ru-RU" w:bidi="ru-RU"/>
    </w:rPr>
  </w:style>
  <w:style w:type="character" w:customStyle="1" w:styleId="3pt">
    <w:name w:val="Основной текст + Интервал 3 pt"/>
    <w:basedOn w:val="a3"/>
    <w:rsid w:val="00F8096D"/>
    <w:rPr>
      <w:rFonts w:ascii="Times New Roman" w:eastAsia="Times New Roman" w:hAnsi="Times New Roman" w:cs="Times New Roman"/>
      <w:b w:val="0"/>
      <w:bCs w:val="0"/>
      <w:i w:val="0"/>
      <w:iCs w:val="0"/>
      <w:smallCaps w:val="0"/>
      <w:strike w:val="0"/>
      <w:color w:val="000000"/>
      <w:spacing w:val="70"/>
      <w:w w:val="100"/>
      <w:position w:val="0"/>
      <w:sz w:val="38"/>
      <w:szCs w:val="38"/>
      <w:u w:val="none"/>
      <w:shd w:val="clear" w:color="auto" w:fill="FFFFFF"/>
      <w:lang w:val="en-US" w:eastAsia="en-US" w:bidi="en-US"/>
    </w:rPr>
  </w:style>
  <w:style w:type="character" w:customStyle="1" w:styleId="5">
    <w:name w:val="Основной текст (5)_"/>
    <w:basedOn w:val="a0"/>
    <w:link w:val="50"/>
    <w:rsid w:val="00F8096D"/>
    <w:rPr>
      <w:rFonts w:ascii="Candara" w:eastAsia="Candara" w:hAnsi="Candara" w:cs="Candara"/>
      <w:sz w:val="8"/>
      <w:szCs w:val="8"/>
      <w:shd w:val="clear" w:color="auto" w:fill="FFFFFF"/>
    </w:rPr>
  </w:style>
  <w:style w:type="paragraph" w:customStyle="1" w:styleId="50">
    <w:name w:val="Основной текст (5)"/>
    <w:basedOn w:val="a"/>
    <w:link w:val="5"/>
    <w:rsid w:val="00F8096D"/>
    <w:pPr>
      <w:widowControl w:val="0"/>
      <w:shd w:val="clear" w:color="auto" w:fill="FFFFFF"/>
      <w:spacing w:after="360" w:line="0" w:lineRule="atLeast"/>
    </w:pPr>
    <w:rPr>
      <w:rFonts w:ascii="Candara" w:eastAsia="Candara" w:hAnsi="Candara" w:cs="Candara"/>
      <w:sz w:val="8"/>
      <w:szCs w:val="8"/>
    </w:rPr>
  </w:style>
  <w:style w:type="character" w:customStyle="1" w:styleId="Verdana15pt0pt">
    <w:name w:val="Основной текст + Verdana;15 pt;Интервал 0 pt"/>
    <w:basedOn w:val="a3"/>
    <w:rsid w:val="00F8096D"/>
    <w:rPr>
      <w:rFonts w:ascii="Verdana" w:eastAsia="Verdana" w:hAnsi="Verdana" w:cs="Verdana"/>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1">
    <w:name w:val="Основной текст (2) + Не полужирный"/>
    <w:basedOn w:val="2"/>
    <w:rsid w:val="00F8096D"/>
    <w:rPr>
      <w:rFonts w:ascii="Times New Roman" w:eastAsia="Times New Roman" w:hAnsi="Times New Roman" w:cs="Times New Roman"/>
      <w:b/>
      <w:bCs/>
      <w:i w:val="0"/>
      <w:iCs w:val="0"/>
      <w:smallCaps w:val="0"/>
      <w:strike w:val="0"/>
      <w:color w:val="000000"/>
      <w:spacing w:val="10"/>
      <w:w w:val="100"/>
      <w:position w:val="0"/>
      <w:sz w:val="38"/>
      <w:szCs w:val="38"/>
      <w:u w:val="none"/>
      <w:shd w:val="clear" w:color="auto" w:fill="FFFFFF"/>
      <w:lang w:val="ru-RU" w:eastAsia="ru-RU" w:bidi="ru-RU"/>
    </w:rPr>
  </w:style>
  <w:style w:type="character" w:customStyle="1" w:styleId="10">
    <w:name w:val="Заголовок №1_"/>
    <w:basedOn w:val="a0"/>
    <w:link w:val="11"/>
    <w:rsid w:val="00F8096D"/>
    <w:rPr>
      <w:rFonts w:ascii="Times New Roman" w:eastAsia="Times New Roman" w:hAnsi="Times New Roman" w:cs="Times New Roman"/>
      <w:b/>
      <w:bCs/>
      <w:spacing w:val="10"/>
      <w:sz w:val="38"/>
      <w:szCs w:val="38"/>
      <w:shd w:val="clear" w:color="auto" w:fill="FFFFFF"/>
    </w:rPr>
  </w:style>
  <w:style w:type="paragraph" w:customStyle="1" w:styleId="11">
    <w:name w:val="Заголовок №1"/>
    <w:basedOn w:val="a"/>
    <w:link w:val="10"/>
    <w:rsid w:val="00F8096D"/>
    <w:pPr>
      <w:widowControl w:val="0"/>
      <w:shd w:val="clear" w:color="auto" w:fill="FFFFFF"/>
      <w:spacing w:before="480" w:after="480" w:line="494" w:lineRule="exact"/>
      <w:outlineLvl w:val="0"/>
    </w:pPr>
    <w:rPr>
      <w:rFonts w:ascii="Times New Roman" w:eastAsia="Times New Roman" w:hAnsi="Times New Roman" w:cs="Times New Roman"/>
      <w:b/>
      <w:bCs/>
      <w:spacing w:val="10"/>
      <w:sz w:val="38"/>
      <w:szCs w:val="38"/>
    </w:rPr>
  </w:style>
  <w:style w:type="paragraph" w:customStyle="1" w:styleId="22">
    <w:name w:val="Основной текст2"/>
    <w:basedOn w:val="a"/>
    <w:rsid w:val="002341A2"/>
    <w:pPr>
      <w:widowControl w:val="0"/>
      <w:shd w:val="clear" w:color="auto" w:fill="FFFFFF"/>
      <w:spacing w:before="960" w:after="960" w:line="499" w:lineRule="exact"/>
    </w:pPr>
    <w:rPr>
      <w:rFonts w:ascii="Times New Roman" w:eastAsia="Times New Roman" w:hAnsi="Times New Roman" w:cs="Times New Roman"/>
      <w:color w:val="000000"/>
      <w:spacing w:val="10"/>
      <w:sz w:val="38"/>
      <w:szCs w:val="38"/>
      <w:lang w:eastAsia="ru-RU" w:bidi="ru-RU"/>
    </w:rPr>
  </w:style>
  <w:style w:type="character" w:customStyle="1" w:styleId="BookmanOldStyle4pt0pt">
    <w:name w:val="Основной текст + Bookman Old Style;4 pt;Курсив;Интервал 0 pt"/>
    <w:basedOn w:val="a3"/>
    <w:rsid w:val="002341A2"/>
    <w:rPr>
      <w:rFonts w:ascii="Bookman Old Style" w:eastAsia="Bookman Old Style" w:hAnsi="Bookman Old Style" w:cs="Bookman Old Style"/>
      <w:b w:val="0"/>
      <w:bCs w:val="0"/>
      <w:i/>
      <w:iCs/>
      <w:smallCaps w:val="0"/>
      <w:strike w:val="0"/>
      <w:color w:val="000000"/>
      <w:spacing w:val="0"/>
      <w:w w:val="100"/>
      <w:position w:val="0"/>
      <w:sz w:val="8"/>
      <w:szCs w:val="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3167</Words>
  <Characters>18057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маргарита павлова</cp:lastModifiedBy>
  <cp:revision>3</cp:revision>
  <dcterms:created xsi:type="dcterms:W3CDTF">2024-01-29T12:15:00Z</dcterms:created>
  <dcterms:modified xsi:type="dcterms:W3CDTF">2024-01-29T12:15:00Z</dcterms:modified>
</cp:coreProperties>
</file>